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9" w:rsidRPr="00E12239" w:rsidRDefault="00E12239" w:rsidP="00E1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3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0E653C5" wp14:editId="6F287817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239" w:rsidRPr="00E12239" w:rsidRDefault="00E12239" w:rsidP="00E1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39" w:rsidRPr="00E12239" w:rsidRDefault="00E12239" w:rsidP="00E1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39" w:rsidRPr="00E12239" w:rsidRDefault="00E12239" w:rsidP="00E1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39" w:rsidRPr="00E12239" w:rsidRDefault="00E12239" w:rsidP="00E122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12239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E12239" w:rsidRPr="00E12239" w:rsidRDefault="00E12239" w:rsidP="00E122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1223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E12239" w:rsidRPr="00E12239" w:rsidRDefault="00E12239" w:rsidP="00E122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22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E12239" w:rsidRPr="00E12239" w:rsidRDefault="00E12239" w:rsidP="00E122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12239" w:rsidRPr="00E12239" w:rsidRDefault="00E12239" w:rsidP="00E122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E1223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E1223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9A70D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E12239" w:rsidRPr="00E12239" w:rsidRDefault="00E12239" w:rsidP="00E1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2"/>
        <w:gridCol w:w="2094"/>
        <w:gridCol w:w="2995"/>
        <w:gridCol w:w="1790"/>
      </w:tblGrid>
      <w:tr w:rsidR="00E12239" w:rsidRPr="00E12239" w:rsidTr="00E12239">
        <w:trPr>
          <w:trHeight w:val="360"/>
        </w:trPr>
        <w:tc>
          <w:tcPr>
            <w:tcW w:w="2692" w:type="dxa"/>
          </w:tcPr>
          <w:p w:rsidR="00E12239" w:rsidRPr="00E12239" w:rsidRDefault="00E12239" w:rsidP="00E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03</w:t>
            </w: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5089" w:type="dxa"/>
            <w:gridSpan w:val="2"/>
          </w:tcPr>
          <w:p w:rsidR="00E12239" w:rsidRPr="00E12239" w:rsidRDefault="00E12239" w:rsidP="00E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</w:tcPr>
          <w:p w:rsidR="00E12239" w:rsidRPr="00E12239" w:rsidRDefault="00E12239" w:rsidP="00E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A7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E122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</w:p>
        </w:tc>
      </w:tr>
      <w:tr w:rsidR="00E12239" w:rsidRPr="00E12239" w:rsidTr="00BD765E">
        <w:trPr>
          <w:gridAfter w:val="2"/>
          <w:wAfter w:w="4785" w:type="dxa"/>
          <w:trHeight w:val="627"/>
        </w:trPr>
        <w:tc>
          <w:tcPr>
            <w:tcW w:w="4786" w:type="dxa"/>
            <w:gridSpan w:val="2"/>
          </w:tcPr>
          <w:p w:rsidR="00E12239" w:rsidRPr="00E12239" w:rsidRDefault="00BD765E" w:rsidP="00E1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начале процедуры формирования конкурсной комиссии по проведению конкурса по отбору кандидатур на должность главы Чугуевского муниципального района</w:t>
            </w:r>
          </w:p>
        </w:tc>
      </w:tr>
    </w:tbl>
    <w:p w:rsidR="00E12239" w:rsidRPr="00E12239" w:rsidRDefault="00E12239" w:rsidP="00DE1B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2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B07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06.10.2013 № 131-ФЗ «Об общих принципах организации местного самоуправления в Российской Федерации</w:t>
      </w:r>
      <w:r w:rsidR="00EE6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Думы Чугуевского муниципального района от </w:t>
      </w:r>
      <w:r w:rsidR="005E269F">
        <w:rPr>
          <w:rFonts w:ascii="Times New Roman" w:eastAsia="Times New Roman" w:hAnsi="Times New Roman" w:cs="Times New Roman"/>
          <w:sz w:val="26"/>
          <w:szCs w:val="26"/>
          <w:lang w:eastAsia="ru-RU"/>
        </w:rPr>
        <w:t>31.03.2015 № 577-НПА «О порядке проведения конкурса на замещение должности главы Чугуевского муниципального района»,</w:t>
      </w:r>
      <w:r w:rsidR="00DE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</w:t>
      </w:r>
      <w:r w:rsidR="008D5A9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E1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23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D5A97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Pr="00E1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Чугуевского муниципального района, Дума Чугуевского муниципального района </w:t>
      </w:r>
    </w:p>
    <w:p w:rsidR="00B954C9" w:rsidRDefault="00E12239" w:rsidP="00794C6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2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794C68" w:rsidRPr="00794C68" w:rsidRDefault="00794C68" w:rsidP="001E4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Начать процедуру формирования конкурсной комиссии  по проведению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по отбору кандидатур на должность главы Чугуевского муниципального района.</w:t>
      </w:r>
    </w:p>
    <w:p w:rsidR="00794C68" w:rsidRPr="00794C68" w:rsidRDefault="00794C68" w:rsidP="001E4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направить Губернатору Приморского края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337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.04.2017</w:t>
      </w:r>
      <w:r w:rsidRPr="0079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предложив направить 4 кандидатуры для включения их в состав конкурсной комиссии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05.05.</w:t>
      </w:r>
      <w:r w:rsidRPr="00794C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года.</w:t>
      </w:r>
    </w:p>
    <w:p w:rsidR="00DD611F" w:rsidRDefault="00B954C9" w:rsidP="001E4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611F">
        <w:rPr>
          <w:rFonts w:ascii="Times New Roman" w:eastAsia="Times New Roman" w:hAnsi="Times New Roman" w:cs="Times New Roman"/>
          <w:sz w:val="26"/>
          <w:szCs w:val="26"/>
          <w:lang w:eastAsia="ru-RU"/>
        </w:rPr>
        <w:t>.Опубликовать настоящее решение в газете «Наше время» и разместить на официальном сайте Чугуевского муниципального района.</w:t>
      </w:r>
    </w:p>
    <w:p w:rsidR="00DD611F" w:rsidRDefault="00B954C9" w:rsidP="001E4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D61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79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B6749" w:rsidRPr="003B6749" w:rsidTr="00035F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B6749" w:rsidRDefault="003B6749" w:rsidP="003B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6749" w:rsidRPr="003B6749" w:rsidRDefault="003B6749" w:rsidP="003B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3B6749" w:rsidRPr="003B6749" w:rsidRDefault="003B6749" w:rsidP="003B6749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B6749" w:rsidRPr="003B6749" w:rsidRDefault="003B6749" w:rsidP="003B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749" w:rsidRPr="003B6749" w:rsidRDefault="003B6749" w:rsidP="003B6749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B6749" w:rsidRPr="003B6749" w:rsidRDefault="003B6749" w:rsidP="003B67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6749" w:rsidRDefault="003B6749" w:rsidP="003B67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6749" w:rsidRPr="003B6749" w:rsidRDefault="003B6749" w:rsidP="003B67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  <w:bookmarkStart w:id="0" w:name="_GoBack"/>
        <w:bookmarkEnd w:id="0"/>
      </w:tr>
    </w:tbl>
    <w:p w:rsidR="007C1779" w:rsidRDefault="007C1779" w:rsidP="007C1779">
      <w:pPr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779" w:rsidRDefault="007C1779" w:rsidP="003B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4"/>
    <w:rsid w:val="00196C1C"/>
    <w:rsid w:val="001E48E2"/>
    <w:rsid w:val="001E7902"/>
    <w:rsid w:val="0030160D"/>
    <w:rsid w:val="003B6749"/>
    <w:rsid w:val="00402804"/>
    <w:rsid w:val="005E269F"/>
    <w:rsid w:val="00794C68"/>
    <w:rsid w:val="007C1779"/>
    <w:rsid w:val="00833782"/>
    <w:rsid w:val="008D5A97"/>
    <w:rsid w:val="009A70D0"/>
    <w:rsid w:val="00A24DAC"/>
    <w:rsid w:val="00B076B1"/>
    <w:rsid w:val="00B954C9"/>
    <w:rsid w:val="00BA06F5"/>
    <w:rsid w:val="00BD765E"/>
    <w:rsid w:val="00DD611F"/>
    <w:rsid w:val="00DE1BE9"/>
    <w:rsid w:val="00E12239"/>
    <w:rsid w:val="00EE6E39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9</cp:revision>
  <cp:lastPrinted>2017-03-30T06:01:00Z</cp:lastPrinted>
  <dcterms:created xsi:type="dcterms:W3CDTF">2017-03-23T02:56:00Z</dcterms:created>
  <dcterms:modified xsi:type="dcterms:W3CDTF">2017-03-31T01:34:00Z</dcterms:modified>
</cp:coreProperties>
</file>