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E9FDE" w14:textId="77777777" w:rsidR="006B772B" w:rsidRDefault="006B772B" w:rsidP="006B77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97F7C4E" wp14:editId="3AD08577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F69F" w14:textId="77777777" w:rsidR="006B772B" w:rsidRDefault="006B772B" w:rsidP="006B772B">
      <w:pPr>
        <w:spacing w:after="0"/>
        <w:jc w:val="center"/>
      </w:pPr>
    </w:p>
    <w:p w14:paraId="560CE59C" w14:textId="77777777" w:rsidR="006B772B" w:rsidRDefault="006B772B" w:rsidP="006B772B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47D1862F" w14:textId="77777777" w:rsidR="006B772B" w:rsidRDefault="006B772B" w:rsidP="006B772B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C15A439" w14:textId="400FFC9E" w:rsidR="006B772B" w:rsidRDefault="006B772B" w:rsidP="006B772B">
      <w:pPr>
        <w:pStyle w:val="a3"/>
        <w:tabs>
          <w:tab w:val="left" w:pos="0"/>
        </w:tabs>
      </w:pPr>
      <w:r>
        <w:t xml:space="preserve">МУНИЦИПАЛЬНОГО </w:t>
      </w:r>
      <w:r w:rsidR="00833F45">
        <w:t>ОКРУГА</w:t>
      </w:r>
    </w:p>
    <w:p w14:paraId="7549EECD" w14:textId="77777777" w:rsidR="006B772B" w:rsidRPr="002F60A0" w:rsidRDefault="006B772B" w:rsidP="006B772B">
      <w:pPr>
        <w:pStyle w:val="a3"/>
        <w:tabs>
          <w:tab w:val="left" w:pos="0"/>
        </w:tabs>
        <w:rPr>
          <w:sz w:val="32"/>
          <w:szCs w:val="32"/>
        </w:rPr>
      </w:pPr>
    </w:p>
    <w:p w14:paraId="305B3558" w14:textId="2DBB9113" w:rsidR="006B772B" w:rsidRDefault="00574833" w:rsidP="006B772B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ПРОЕКТ </w:t>
      </w:r>
      <w:r w:rsidR="00656EBF">
        <w:rPr>
          <w:sz w:val="48"/>
        </w:rPr>
        <w:t xml:space="preserve"> </w:t>
      </w:r>
      <w:proofErr w:type="gramStart"/>
      <w:r w:rsidR="006B772B">
        <w:rPr>
          <w:sz w:val="48"/>
        </w:rPr>
        <w:t>Р</w:t>
      </w:r>
      <w:proofErr w:type="gramEnd"/>
      <w:r w:rsidR="006B772B">
        <w:rPr>
          <w:sz w:val="48"/>
        </w:rPr>
        <w:t xml:space="preserve">  Е  Ш  Е  Н  И  </w:t>
      </w:r>
      <w:r>
        <w:rPr>
          <w:sz w:val="48"/>
        </w:rPr>
        <w:t>Я</w:t>
      </w:r>
    </w:p>
    <w:tbl>
      <w:tblPr>
        <w:tblpPr w:leftFromText="180" w:rightFromText="180" w:vertAnchor="text" w:horzAnchor="margin" w:tblpY="646"/>
        <w:tblW w:w="0" w:type="auto"/>
        <w:tblLook w:val="0000" w:firstRow="0" w:lastRow="0" w:firstColumn="0" w:lastColumn="0" w:noHBand="0" w:noVBand="0"/>
      </w:tblPr>
      <w:tblGrid>
        <w:gridCol w:w="9355"/>
      </w:tblGrid>
      <w:tr w:rsidR="006B772B" w:rsidRPr="00186B3F" w14:paraId="3E8B2F07" w14:textId="77777777" w:rsidTr="006B772B">
        <w:trPr>
          <w:trHeight w:val="627"/>
        </w:trPr>
        <w:tc>
          <w:tcPr>
            <w:tcW w:w="9355" w:type="dxa"/>
          </w:tcPr>
          <w:p w14:paraId="781BAFFB" w14:textId="77777777" w:rsidR="00656EBF" w:rsidRDefault="006B772B" w:rsidP="0056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F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налоге на имущество физических лиц</w:t>
            </w:r>
          </w:p>
          <w:p w14:paraId="296FBBFA" w14:textId="4BB11AAF" w:rsidR="006B772B" w:rsidRPr="00186B3F" w:rsidRDefault="006B1799" w:rsidP="0065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772B"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территории Чугуевского муниципального округа</w:t>
            </w:r>
          </w:p>
        </w:tc>
      </w:tr>
    </w:tbl>
    <w:p w14:paraId="7C97E4C6" w14:textId="77777777" w:rsidR="007D753C" w:rsidRPr="00186B3F" w:rsidRDefault="007D753C">
      <w:pPr>
        <w:rPr>
          <w:rFonts w:ascii="Times New Roman" w:hAnsi="Times New Roman" w:cs="Times New Roman"/>
          <w:sz w:val="28"/>
          <w:szCs w:val="28"/>
        </w:rPr>
      </w:pPr>
    </w:p>
    <w:p w14:paraId="6A3079D6" w14:textId="77777777" w:rsidR="006B772B" w:rsidRPr="00186B3F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60BEF4F6" w14:textId="77777777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Принято Думой Чугуевского муниципального округа </w:t>
      </w:r>
    </w:p>
    <w:p w14:paraId="18C862A0" w14:textId="42566DD3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09329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14:paraId="5A7C651F" w14:textId="77777777" w:rsidR="006B772B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179CF962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14:paraId="3B393862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решением устанавливается и вводится на территории Чугуевского муниципального округа налог на имущество физических лиц, определяются налоговые ставки, особенности определения налоговой базы, а также налоговые льготы, основания и порядок их применения.</w:t>
      </w:r>
    </w:p>
    <w:p w14:paraId="1D34EA96" w14:textId="5F0857BF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Категории </w:t>
      </w:r>
      <w:r w:rsidR="00147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объект налогообложения, налоговая база и порядок ее определения, налоговый период, порядок исчисления налога, порядок и сроки уплаты </w:t>
      </w:r>
      <w:proofErr w:type="gramStart"/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proofErr w:type="gramEnd"/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элементы обложения налогом на имущество физических лиц определены </w:t>
      </w:r>
      <w:hyperlink r:id="rId8">
        <w:r w:rsidRPr="007F3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физических лиц»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12182DF3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77242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Особенности определения налоговой базы</w:t>
      </w:r>
    </w:p>
    <w:p w14:paraId="667B75F8" w14:textId="39ABA7D4" w:rsidR="007F36CC" w:rsidRPr="007F36CC" w:rsidRDefault="00991A42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иное не установлено настоящим пунктом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</w:t>
      </w:r>
      <w:r w:rsidR="007F36CC"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алоговая база в отношении каждого объекта налогообложения определяется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hyperlink r:id="rId9">
        <w:r w:rsidR="007F36CC" w:rsidRPr="007F3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403</w:t>
        </w:r>
      </w:hyperlink>
      <w:r w:rsid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D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</w:t>
      </w:r>
      <w:r w:rsid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главы 32 «</w:t>
      </w:r>
      <w:r w:rsidR="007F36CC"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на имущество физических лиц»</w:t>
      </w:r>
      <w:r w:rsidR="007F36CC"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  <w:proofErr w:type="gramEnd"/>
    </w:p>
    <w:p w14:paraId="29698935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6F20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 ставки</w:t>
      </w:r>
    </w:p>
    <w:p w14:paraId="161267D4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Ставки налога на имущество физических лиц, взимаемого на территории Чугуевского муниципального округа, устанавливаются в следующих размерах:</w:t>
      </w:r>
    </w:p>
    <w:p w14:paraId="5B25F2DA" w14:textId="77777777" w:rsidR="007F36CC" w:rsidRPr="007F36CC" w:rsidRDefault="007F36CC" w:rsidP="007F36CC">
      <w:pPr>
        <w:widowControl w:val="0"/>
        <w:autoSpaceDE w:val="0"/>
        <w:autoSpaceDN w:val="0"/>
        <w:spacing w:before="2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1) 0,1 процента в отношении:</w:t>
      </w:r>
    </w:p>
    <w:p w14:paraId="59E26FEF" w14:textId="77777777" w:rsidR="007F36CC" w:rsidRPr="007F36CC" w:rsidRDefault="007F36CC" w:rsidP="003C5E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14:paraId="5EECFC63" w14:textId="77777777" w:rsidR="007F36CC" w:rsidRPr="007F36CC" w:rsidRDefault="007F36CC" w:rsidP="003C5E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449B56A1" w14:textId="77777777" w:rsidR="007F36CC" w:rsidRPr="007F36CC" w:rsidRDefault="007F36CC" w:rsidP="003C5E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14:paraId="16573136" w14:textId="77777777" w:rsidR="007F36CC" w:rsidRPr="007F36CC" w:rsidRDefault="007F36CC" w:rsidP="003C5E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14:paraId="2A07AC7A" w14:textId="77777777" w:rsidR="007F36CC" w:rsidRPr="007F36CC" w:rsidRDefault="007F36CC" w:rsidP="003C5E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03707F38" w14:textId="6920E98C" w:rsidR="007F36CC" w:rsidRPr="007F36CC" w:rsidRDefault="007F36CC" w:rsidP="005A5B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процента 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налогообложения, включенных в перечень, определяемый в соответствии с </w:t>
      </w:r>
      <w:hyperlink r:id="rId10">
        <w:r w:rsidRPr="007F3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378.2</w:t>
        </w:r>
      </w:hyperlink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>
        <w:r w:rsidRPr="007F3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 статьи 378.2</w:t>
        </w:r>
      </w:hyperlink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14:paraId="0DCD31FB" w14:textId="14A747C9" w:rsidR="007F36CC" w:rsidRPr="007F36CC" w:rsidRDefault="007F36CC" w:rsidP="005A5B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3) 2</w:t>
      </w:r>
      <w:r w:rsidR="005A5B9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14:paraId="14032B39" w14:textId="77777777" w:rsidR="007F36CC" w:rsidRPr="007F36CC" w:rsidRDefault="007F36CC" w:rsidP="005A5B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4) 0,5 процента в отношении прочих объектов налогообложения.</w:t>
      </w:r>
    </w:p>
    <w:p w14:paraId="589DF6A8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C79C7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Налоговые льготы</w:t>
      </w:r>
    </w:p>
    <w:p w14:paraId="4926CA75" w14:textId="53CB68EB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Право на налоговую льготу имеют категории налогоплательщиков, определенные </w:t>
      </w:r>
      <w:hyperlink r:id="rId12">
        <w:r w:rsidRPr="007F3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на имущество физических лиц»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7031D486" w14:textId="77DB2B8D" w:rsidR="007F36CC" w:rsidRPr="007F36CC" w:rsidRDefault="007F36CC" w:rsidP="007D6B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Дополнительн</w:t>
      </w:r>
      <w:r w:rsidR="0065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 уплаты  налога на имущество физических лиц освобождаются 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656E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56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656E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</w:t>
      </w:r>
    </w:p>
    <w:p w14:paraId="42B319B5" w14:textId="77777777" w:rsidR="007F36CC" w:rsidRPr="007F36CC" w:rsidRDefault="007F36CC" w:rsidP="007D6B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6BEE0659" w14:textId="77777777" w:rsidR="007F36CC" w:rsidRPr="007F36CC" w:rsidRDefault="007F36CC" w:rsidP="007D6B6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определении подлежащей уплате налогоплательщиком суммы налога налоговая льгота предоставляется </w:t>
      </w:r>
      <w:proofErr w:type="gramStart"/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льгот.</w:t>
      </w:r>
    </w:p>
    <w:p w14:paraId="3F8B7107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E30C" w14:textId="77777777" w:rsidR="007F36CC" w:rsidRPr="007F36CC" w:rsidRDefault="007F36CC" w:rsidP="007F36C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Заключительные положения</w:t>
      </w:r>
    </w:p>
    <w:p w14:paraId="335FA9B2" w14:textId="06163AC1" w:rsidR="00F157E0" w:rsidRDefault="007F36CC" w:rsidP="00410E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157E0" w:rsidRPr="00515869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41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7E0" w:rsidRPr="00515869">
        <w:rPr>
          <w:rFonts w:ascii="Times New Roman" w:eastAsia="Calibri" w:hAnsi="Times New Roman" w:cs="Times New Roman"/>
          <w:sz w:val="28"/>
          <w:szCs w:val="28"/>
        </w:rPr>
        <w:t xml:space="preserve">решение Думы Чугуевского муниципального района от 25 </w:t>
      </w:r>
      <w:r w:rsidR="00F157E0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F157E0" w:rsidRPr="0051586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157E0">
        <w:rPr>
          <w:rFonts w:ascii="Times New Roman" w:eastAsia="Calibri" w:hAnsi="Times New Roman" w:cs="Times New Roman"/>
          <w:sz w:val="28"/>
          <w:szCs w:val="28"/>
        </w:rPr>
        <w:t>19</w:t>
      </w:r>
      <w:r w:rsidR="00F157E0" w:rsidRPr="00515869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F157E0">
        <w:rPr>
          <w:rFonts w:ascii="Times New Roman" w:eastAsia="Calibri" w:hAnsi="Times New Roman" w:cs="Times New Roman"/>
          <w:sz w:val="28"/>
          <w:szCs w:val="28"/>
        </w:rPr>
        <w:t>491-НПА</w:t>
      </w:r>
      <w:r w:rsidR="00F157E0" w:rsidRPr="0051586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57E0">
        <w:rPr>
          <w:rFonts w:ascii="Times New Roman" w:eastAsia="Calibri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F157E0" w:rsidRPr="00515869">
        <w:rPr>
          <w:rFonts w:ascii="Times New Roman" w:eastAsia="Calibri" w:hAnsi="Times New Roman" w:cs="Times New Roman"/>
          <w:sz w:val="28"/>
          <w:szCs w:val="28"/>
        </w:rPr>
        <w:t xml:space="preserve">Чугуевского муниципального </w:t>
      </w:r>
      <w:r w:rsidR="00F157E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157E0" w:rsidRPr="00515869">
        <w:rPr>
          <w:rFonts w:ascii="Times New Roman" w:eastAsia="Calibri" w:hAnsi="Times New Roman" w:cs="Times New Roman"/>
          <w:sz w:val="28"/>
          <w:szCs w:val="28"/>
        </w:rPr>
        <w:t>»</w:t>
      </w:r>
      <w:r w:rsidR="00410E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EF0DA1" w14:textId="77777777" w:rsidR="000A3FF4" w:rsidRPr="00560850" w:rsidRDefault="00013D7D" w:rsidP="000A3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3F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</w:t>
      </w:r>
      <w:r w:rsidR="000A3FF4" w:rsidRPr="005608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подлежит официальному опубликованию </w:t>
      </w:r>
      <w:r w:rsidR="000A3F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="000A3FF4">
        <w:rPr>
          <w:rFonts w:ascii="Times New Roman" w:eastAsia="SimSun" w:hAnsi="Times New Roman" w:cs="Times New Roman"/>
          <w:sz w:val="28"/>
          <w:szCs w:val="28"/>
          <w:lang w:eastAsia="zh-CN"/>
        </w:rPr>
        <w:t>Чугуевской</w:t>
      </w:r>
      <w:proofErr w:type="spellEnd"/>
      <w:r w:rsidR="000A3F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районной газете «Наше время» и размещению на официальном сайте Чугуевского муниципального округа в информационн</w:t>
      </w:r>
      <w:proofErr w:type="gramStart"/>
      <w:r w:rsidR="000A3FF4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="000A3F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телекоммуникационной сети «Интернет»</w:t>
      </w:r>
      <w:r w:rsidR="000A3FF4" w:rsidRPr="005608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14:paraId="39869ED4" w14:textId="5271D126" w:rsidR="000A3FF4" w:rsidRDefault="00013D7D" w:rsidP="00013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 w:rsidR="000A3FF4" w:rsidRPr="005608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</w:t>
      </w:r>
      <w:r w:rsidR="000A3F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вступает в силу с 1 января 2025 года, но не ранее чем по истечении одного месяца со дня его официального опубликования.</w:t>
      </w:r>
    </w:p>
    <w:p w14:paraId="61CA5A22" w14:textId="77777777" w:rsidR="00013D7D" w:rsidRPr="00186B3F" w:rsidRDefault="00013D7D" w:rsidP="00013D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0"/>
        <w:gridCol w:w="2536"/>
        <w:gridCol w:w="2428"/>
      </w:tblGrid>
      <w:tr w:rsidR="00013D7D" w:rsidRPr="00186B3F" w14:paraId="638AE043" w14:textId="77777777" w:rsidTr="00813A37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54F54449" w14:textId="77777777" w:rsidR="00013D7D" w:rsidRPr="00186B3F" w:rsidRDefault="00013D7D" w:rsidP="00813A37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Чугуевского </w:t>
            </w:r>
          </w:p>
          <w:p w14:paraId="60497BE2" w14:textId="77777777" w:rsidR="00013D7D" w:rsidRPr="00186B3F" w:rsidRDefault="00013D7D" w:rsidP="00813A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7E22855C" w14:textId="77777777" w:rsidR="00013D7D" w:rsidRPr="00186B3F" w:rsidRDefault="00013D7D" w:rsidP="00813A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0D6308B8" w14:textId="77777777" w:rsidR="00013D7D" w:rsidRPr="00186B3F" w:rsidRDefault="00013D7D" w:rsidP="00813A37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left w:val="nil"/>
              <w:bottom w:val="nil"/>
            </w:tcBorders>
          </w:tcPr>
          <w:p w14:paraId="2B523CB5" w14:textId="77777777" w:rsidR="00013D7D" w:rsidRDefault="00013D7D" w:rsidP="00813A3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14:paraId="0CEFB8A2" w14:textId="77777777" w:rsidR="00013D7D" w:rsidRPr="00CE011C" w:rsidRDefault="00013D7D" w:rsidP="00813A3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</w:p>
        </w:tc>
      </w:tr>
    </w:tbl>
    <w:p w14:paraId="00C1CD65" w14:textId="77777777" w:rsidR="006B772B" w:rsidRDefault="006B772B" w:rsidP="00013D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sectPr w:rsidR="006B772B" w:rsidSect="007B03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756F"/>
    <w:multiLevelType w:val="hybridMultilevel"/>
    <w:tmpl w:val="AB44D7DC"/>
    <w:lvl w:ilvl="0" w:tplc="964C50E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B"/>
    <w:rsid w:val="00010EA2"/>
    <w:rsid w:val="00012FAB"/>
    <w:rsid w:val="00013D7D"/>
    <w:rsid w:val="00022EE2"/>
    <w:rsid w:val="000339D5"/>
    <w:rsid w:val="000415F2"/>
    <w:rsid w:val="0004640F"/>
    <w:rsid w:val="00065FD6"/>
    <w:rsid w:val="0009329D"/>
    <w:rsid w:val="000A3FF4"/>
    <w:rsid w:val="000C2651"/>
    <w:rsid w:val="000C6D5F"/>
    <w:rsid w:val="00110806"/>
    <w:rsid w:val="00132820"/>
    <w:rsid w:val="0014774D"/>
    <w:rsid w:val="00151799"/>
    <w:rsid w:val="0017097D"/>
    <w:rsid w:val="0018129F"/>
    <w:rsid w:val="00183F46"/>
    <w:rsid w:val="00186B3F"/>
    <w:rsid w:val="00190254"/>
    <w:rsid w:val="00197009"/>
    <w:rsid w:val="001C389C"/>
    <w:rsid w:val="001C4DC5"/>
    <w:rsid w:val="001D0D1D"/>
    <w:rsid w:val="001E7677"/>
    <w:rsid w:val="001F1109"/>
    <w:rsid w:val="002244B8"/>
    <w:rsid w:val="00274223"/>
    <w:rsid w:val="00281997"/>
    <w:rsid w:val="00291369"/>
    <w:rsid w:val="002951A0"/>
    <w:rsid w:val="002E00BF"/>
    <w:rsid w:val="00316685"/>
    <w:rsid w:val="00325630"/>
    <w:rsid w:val="003612DB"/>
    <w:rsid w:val="003750B7"/>
    <w:rsid w:val="003776F3"/>
    <w:rsid w:val="00391F45"/>
    <w:rsid w:val="003A1E36"/>
    <w:rsid w:val="003A31E3"/>
    <w:rsid w:val="003C5E81"/>
    <w:rsid w:val="00410E69"/>
    <w:rsid w:val="00446744"/>
    <w:rsid w:val="0045367F"/>
    <w:rsid w:val="004722CC"/>
    <w:rsid w:val="0049436D"/>
    <w:rsid w:val="004B0824"/>
    <w:rsid w:val="004D7C45"/>
    <w:rsid w:val="004F1E13"/>
    <w:rsid w:val="00515869"/>
    <w:rsid w:val="00524A50"/>
    <w:rsid w:val="00537254"/>
    <w:rsid w:val="00563AD2"/>
    <w:rsid w:val="00574833"/>
    <w:rsid w:val="005A5B96"/>
    <w:rsid w:val="006120CC"/>
    <w:rsid w:val="00656EBF"/>
    <w:rsid w:val="00667B40"/>
    <w:rsid w:val="00684540"/>
    <w:rsid w:val="006A501C"/>
    <w:rsid w:val="006B1799"/>
    <w:rsid w:val="006B772B"/>
    <w:rsid w:val="006D7FE0"/>
    <w:rsid w:val="00773E41"/>
    <w:rsid w:val="007967AE"/>
    <w:rsid w:val="007B03E5"/>
    <w:rsid w:val="007C4BEA"/>
    <w:rsid w:val="007D4DFB"/>
    <w:rsid w:val="007D5B2F"/>
    <w:rsid w:val="007D6B60"/>
    <w:rsid w:val="007D753C"/>
    <w:rsid w:val="007E1F91"/>
    <w:rsid w:val="007F36CC"/>
    <w:rsid w:val="00833F45"/>
    <w:rsid w:val="008777FE"/>
    <w:rsid w:val="008A6FDD"/>
    <w:rsid w:val="008B23B7"/>
    <w:rsid w:val="008B2689"/>
    <w:rsid w:val="008D27E8"/>
    <w:rsid w:val="008D60CD"/>
    <w:rsid w:val="009277C6"/>
    <w:rsid w:val="00927A42"/>
    <w:rsid w:val="009602BA"/>
    <w:rsid w:val="0097109E"/>
    <w:rsid w:val="00991A42"/>
    <w:rsid w:val="009A0BC8"/>
    <w:rsid w:val="009A2DD8"/>
    <w:rsid w:val="009F7AC5"/>
    <w:rsid w:val="00A049A3"/>
    <w:rsid w:val="00A42E91"/>
    <w:rsid w:val="00A464E4"/>
    <w:rsid w:val="00A77754"/>
    <w:rsid w:val="00AA7528"/>
    <w:rsid w:val="00AC5340"/>
    <w:rsid w:val="00B24AEB"/>
    <w:rsid w:val="00B26B6B"/>
    <w:rsid w:val="00BA0BAE"/>
    <w:rsid w:val="00BA7261"/>
    <w:rsid w:val="00BB275B"/>
    <w:rsid w:val="00BC6CF1"/>
    <w:rsid w:val="00BD5516"/>
    <w:rsid w:val="00BE0E56"/>
    <w:rsid w:val="00C04739"/>
    <w:rsid w:val="00C05011"/>
    <w:rsid w:val="00C1059B"/>
    <w:rsid w:val="00C3527B"/>
    <w:rsid w:val="00C53AC7"/>
    <w:rsid w:val="00C863E8"/>
    <w:rsid w:val="00CA6BD9"/>
    <w:rsid w:val="00CB3BE2"/>
    <w:rsid w:val="00CD75E9"/>
    <w:rsid w:val="00D05D5F"/>
    <w:rsid w:val="00D5045E"/>
    <w:rsid w:val="00D60234"/>
    <w:rsid w:val="00D82215"/>
    <w:rsid w:val="00D873D5"/>
    <w:rsid w:val="00D91E82"/>
    <w:rsid w:val="00D94FDB"/>
    <w:rsid w:val="00D97457"/>
    <w:rsid w:val="00DA79B1"/>
    <w:rsid w:val="00DB39D9"/>
    <w:rsid w:val="00DD2624"/>
    <w:rsid w:val="00DE4856"/>
    <w:rsid w:val="00E96699"/>
    <w:rsid w:val="00EB7AFE"/>
    <w:rsid w:val="00EE2DCB"/>
    <w:rsid w:val="00F157E0"/>
    <w:rsid w:val="00F44B57"/>
    <w:rsid w:val="00F6628F"/>
    <w:rsid w:val="00F82774"/>
    <w:rsid w:val="00F82FDC"/>
    <w:rsid w:val="00FB7C6B"/>
    <w:rsid w:val="00FC0CBC"/>
    <w:rsid w:val="00FC5F7F"/>
    <w:rsid w:val="00FD14F6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7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7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7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72B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72B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B7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772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77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8D60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D6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7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7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72B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72B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B7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772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77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8D60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D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103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896&amp;dst=10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896&amp;dst=139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896&amp;dst=92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96&amp;dst=10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B81E-9D24-47A7-BFFC-36231D1D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Дума</cp:lastModifiedBy>
  <cp:revision>115</cp:revision>
  <cp:lastPrinted>2024-09-26T00:23:00Z</cp:lastPrinted>
  <dcterms:created xsi:type="dcterms:W3CDTF">2021-11-18T00:38:00Z</dcterms:created>
  <dcterms:modified xsi:type="dcterms:W3CDTF">2024-10-09T05:30:00Z</dcterms:modified>
</cp:coreProperties>
</file>