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360" w:lineRule="exact"/>
      </w:pPr>
      <w:r>
        <w:drawing>
          <wp:anchor distT="0" distB="0" distL="0" distR="0" simplePos="0" relativeHeight="62914690" behindDoc="1" locked="0" layoutInCell="1" allowOverlap="1">
            <wp:simplePos x="0" y="0"/>
            <wp:positionH relativeFrom="page">
              <wp:posOffset>3645535</wp:posOffset>
            </wp:positionH>
            <wp:positionV relativeFrom="margin">
              <wp:posOffset>0</wp:posOffset>
            </wp:positionV>
            <wp:extent cx="591185" cy="82931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591185" cy="829310"/>
                    </a:xfrm>
                    <a:prstGeom prst="rect"/>
                  </pic:spPr>
                </pic:pic>
              </a:graphicData>
            </a:graphic>
          </wp:anchor>
        </w:drawing>
      </w:r>
    </w:p>
    <w:p>
      <w:pPr>
        <w:widowControl w:val="0"/>
        <w:spacing w:line="360" w:lineRule="exact"/>
      </w:pPr>
    </w:p>
    <w:p>
      <w:pPr>
        <w:widowControl w:val="0"/>
        <w:spacing w:after="580" w:line="1" w:lineRule="exact"/>
      </w:pPr>
    </w:p>
    <w:p>
      <w:pPr>
        <w:widowControl w:val="0"/>
        <w:spacing w:line="1" w:lineRule="exact"/>
        <w:sectPr>
          <w:footnotePr>
            <w:pos w:val="pageBottom"/>
            <w:numFmt w:val="decimal"/>
            <w:numRestart w:val="continuous"/>
          </w:footnotePr>
          <w:pgSz w:w="11900" w:h="16840"/>
          <w:pgMar w:top="603" w:left="941" w:right="610" w:bottom="1321" w:header="175" w:footer="893" w:gutter="0"/>
          <w:pgNumType w:start="1"/>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ru-RU" w:eastAsia="ru-RU" w:bidi="ru-RU"/>
        </w:rPr>
        <w:t>АДМИНИСТРАЦИЯ</w:t>
      </w:r>
    </w:p>
    <w:p>
      <w:pPr>
        <w:pStyle w:val="Style2"/>
        <w:keepNext w:val="0"/>
        <w:keepLines w:val="0"/>
        <w:widowControl w:val="0"/>
        <w:shd w:val="clear" w:color="auto" w:fill="auto"/>
        <w:bidi w:val="0"/>
        <w:spacing w:before="0" w:after="300" w:line="240" w:lineRule="auto"/>
        <w:ind w:left="0" w:right="0" w:firstLine="0"/>
        <w:jc w:val="center"/>
        <w:rPr>
          <w:sz w:val="28"/>
          <w:szCs w:val="28"/>
        </w:rPr>
      </w:pPr>
      <w:r>
        <w:rPr>
          <w:b/>
          <w:bCs/>
          <w:color w:val="000000"/>
          <w:spacing w:val="0"/>
          <w:w w:val="100"/>
          <w:position w:val="0"/>
          <w:sz w:val="28"/>
          <w:szCs w:val="28"/>
          <w:shd w:val="clear" w:color="auto" w:fill="auto"/>
          <w:lang w:val="ru-RU" w:eastAsia="ru-RU" w:bidi="ru-RU"/>
        </w:rPr>
        <w:t>ЧУГУЕВСКОГО МУНИЦИПАЛЬНОГО ОКРУГА</w:t>
        <w:br/>
        <w:t>ПРИМОРСКОГО КРАЯ</w:t>
      </w:r>
    </w:p>
    <w:p>
      <w:pPr>
        <w:pStyle w:val="Style2"/>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ru-RU" w:eastAsia="ru-RU" w:bidi="ru-RU"/>
        </w:rPr>
        <w:t>ПОСТАНОВЛЕНИЕ</w:t>
      </w:r>
    </w:p>
    <w:p>
      <w:pPr>
        <w:widowControl w:val="0"/>
        <w:spacing w:line="1" w:lineRule="exact"/>
        <w:sectPr>
          <w:footnotePr>
            <w:pos w:val="pageBottom"/>
            <w:numFmt w:val="decimal"/>
            <w:numRestart w:val="continuous"/>
          </w:footnotePr>
          <w:type w:val="continuous"/>
          <w:pgSz w:w="11900" w:h="16840"/>
          <w:pgMar w:top="603" w:left="941" w:right="994" w:bottom="1321" w:header="0" w:footer="3" w:gutter="0"/>
          <w:cols w:space="720"/>
          <w:noEndnote/>
          <w:rtlGutter w:val="0"/>
          <w:docGrid w:linePitch="360"/>
        </w:sectPr>
      </w:pPr>
      <w:r>
        <mc:AlternateContent>
          <mc:Choice Requires="wps">
            <w:drawing>
              <wp:anchor distT="0" distB="125095" distL="0" distR="0" simplePos="0" relativeHeight="125829378" behindDoc="0" locked="0" layoutInCell="1" allowOverlap="1">
                <wp:simplePos x="0" y="0"/>
                <wp:positionH relativeFrom="page">
                  <wp:posOffset>615950</wp:posOffset>
                </wp:positionH>
                <wp:positionV relativeFrom="paragraph">
                  <wp:posOffset>0</wp:posOffset>
                </wp:positionV>
                <wp:extent cx="1615440" cy="231775"/>
                <wp:wrapTopAndBottom/>
                <wp:docPr id="3" name="Shape 3"/>
                <a:graphic xmlns:a="http://schemas.openxmlformats.org/drawingml/2006/main">
                  <a:graphicData uri="http://schemas.microsoft.com/office/word/2010/wordprocessingShape">
                    <wps:wsp>
                      <wps:cNvSpPr txBox="1"/>
                      <wps:spPr>
                        <a:xfrm>
                          <a:ext cx="1615440" cy="2317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shd w:val="clear" w:color="auto" w:fill="auto"/>
                                <w:lang w:val="ru-RU" w:eastAsia="ru-RU" w:bidi="ru-RU"/>
                              </w:rPr>
                              <w:t>28 апреля 2023 года</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8.5pt;margin-top:0;width:127.2pt;height:18.25pt;z-index:-125829375;mso-wrap-distance-left:0;mso-wrap-distance-right:0;mso-wrap-distance-bottom:9.849999999999999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shd w:val="clear" w:color="auto" w:fill="auto"/>
                          <w:lang w:val="ru-RU" w:eastAsia="ru-RU" w:bidi="ru-RU"/>
                        </w:rPr>
                        <w:t>28 апреля 2023 года</w:t>
                      </w:r>
                    </w:p>
                  </w:txbxContent>
                </v:textbox>
                <w10:wrap type="topAndBottom" anchorx="page"/>
              </v:shape>
            </w:pict>
          </mc:Fallback>
        </mc:AlternateContent>
      </w:r>
      <w:r>
        <mc:AlternateContent>
          <mc:Choice Requires="wps">
            <w:drawing>
              <wp:anchor distT="152400" distB="0" distL="0" distR="0" simplePos="0" relativeHeight="125829380" behindDoc="0" locked="0" layoutInCell="1" allowOverlap="1">
                <wp:simplePos x="0" y="0"/>
                <wp:positionH relativeFrom="page">
                  <wp:posOffset>3502660</wp:posOffset>
                </wp:positionH>
                <wp:positionV relativeFrom="paragraph">
                  <wp:posOffset>152400</wp:posOffset>
                </wp:positionV>
                <wp:extent cx="777240" cy="204470"/>
                <wp:wrapTopAndBottom/>
                <wp:docPr id="5" name="Shape 5"/>
                <a:graphic xmlns:a="http://schemas.openxmlformats.org/drawingml/2006/main">
                  <a:graphicData uri="http://schemas.microsoft.com/office/word/2010/wordprocessingShape">
                    <wps:wsp>
                      <wps:cNvSpPr txBox="1"/>
                      <wps:spPr>
                        <a:xfrm>
                          <a:ext cx="777240" cy="2044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 Чугуевка</w:t>
                            </w:r>
                          </w:p>
                        </w:txbxContent>
                      </wps:txbx>
                      <wps:bodyPr wrap="none" lIns="0" tIns="0" rIns="0" bIns="0">
                        <a:noAutoFit/>
                      </wps:bodyPr>
                    </wps:wsp>
                  </a:graphicData>
                </a:graphic>
              </wp:anchor>
            </w:drawing>
          </mc:Choice>
          <mc:Fallback>
            <w:pict>
              <v:shape id="_x0000_s1031" type="#_x0000_t202" style="position:absolute;margin-left:275.80000000000001pt;margin-top:12.pt;width:61.200000000000003pt;height:16.100000000000001pt;z-index:-125829373;mso-wrap-distance-left:0;mso-wrap-distance-top:12.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 Чугуевка</w:t>
                      </w:r>
                    </w:p>
                  </w:txbxContent>
                </v:textbox>
                <w10:wrap type="topAndBottom" anchorx="page"/>
              </v:shape>
            </w:pict>
          </mc:Fallback>
        </mc:AlternateContent>
      </w:r>
      <w:r>
        <mc:AlternateContent>
          <mc:Choice Requires="wps">
            <w:drawing>
              <wp:anchor distT="39370" distB="88900" distL="0" distR="0" simplePos="0" relativeHeight="125829382" behindDoc="0" locked="0" layoutInCell="1" allowOverlap="1">
                <wp:simplePos x="0" y="0"/>
                <wp:positionH relativeFrom="page">
                  <wp:posOffset>6395085</wp:posOffset>
                </wp:positionH>
                <wp:positionV relativeFrom="paragraph">
                  <wp:posOffset>39370</wp:posOffset>
                </wp:positionV>
                <wp:extent cx="774065" cy="228600"/>
                <wp:wrapTopAndBottom/>
                <wp:docPr id="7" name="Shape 7"/>
                <a:graphic xmlns:a="http://schemas.openxmlformats.org/drawingml/2006/main">
                  <a:graphicData uri="http://schemas.microsoft.com/office/word/2010/wordprocessingShape">
                    <wps:wsp>
                      <wps:cNvSpPr txBox="1"/>
                      <wps:spPr>
                        <a:xfrm>
                          <a:ext cx="774065" cy="2286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rPr>
                                <w:sz w:val="28"/>
                                <w:szCs w:val="28"/>
                              </w:rPr>
                            </w:pPr>
                            <w:r>
                              <w:rPr>
                                <w:b/>
                                <w:bCs/>
                                <w:color w:val="000000"/>
                                <w:spacing w:val="0"/>
                                <w:w w:val="100"/>
                                <w:position w:val="0"/>
                                <w:sz w:val="28"/>
                                <w:szCs w:val="28"/>
                                <w:shd w:val="clear" w:color="auto" w:fill="auto"/>
                                <w:lang w:val="ru-RU" w:eastAsia="ru-RU" w:bidi="ru-RU"/>
                              </w:rPr>
                              <w:t>379-НПА</w:t>
                            </w:r>
                          </w:p>
                        </w:txbxContent>
                      </wps:txbx>
                      <wps:bodyPr wrap="none" lIns="0" tIns="0" rIns="0" bIns="0">
                        <a:noAutoFit/>
                      </wps:bodyPr>
                    </wps:wsp>
                  </a:graphicData>
                </a:graphic>
              </wp:anchor>
            </w:drawing>
          </mc:Choice>
          <mc:Fallback>
            <w:pict>
              <v:shape id="_x0000_s1033" type="#_x0000_t202" style="position:absolute;margin-left:503.55000000000001pt;margin-top:3.1000000000000001pt;width:60.950000000000003pt;height:18.pt;z-index:-125829371;mso-wrap-distance-left:0;mso-wrap-distance-top:3.1000000000000001pt;mso-wrap-distance-right:0;mso-wrap-distance-bottom: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rPr>
                          <w:sz w:val="28"/>
                          <w:szCs w:val="28"/>
                        </w:rPr>
                      </w:pPr>
                      <w:r>
                        <w:rPr>
                          <w:b/>
                          <w:bCs/>
                          <w:color w:val="000000"/>
                          <w:spacing w:val="0"/>
                          <w:w w:val="100"/>
                          <w:position w:val="0"/>
                          <w:sz w:val="28"/>
                          <w:szCs w:val="28"/>
                          <w:shd w:val="clear" w:color="auto" w:fill="auto"/>
                          <w:lang w:val="ru-RU" w:eastAsia="ru-RU" w:bidi="ru-RU"/>
                        </w:rPr>
                        <w:t>379-НПА</w:t>
                      </w:r>
                    </w:p>
                  </w:txbxContent>
                </v:textbox>
                <w10:wrap type="topAndBottom" anchorx="page"/>
              </v:shape>
            </w:pict>
          </mc:Fallback>
        </mc:AlternateContent>
      </w:r>
    </w:p>
    <w:p>
      <w:pPr>
        <w:widowControl w:val="0"/>
        <w:spacing w:before="12" w:after="12" w:line="240" w:lineRule="exact"/>
        <w:rPr>
          <w:sz w:val="19"/>
          <w:szCs w:val="19"/>
        </w:rPr>
      </w:pPr>
    </w:p>
    <w:p>
      <w:pPr>
        <w:widowControl w:val="0"/>
        <w:spacing w:line="1" w:lineRule="exact"/>
        <w:sectPr>
          <w:footnotePr>
            <w:pos w:val="pageBottom"/>
            <w:numFmt w:val="decimal"/>
            <w:numRestart w:val="continuous"/>
          </w:footnotePr>
          <w:type w:val="continuous"/>
          <w:pgSz w:w="11900" w:h="16840"/>
          <w:pgMar w:top="496" w:left="0" w:right="0" w:bottom="780" w:header="0" w:footer="3" w:gutter="0"/>
          <w:cols w:space="720"/>
          <w:noEndnote/>
          <w:rtlGutter w:val="0"/>
          <w:docGrid w:linePitch="360"/>
        </w:sectPr>
      </w:pPr>
    </w:p>
    <w:p>
      <w:pPr>
        <w:pStyle w:val="Style2"/>
        <w:keepNext w:val="0"/>
        <w:keepLines w:val="0"/>
        <w:widowControl w:val="0"/>
        <w:shd w:val="clear" w:color="auto" w:fill="auto"/>
        <w:bidi w:val="0"/>
        <w:spacing w:before="0" w:after="440" w:line="240" w:lineRule="auto"/>
        <w:ind w:left="0" w:right="0" w:firstLine="0"/>
        <w:jc w:val="center"/>
        <w:rPr>
          <w:sz w:val="26"/>
          <w:szCs w:val="26"/>
        </w:rPr>
      </w:pPr>
      <w:r>
        <w:rPr>
          <w:b/>
          <w:bCs/>
          <w:color w:val="000000"/>
          <w:spacing w:val="0"/>
          <w:w w:val="100"/>
          <w:position w:val="0"/>
          <w:sz w:val="26"/>
          <w:szCs w:val="26"/>
          <w:shd w:val="clear" w:color="auto" w:fill="auto"/>
          <w:lang w:val="ru-RU" w:eastAsia="ru-RU" w:bidi="ru-RU"/>
        </w:rPr>
        <w:t>О внесении изменений в постановление администрации Чугуевского</w:t>
        <w:br/>
        <w:t>муниципального округа от 02 июля 2021 года № 630-НПА «Об утверждении</w:t>
        <w:br/>
        <w:t>Положения о персонифицированном дополнительном образовании детей на</w:t>
        <w:br/>
        <w:t>территории Чугуевского муниципального округа»</w:t>
      </w:r>
    </w:p>
    <w:p>
      <w:pPr>
        <w:pStyle w:val="Style2"/>
        <w:keepNext w:val="0"/>
        <w:keepLines w:val="0"/>
        <w:widowControl w:val="0"/>
        <w:shd w:val="clear" w:color="auto" w:fill="auto"/>
        <w:bidi w:val="0"/>
        <w:spacing w:before="0" w:after="280" w:line="360" w:lineRule="auto"/>
        <w:ind w:left="0" w:right="0" w:firstLine="740"/>
        <w:jc w:val="both"/>
        <w:rPr>
          <w:sz w:val="26"/>
          <w:szCs w:val="26"/>
        </w:rPr>
      </w:pPr>
      <w:r>
        <w:rPr>
          <w:color w:val="000000"/>
          <w:spacing w:val="0"/>
          <w:w w:val="100"/>
          <w:position w:val="0"/>
          <w:sz w:val="26"/>
          <w:szCs w:val="26"/>
          <w:shd w:val="clear" w:color="auto" w:fill="auto"/>
          <w:lang w:val="ru-RU" w:eastAsia="ru-RU" w:bidi="ru-RU"/>
        </w:rPr>
        <w:t>В соответствии с Федеральным законом от 13 июля 2020 года № 189-ФЗ «О государственном (муниципальном) социальном заказе на оказание государственных (муниципальных) услуг в социальной сфере», руководствуясь статьей 43 Устава Чугуевского муниципального округа, администрация Чугуевского муниципального округа</w:t>
      </w:r>
    </w:p>
    <w:p>
      <w:pPr>
        <w:pStyle w:val="Style2"/>
        <w:keepNext w:val="0"/>
        <w:keepLines w:val="0"/>
        <w:widowControl w:val="0"/>
        <w:shd w:val="clear" w:color="auto" w:fill="auto"/>
        <w:bidi w:val="0"/>
        <w:spacing w:before="0" w:after="280" w:line="360" w:lineRule="auto"/>
        <w:ind w:left="0" w:right="0" w:firstLine="0"/>
        <w:jc w:val="both"/>
        <w:rPr>
          <w:sz w:val="26"/>
          <w:szCs w:val="26"/>
        </w:rPr>
      </w:pPr>
      <w:r>
        <w:rPr>
          <w:b/>
          <w:bCs/>
          <w:color w:val="000000"/>
          <w:spacing w:val="0"/>
          <w:w w:val="100"/>
          <w:position w:val="0"/>
          <w:sz w:val="26"/>
          <w:szCs w:val="26"/>
          <w:shd w:val="clear" w:color="auto" w:fill="auto"/>
          <w:lang w:val="ru-RU" w:eastAsia="ru-RU" w:bidi="ru-RU"/>
        </w:rPr>
        <w:t>ПОСТАНОВЛЯЕТ:</w:t>
      </w:r>
    </w:p>
    <w:p>
      <w:pPr>
        <w:pStyle w:val="Style2"/>
        <w:keepNext w:val="0"/>
        <w:keepLines w:val="0"/>
        <w:widowControl w:val="0"/>
        <w:numPr>
          <w:ilvl w:val="0"/>
          <w:numId w:val="1"/>
        </w:numPr>
        <w:shd w:val="clear" w:color="auto" w:fill="auto"/>
        <w:tabs>
          <w:tab w:pos="1408" w:val="left"/>
        </w:tabs>
        <w:bidi w:val="0"/>
        <w:spacing w:before="0" w:after="0" w:line="360" w:lineRule="auto"/>
        <w:ind w:left="0" w:right="0" w:firstLine="740"/>
        <w:jc w:val="both"/>
        <w:rPr>
          <w:sz w:val="26"/>
          <w:szCs w:val="26"/>
        </w:rPr>
      </w:pPr>
      <w:r>
        <w:rPr>
          <w:color w:val="000000"/>
          <w:spacing w:val="0"/>
          <w:w w:val="100"/>
          <w:position w:val="0"/>
          <w:sz w:val="26"/>
          <w:szCs w:val="26"/>
          <w:shd w:val="clear" w:color="auto" w:fill="auto"/>
          <w:lang w:val="ru-RU" w:eastAsia="ru-RU" w:bidi="ru-RU"/>
        </w:rPr>
        <w:t>Внести в Положение о персонифицированном дополнительном образовании детей на территории Чугуевского муниципального округа, утвержденное постановлением администрации Чугуевского муниципального округа от 02 июля 2021 № 630-НПА, изменения, изложив его в новой редакции (прилагается).</w:t>
      </w:r>
    </w:p>
    <w:p>
      <w:pPr>
        <w:pStyle w:val="Style2"/>
        <w:keepNext w:val="0"/>
        <w:keepLines w:val="0"/>
        <w:widowControl w:val="0"/>
        <w:numPr>
          <w:ilvl w:val="0"/>
          <w:numId w:val="1"/>
        </w:numPr>
        <w:shd w:val="clear" w:color="auto" w:fill="auto"/>
        <w:tabs>
          <w:tab w:pos="1408" w:val="left"/>
        </w:tabs>
        <w:bidi w:val="0"/>
        <w:spacing w:before="0" w:after="0" w:line="360" w:lineRule="auto"/>
        <w:ind w:left="0" w:right="0" w:firstLine="740"/>
        <w:jc w:val="both"/>
        <w:rPr>
          <w:sz w:val="26"/>
          <w:szCs w:val="26"/>
        </w:rPr>
      </w:pPr>
      <w:r>
        <w:rPr>
          <w:color w:val="000000"/>
          <w:spacing w:val="0"/>
          <w:w w:val="100"/>
          <w:position w:val="0"/>
          <w:sz w:val="26"/>
          <w:szCs w:val="26"/>
          <w:shd w:val="clear" w:color="auto" w:fill="auto"/>
          <w:lang w:val="ru-RU" w:eastAsia="ru-RU" w:bidi="ru-RU"/>
        </w:rPr>
        <w:t>Контроль за исполнением настоящего постановления возложить на заместителя главы администрации Чугуевского муниципального округа - начальника управления образования Олега В. С.</w:t>
      </w:r>
    </w:p>
    <w:p>
      <w:pPr>
        <w:pStyle w:val="Style2"/>
        <w:keepNext w:val="0"/>
        <w:keepLines w:val="0"/>
        <w:widowControl w:val="0"/>
        <w:numPr>
          <w:ilvl w:val="0"/>
          <w:numId w:val="1"/>
        </w:numPr>
        <w:shd w:val="clear" w:color="auto" w:fill="auto"/>
        <w:tabs>
          <w:tab w:pos="1408" w:val="left"/>
        </w:tabs>
        <w:bidi w:val="0"/>
        <w:spacing w:before="0" w:after="680" w:line="360" w:lineRule="auto"/>
        <w:ind w:left="0" w:right="0" w:firstLine="740"/>
        <w:jc w:val="both"/>
        <w:rPr>
          <w:sz w:val="26"/>
          <w:szCs w:val="26"/>
        </w:rPr>
      </w:pPr>
      <w:r>
        <w:rPr>
          <w:color w:val="000000"/>
          <w:spacing w:val="0"/>
          <w:w w:val="100"/>
          <w:position w:val="0"/>
          <w:sz w:val="26"/>
          <w:szCs w:val="26"/>
          <w:shd w:val="clear" w:color="auto" w:fill="auto"/>
          <w:lang w:val="ru-RU" w:eastAsia="ru-RU" w:bidi="ru-RU"/>
        </w:rPr>
        <w:t>Настоящее постановление подлежит официальному опубликованию и вступает в силу с 01 сентября 2023 года.</w:t>
      </w:r>
    </w:p>
    <w:p>
      <w:pPr>
        <w:pStyle w:val="Style2"/>
        <w:keepNext w:val="0"/>
        <w:keepLines w:val="0"/>
        <w:widowControl w:val="0"/>
        <w:shd w:val="clear" w:color="auto" w:fill="auto"/>
        <w:bidi w:val="0"/>
        <w:spacing w:before="0" w:after="360" w:line="233" w:lineRule="auto"/>
        <w:ind w:left="0" w:right="0" w:firstLine="0"/>
        <w:jc w:val="both"/>
        <w:rPr>
          <w:sz w:val="26"/>
          <w:szCs w:val="26"/>
        </w:rPr>
      </w:pPr>
      <w:r>
        <mc:AlternateContent>
          <mc:Choice Requires="wps">
            <w:drawing>
              <wp:anchor distT="0" distB="0" distL="114300" distR="114300" simplePos="0" relativeHeight="125829384" behindDoc="0" locked="0" layoutInCell="1" allowOverlap="1">
                <wp:simplePos x="0" y="0"/>
                <wp:positionH relativeFrom="page">
                  <wp:posOffset>5398135</wp:posOffset>
                </wp:positionH>
                <wp:positionV relativeFrom="paragraph">
                  <wp:posOffset>355600</wp:posOffset>
                </wp:positionV>
                <wp:extent cx="1063625" cy="219710"/>
                <wp:wrapSquare wrapText="left"/>
                <wp:docPr id="9" name="Shape 9"/>
                <a:graphic xmlns:a="http://schemas.openxmlformats.org/drawingml/2006/main">
                  <a:graphicData uri="http://schemas.microsoft.com/office/word/2010/wordprocessingShape">
                    <wps:wsp>
                      <wps:cNvSpPr txBox="1"/>
                      <wps:spPr>
                        <a:xfrm>
                          <a:ext cx="1063625" cy="2197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Р. Ю. Деменев</w:t>
                            </w:r>
                          </w:p>
                        </w:txbxContent>
                      </wps:txbx>
                      <wps:bodyPr wrap="none" lIns="0" tIns="0" rIns="0" bIns="0">
                        <a:noAutoFit/>
                      </wps:bodyPr>
                    </wps:wsp>
                  </a:graphicData>
                </a:graphic>
              </wp:anchor>
            </w:drawing>
          </mc:Choice>
          <mc:Fallback>
            <w:pict>
              <v:shape id="_x0000_s1035" type="#_x0000_t202" style="position:absolute;margin-left:425.05000000000001pt;margin-top:28.pt;width:83.75pt;height:17.300000000000001pt;z-index:-12582936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Р. Ю. Деменев</w:t>
                      </w:r>
                    </w:p>
                  </w:txbxContent>
                </v:textbox>
                <w10:wrap type="square" side="left" anchorx="page"/>
              </v:shape>
            </w:pict>
          </mc:Fallback>
        </mc:AlternateContent>
      </w:r>
      <w:r>
        <w:rPr>
          <w:color w:val="000000"/>
          <w:spacing w:val="0"/>
          <w:w w:val="100"/>
          <w:position w:val="0"/>
          <w:sz w:val="26"/>
          <w:szCs w:val="26"/>
          <w:shd w:val="clear" w:color="auto" w:fill="auto"/>
          <w:lang w:val="ru-RU" w:eastAsia="ru-RU" w:bidi="ru-RU"/>
        </w:rPr>
        <w:t>Глава Чугуевского муниципального округа, глава администрации</w:t>
      </w:r>
    </w:p>
    <w:p>
      <w:pPr>
        <w:pStyle w:val="Style2"/>
        <w:keepNext w:val="0"/>
        <w:keepLines w:val="0"/>
        <w:widowControl w:val="0"/>
        <w:shd w:val="clear" w:color="auto" w:fill="auto"/>
        <w:tabs>
          <w:tab w:leader="underscore" w:pos="7674" w:val="left"/>
          <w:tab w:leader="underscore" w:pos="9214" w:val="left"/>
        </w:tabs>
        <w:bidi w:val="0"/>
        <w:spacing w:before="0" w:after="280" w:line="240" w:lineRule="auto"/>
        <w:ind w:left="6080" w:right="0" w:firstLine="0"/>
        <w:jc w:val="right"/>
      </w:pPr>
      <w:r>
        <w:rPr>
          <w:color w:val="000000"/>
          <w:spacing w:val="0"/>
          <w:w w:val="100"/>
          <w:position w:val="0"/>
          <w:sz w:val="24"/>
          <w:szCs w:val="24"/>
          <w:shd w:val="clear" w:color="auto" w:fill="auto"/>
          <w:lang w:val="ru-RU" w:eastAsia="ru-RU" w:bidi="ru-RU"/>
        </w:rPr>
        <w:t>Приложение к постановлению администрации Чугуевского муниципального округа от</w:t>
        <w:tab/>
        <w:t>05.2023 №</w:t>
        <w:tab/>
        <w:t>- НПА</w:t>
      </w:r>
    </w:p>
    <w:p>
      <w:pPr>
        <w:pStyle w:val="Style2"/>
        <w:keepNext w:val="0"/>
        <w:keepLines w:val="0"/>
        <w:widowControl w:val="0"/>
        <w:shd w:val="clear" w:color="auto" w:fill="auto"/>
        <w:bidi w:val="0"/>
        <w:spacing w:before="0" w:after="280" w:line="283" w:lineRule="auto"/>
        <w:ind w:left="0" w:right="0" w:firstLine="0"/>
        <w:jc w:val="center"/>
      </w:pPr>
      <w:r>
        <w:rPr>
          <w:b/>
          <w:bCs/>
          <w:color w:val="000000"/>
          <w:spacing w:val="0"/>
          <w:w w:val="100"/>
          <w:position w:val="0"/>
          <w:sz w:val="24"/>
          <w:szCs w:val="24"/>
          <w:shd w:val="clear" w:color="auto" w:fill="auto"/>
          <w:lang w:val="ru-RU" w:eastAsia="ru-RU" w:bidi="ru-RU"/>
        </w:rPr>
        <w:t>Положение о персонифицированном дополнительном образовании детей на</w:t>
        <w:br/>
        <w:t>территории Чугуевского муниципального округа</w:t>
      </w:r>
    </w:p>
    <w:p>
      <w:pPr>
        <w:pStyle w:val="Style2"/>
        <w:keepNext w:val="0"/>
        <w:keepLines w:val="0"/>
        <w:widowControl w:val="0"/>
        <w:shd w:val="clear" w:color="auto" w:fill="auto"/>
        <w:tabs>
          <w:tab w:pos="835" w:val="left"/>
        </w:tabs>
        <w:bidi w:val="0"/>
        <w:spacing w:before="0" w:after="340"/>
        <w:ind w:left="0" w:right="0" w:firstLine="0"/>
        <w:jc w:val="center"/>
      </w:pPr>
      <w:r>
        <w:rPr>
          <w:color w:val="000000"/>
          <w:spacing w:val="0"/>
          <w:w w:val="100"/>
          <w:position w:val="0"/>
          <w:sz w:val="24"/>
          <w:szCs w:val="24"/>
          <w:shd w:val="clear" w:color="auto" w:fill="auto"/>
          <w:lang w:val="ru-RU" w:eastAsia="ru-RU" w:bidi="ru-RU"/>
        </w:rPr>
        <w:t>I.</w:t>
        <w:tab/>
        <w:t>Общие положения</w:t>
      </w:r>
    </w:p>
    <w:p>
      <w:pPr>
        <w:pStyle w:val="Style2"/>
        <w:keepNext w:val="0"/>
        <w:keepLines w:val="0"/>
        <w:widowControl w:val="0"/>
        <w:numPr>
          <w:ilvl w:val="0"/>
          <w:numId w:val="3"/>
        </w:numPr>
        <w:shd w:val="clear" w:color="auto" w:fill="auto"/>
        <w:tabs>
          <w:tab w:pos="141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Положение о персонифицированном дополнительном образовании детей на территории Чугуевского муниципального округа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Чугуевского муниципального округа, дополнительного образования за счет средств бюджета Чугуевского муниципального округа.</w:t>
      </w:r>
    </w:p>
    <w:p>
      <w:pPr>
        <w:pStyle w:val="Style2"/>
        <w:keepNext w:val="0"/>
        <w:keepLines w:val="0"/>
        <w:widowControl w:val="0"/>
        <w:numPr>
          <w:ilvl w:val="0"/>
          <w:numId w:val="3"/>
        </w:numPr>
        <w:shd w:val="clear" w:color="auto" w:fill="auto"/>
        <w:tabs>
          <w:tab w:pos="141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Для целей настоящего Положения используются следующие понятия:</w:t>
      </w:r>
    </w:p>
    <w:p>
      <w:pPr>
        <w:pStyle w:val="Style2"/>
        <w:keepNext w:val="0"/>
        <w:keepLines w:val="0"/>
        <w:widowControl w:val="0"/>
        <w:numPr>
          <w:ilvl w:val="0"/>
          <w:numId w:val="5"/>
        </w:numPr>
        <w:shd w:val="clear" w:color="auto" w:fill="auto"/>
        <w:tabs>
          <w:tab w:pos="141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pPr>
        <w:pStyle w:val="Style2"/>
        <w:keepNext w:val="0"/>
        <w:keepLines w:val="0"/>
        <w:widowControl w:val="0"/>
        <w:numPr>
          <w:ilvl w:val="0"/>
          <w:numId w:val="5"/>
        </w:numPr>
        <w:shd w:val="clear" w:color="auto" w:fill="auto"/>
        <w:tabs>
          <w:tab w:pos="141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исполнитель образовательных услуг - образовательная организация, организация, осуществляющая обучение, индивидуальный предприниматель, оказывающая(ий) образовательные услуги;</w:t>
      </w:r>
    </w:p>
    <w:p>
      <w:pPr>
        <w:pStyle w:val="Style2"/>
        <w:keepNext w:val="0"/>
        <w:keepLines w:val="0"/>
        <w:widowControl w:val="0"/>
        <w:numPr>
          <w:ilvl w:val="0"/>
          <w:numId w:val="5"/>
        </w:numPr>
        <w:shd w:val="clear" w:color="auto" w:fill="auto"/>
        <w:tabs>
          <w:tab w:pos="141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реестр сертификатов персонифицированного финансирования дополнительного образования - база данных о детях, проживающих на территории Чугуевского муниципального округа, которые имеют возможность получения дополнительного образования за счет средств бюджета Чугуевского муниципального округа, ведение которой осуществляется в порядке, установленном настоящим Положением (далее - реестр сертификатов ПФ ДО);</w:t>
      </w:r>
    </w:p>
    <w:p>
      <w:pPr>
        <w:pStyle w:val="Style2"/>
        <w:keepNext w:val="0"/>
        <w:keepLines w:val="0"/>
        <w:widowControl w:val="0"/>
        <w:numPr>
          <w:ilvl w:val="0"/>
          <w:numId w:val="5"/>
        </w:numPr>
        <w:shd w:val="clear" w:color="auto" w:fill="auto"/>
        <w:tabs>
          <w:tab w:pos="141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реестр сертифицированных образовательных программ - база данных о дополнительных общеразвивающих программах, реализуемых исполнителями образовательных услуг, формируемая в соответствии с требованиями к условиям и порядку оказания муниципальных услуг в социальной сфере по реализации дополнительных общеразвивающих программ, утверждаемыми администрацией Чугуевского муниципального округа;</w:t>
      </w:r>
    </w:p>
    <w:p>
      <w:pPr>
        <w:pStyle w:val="Style2"/>
        <w:keepNext w:val="0"/>
        <w:keepLines w:val="0"/>
        <w:widowControl w:val="0"/>
        <w:numPr>
          <w:ilvl w:val="0"/>
          <w:numId w:val="5"/>
        </w:numPr>
        <w:shd w:val="clear" w:color="auto" w:fill="auto"/>
        <w:tabs>
          <w:tab w:pos="141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реестр предпрофессиональных и спортивных программ - база данных о дополнительных предпрофессиональных программах в области искусств и(или)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pPr>
        <w:pStyle w:val="Style2"/>
        <w:keepNext w:val="0"/>
        <w:keepLines w:val="0"/>
        <w:widowControl w:val="0"/>
        <w:numPr>
          <w:ilvl w:val="0"/>
          <w:numId w:val="5"/>
        </w:numPr>
        <w:shd w:val="clear" w:color="auto" w:fill="auto"/>
        <w:tabs>
          <w:tab w:pos="141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реестр значимых программ - база данных о дополнительных общеразвивающих программах, реализуемых исполнителями образовательных услуг, в установленном настоящим Положением порядке признаваемых значимыми для социально-экономического развития Чугуевского муниципального округа,</w:t>
      </w:r>
    </w:p>
    <w:p>
      <w:pPr>
        <w:pStyle w:val="Style2"/>
        <w:keepNext w:val="0"/>
        <w:keepLines w:val="0"/>
        <w:widowControl w:val="0"/>
        <w:numPr>
          <w:ilvl w:val="0"/>
          <w:numId w:val="5"/>
        </w:numPr>
        <w:shd w:val="clear" w:color="auto" w:fill="auto"/>
        <w:tabs>
          <w:tab w:pos="141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реестр иных образовательных программ - база данных о не вошедших в реестр значимых программ:</w:t>
      </w:r>
    </w:p>
    <w:p>
      <w:pPr>
        <w:pStyle w:val="Style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дополнительных общеразвивающих программах, реализуемых муниципальными общеобразовательными организациями, в отношении которых принято решение об одобрении продолжения формирования муниципального задания;</w:t>
      </w:r>
    </w:p>
    <w:p>
      <w:pPr>
        <w:pStyle w:val="Style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 xml:space="preserve">дополнительных общеразвивающих программах, реализуемых муниципальными организациями, осуществляющими образовательную деятельность, освоение которых </w:t>
      </w:r>
      <w:r>
        <w:rPr>
          <w:color w:val="000000"/>
          <w:spacing w:val="0"/>
          <w:w w:val="100"/>
          <w:position w:val="0"/>
          <w:sz w:val="24"/>
          <w:szCs w:val="24"/>
          <w:shd w:val="clear" w:color="auto" w:fill="auto"/>
          <w:lang w:val="ru-RU" w:eastAsia="ru-RU" w:bidi="ru-RU"/>
        </w:rPr>
        <w:t>продолжается детьми, зачисленными на обучение и переведенными в учебном году, предшествующему году формирования реестров программ.</w:t>
      </w:r>
    </w:p>
    <w:p>
      <w:pPr>
        <w:pStyle w:val="Style2"/>
        <w:keepNext w:val="0"/>
        <w:keepLines w:val="0"/>
        <w:widowControl w:val="0"/>
        <w:numPr>
          <w:ilvl w:val="0"/>
          <w:numId w:val="5"/>
        </w:numPr>
        <w:shd w:val="clear" w:color="auto" w:fill="auto"/>
        <w:tabs>
          <w:tab w:pos="1410"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сертификат персонифицированного финансирования дополнительного образования — реестровая запись о включении ребенка в систему персонифицированного дополнительного образования (далее - сертификат ПФДО). В целях настоящего Положения под предоставлением ребенку сертификата ПФДО понимается создание записи в реестре сертификатов ПФДО.</w:t>
      </w:r>
    </w:p>
    <w:p>
      <w:pPr>
        <w:pStyle w:val="Style2"/>
        <w:keepNext w:val="0"/>
        <w:keepLines w:val="0"/>
        <w:widowControl w:val="0"/>
        <w:numPr>
          <w:ilvl w:val="0"/>
          <w:numId w:val="5"/>
        </w:numPr>
        <w:shd w:val="clear" w:color="auto" w:fill="auto"/>
        <w:tabs>
          <w:tab w:pos="1410"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ПФДО,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соответствии с социальными сертификатами в расчете на одного ребенка в часах в неделю (далее - норматив обеспечения сертификата ПФДО);</w:t>
      </w:r>
    </w:p>
    <w:p>
      <w:pPr>
        <w:pStyle w:val="Style2"/>
        <w:keepNext w:val="0"/>
        <w:keepLines w:val="0"/>
        <w:widowControl w:val="0"/>
        <w:numPr>
          <w:ilvl w:val="0"/>
          <w:numId w:val="5"/>
        </w:numPr>
        <w:shd w:val="clear" w:color="auto" w:fill="auto"/>
        <w:tabs>
          <w:tab w:pos="1474"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уполномоченный орган по реализации персонифицированного дополнительного образования (далее - уполномоченный орган) - управление образования администрации Чугуевского муниципального округа, уполномоченный на утверждение муниципального социального заказа на оказание муниципальных услуг в социальной сфере по реализации дополнительных общеразвивающих программ, ведение реестра сертификатов ПФДО, утверждение порядка определения нормативных затрат на оказание образовательных услуг по реализации дополнительных общеразвивающих программ, утверждение требований к условиям и порядку оказания муниципальных услуг в социальной сфере по реализации дополнительных общеразвивающих программ (далее - Требования) и программы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ПФДО иному подведомственному учреждению;</w:t>
      </w:r>
    </w:p>
    <w:p>
      <w:pPr>
        <w:pStyle w:val="Style2"/>
        <w:keepNext w:val="0"/>
        <w:keepLines w:val="0"/>
        <w:widowControl w:val="0"/>
        <w:numPr>
          <w:ilvl w:val="0"/>
          <w:numId w:val="5"/>
        </w:numPr>
        <w:shd w:val="clear" w:color="auto" w:fill="auto"/>
        <w:tabs>
          <w:tab w:pos="1474"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договор об образовании - договор, заключаемый между исполнителем образовательных услуг и 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 получателя социального сертификата,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 за счет собственных средств в связи с оказанием указанной образовательной услуги и порядке оплаты указанной образовательной услуги.</w:t>
      </w:r>
    </w:p>
    <w:p>
      <w:pPr>
        <w:pStyle w:val="Style2"/>
        <w:keepNext w:val="0"/>
        <w:keepLines w:val="0"/>
        <w:widowControl w:val="0"/>
        <w:numPr>
          <w:ilvl w:val="0"/>
          <w:numId w:val="3"/>
        </w:numPr>
        <w:shd w:val="clear" w:color="auto" w:fill="auto"/>
        <w:tabs>
          <w:tab w:pos="1410" w:val="left"/>
        </w:tabs>
        <w:bidi w:val="0"/>
        <w:spacing w:before="0" w:after="0"/>
        <w:ind w:left="0" w:right="0" w:firstLine="760"/>
        <w:jc w:val="both"/>
      </w:pPr>
      <w:r>
        <w:rPr>
          <w:color w:val="000000"/>
          <w:spacing w:val="0"/>
          <w:w w:val="100"/>
          <w:position w:val="0"/>
          <w:sz w:val="24"/>
          <w:szCs w:val="24"/>
          <w:shd w:val="clear" w:color="auto" w:fill="auto"/>
          <w:lang w:val="ru-RU" w:eastAsia="ru-RU" w:bidi="ru-RU"/>
        </w:rPr>
        <w:t>Иные понятия, применяемые в настоящем Положении, используются в значениях, указанных Федеральным законом от 13 июля 2021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w:t>
      </w:r>
    </w:p>
    <w:p>
      <w:pPr>
        <w:pStyle w:val="Style2"/>
        <w:keepNext w:val="0"/>
        <w:keepLines w:val="0"/>
        <w:widowControl w:val="0"/>
        <w:numPr>
          <w:ilvl w:val="0"/>
          <w:numId w:val="3"/>
        </w:numPr>
        <w:shd w:val="clear" w:color="auto" w:fill="auto"/>
        <w:tabs>
          <w:tab w:pos="142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 осуществляется уполномоченным органом в автоматизированной информационной системе «Портал персонифицированного дополнительного образования в Приморском крае» (далее - Навигатор)</w:t>
      </w:r>
    </w:p>
    <w:p>
      <w:pPr>
        <w:pStyle w:val="Style2"/>
        <w:keepNext w:val="0"/>
        <w:keepLines w:val="0"/>
        <w:widowControl w:val="0"/>
        <w:numPr>
          <w:ilvl w:val="0"/>
          <w:numId w:val="3"/>
        </w:numPr>
        <w:shd w:val="clear" w:color="auto" w:fill="auto"/>
        <w:tabs>
          <w:tab w:pos="142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Настоящее Положение устанавливает:</w:t>
      </w:r>
    </w:p>
    <w:p>
      <w:pPr>
        <w:pStyle w:val="Style2"/>
        <w:keepNext w:val="0"/>
        <w:keepLines w:val="0"/>
        <w:widowControl w:val="0"/>
        <w:numPr>
          <w:ilvl w:val="0"/>
          <w:numId w:val="7"/>
        </w:numPr>
        <w:shd w:val="clear" w:color="auto" w:fill="auto"/>
        <w:tabs>
          <w:tab w:pos="142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порядок ведения реестра сертификатов ПФ ДО;</w:t>
      </w:r>
    </w:p>
    <w:p>
      <w:pPr>
        <w:pStyle w:val="Style2"/>
        <w:keepNext w:val="0"/>
        <w:keepLines w:val="0"/>
        <w:widowControl w:val="0"/>
        <w:numPr>
          <w:ilvl w:val="0"/>
          <w:numId w:val="7"/>
        </w:numPr>
        <w:shd w:val="clear" w:color="auto" w:fill="auto"/>
        <w:tabs>
          <w:tab w:pos="142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порядок формирования реестров дополнительных общеобразовательных программ;</w:t>
      </w:r>
    </w:p>
    <w:p>
      <w:pPr>
        <w:pStyle w:val="Style2"/>
        <w:keepNext w:val="0"/>
        <w:keepLines w:val="0"/>
        <w:widowControl w:val="0"/>
        <w:numPr>
          <w:ilvl w:val="0"/>
          <w:numId w:val="7"/>
        </w:numPr>
        <w:shd w:val="clear" w:color="auto" w:fill="auto"/>
        <w:tabs>
          <w:tab w:pos="142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порядок использования сертификатов ПФ ДО;</w:t>
      </w:r>
    </w:p>
    <w:p>
      <w:pPr>
        <w:pStyle w:val="Style2"/>
        <w:keepNext w:val="0"/>
        <w:keepLines w:val="0"/>
        <w:widowControl w:val="0"/>
        <w:numPr>
          <w:ilvl w:val="0"/>
          <w:numId w:val="7"/>
        </w:numPr>
        <w:shd w:val="clear" w:color="auto" w:fill="auto"/>
        <w:tabs>
          <w:tab w:pos="142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порядок формирования в электронном виде социальных сертификатов;</w:t>
      </w:r>
    </w:p>
    <w:p>
      <w:pPr>
        <w:pStyle w:val="Style2"/>
        <w:keepNext w:val="0"/>
        <w:keepLines w:val="0"/>
        <w:widowControl w:val="0"/>
        <w:numPr>
          <w:ilvl w:val="0"/>
          <w:numId w:val="7"/>
        </w:numPr>
        <w:shd w:val="clear" w:color="auto" w:fill="auto"/>
        <w:tabs>
          <w:tab w:pos="142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порядок использования сертификатов ПФ ДО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pPr>
        <w:pStyle w:val="Style2"/>
        <w:keepNext w:val="0"/>
        <w:keepLines w:val="0"/>
        <w:widowControl w:val="0"/>
        <w:numPr>
          <w:ilvl w:val="0"/>
          <w:numId w:val="7"/>
        </w:numPr>
        <w:shd w:val="clear" w:color="auto" w:fill="auto"/>
        <w:tabs>
          <w:tab w:pos="1423" w:val="left"/>
        </w:tabs>
        <w:bidi w:val="0"/>
        <w:spacing w:before="0" w:after="320"/>
        <w:ind w:left="0" w:right="0" w:firstLine="740"/>
        <w:jc w:val="both"/>
      </w:pPr>
      <w:r>
        <w:rPr>
          <w:color w:val="000000"/>
          <w:spacing w:val="0"/>
          <w:w w:val="100"/>
          <w:position w:val="0"/>
          <w:sz w:val="24"/>
          <w:szCs w:val="24"/>
          <w:shd w:val="clear" w:color="auto" w:fill="auto"/>
          <w:lang w:val="ru-RU" w:eastAsia="ru-RU" w:bidi="ru-RU"/>
        </w:rPr>
        <w:t>порядок формирования реестра исполнителей образовательных услуг в соответствии с социальным сертификатом.</w:t>
      </w:r>
    </w:p>
    <w:p>
      <w:pPr>
        <w:pStyle w:val="Style2"/>
        <w:keepNext w:val="0"/>
        <w:keepLines w:val="0"/>
        <w:widowControl w:val="0"/>
        <w:numPr>
          <w:ilvl w:val="0"/>
          <w:numId w:val="9"/>
        </w:numPr>
        <w:shd w:val="clear" w:color="auto" w:fill="auto"/>
        <w:tabs>
          <w:tab w:pos="696" w:val="left"/>
        </w:tabs>
        <w:bidi w:val="0"/>
        <w:spacing w:before="0" w:after="320"/>
        <w:ind w:left="0" w:right="0" w:firstLine="0"/>
        <w:jc w:val="center"/>
      </w:pPr>
      <w:r>
        <w:rPr>
          <w:color w:val="000000"/>
          <w:spacing w:val="0"/>
          <w:w w:val="100"/>
          <w:position w:val="0"/>
          <w:sz w:val="24"/>
          <w:szCs w:val="24"/>
          <w:shd w:val="clear" w:color="auto" w:fill="auto"/>
          <w:lang w:val="ru-RU" w:eastAsia="ru-RU" w:bidi="ru-RU"/>
        </w:rPr>
        <w:t>Порядок ведения реестра сертификатов ПФ ДО</w:t>
      </w:r>
    </w:p>
    <w:p>
      <w:pPr>
        <w:pStyle w:val="Style2"/>
        <w:keepNext w:val="0"/>
        <w:keepLines w:val="0"/>
        <w:widowControl w:val="0"/>
        <w:numPr>
          <w:ilvl w:val="0"/>
          <w:numId w:val="11"/>
        </w:numPr>
        <w:shd w:val="clear" w:color="auto" w:fill="auto"/>
        <w:tabs>
          <w:tab w:pos="142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Право на получение сертификата ПФ ДО имеют все дети в возрасте от 5-ти до 18- ти лет, проживающие на территории Чугуевского муниципального округа.</w:t>
      </w:r>
    </w:p>
    <w:p>
      <w:pPr>
        <w:pStyle w:val="Style2"/>
        <w:keepNext w:val="0"/>
        <w:keepLines w:val="0"/>
        <w:widowControl w:val="0"/>
        <w:numPr>
          <w:ilvl w:val="0"/>
          <w:numId w:val="11"/>
        </w:numPr>
        <w:shd w:val="clear" w:color="auto" w:fill="auto"/>
        <w:tabs>
          <w:tab w:pos="142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Для получения сертификата ПФ ДО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2.7 настоящего Положения, иному юридическому лицу, заявление о предоставлении сертификата ПФ ДО и регистрации в реестре сертификатов ПФ ДО (далее - Заявление) содержащее следующие сведения:</w:t>
      </w:r>
    </w:p>
    <w:p>
      <w:pPr>
        <w:pStyle w:val="Style2"/>
        <w:keepNext w:val="0"/>
        <w:keepLines w:val="0"/>
        <w:widowControl w:val="0"/>
        <w:numPr>
          <w:ilvl w:val="0"/>
          <w:numId w:val="13"/>
        </w:numPr>
        <w:shd w:val="clear" w:color="auto" w:fill="auto"/>
        <w:tabs>
          <w:tab w:pos="142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фамилию, имя, отчество (при наличии) ребенка;</w:t>
      </w:r>
    </w:p>
    <w:p>
      <w:pPr>
        <w:pStyle w:val="Style2"/>
        <w:keepNext w:val="0"/>
        <w:keepLines w:val="0"/>
        <w:widowControl w:val="0"/>
        <w:numPr>
          <w:ilvl w:val="0"/>
          <w:numId w:val="13"/>
        </w:numPr>
        <w:shd w:val="clear" w:color="auto" w:fill="auto"/>
        <w:tabs>
          <w:tab w:pos="142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pPr>
        <w:pStyle w:val="Style2"/>
        <w:keepNext w:val="0"/>
        <w:keepLines w:val="0"/>
        <w:widowControl w:val="0"/>
        <w:numPr>
          <w:ilvl w:val="0"/>
          <w:numId w:val="13"/>
        </w:numPr>
        <w:shd w:val="clear" w:color="auto" w:fill="auto"/>
        <w:tabs>
          <w:tab w:pos="142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дату рождения ребенка;</w:t>
      </w:r>
    </w:p>
    <w:p>
      <w:pPr>
        <w:pStyle w:val="Style2"/>
        <w:keepNext w:val="0"/>
        <w:keepLines w:val="0"/>
        <w:widowControl w:val="0"/>
        <w:numPr>
          <w:ilvl w:val="0"/>
          <w:numId w:val="13"/>
        </w:numPr>
        <w:shd w:val="clear" w:color="auto" w:fill="auto"/>
        <w:tabs>
          <w:tab w:pos="142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страховой номер индивидуального лицевого счёта (при наличии),</w:t>
      </w:r>
    </w:p>
    <w:p>
      <w:pPr>
        <w:pStyle w:val="Style2"/>
        <w:keepNext w:val="0"/>
        <w:keepLines w:val="0"/>
        <w:widowControl w:val="0"/>
        <w:numPr>
          <w:ilvl w:val="0"/>
          <w:numId w:val="13"/>
        </w:numPr>
        <w:shd w:val="clear" w:color="auto" w:fill="auto"/>
        <w:tabs>
          <w:tab w:pos="142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место (адрес) фактического проживания ребенка;</w:t>
      </w:r>
    </w:p>
    <w:p>
      <w:pPr>
        <w:pStyle w:val="Style2"/>
        <w:keepNext w:val="0"/>
        <w:keepLines w:val="0"/>
        <w:widowControl w:val="0"/>
        <w:numPr>
          <w:ilvl w:val="0"/>
          <w:numId w:val="13"/>
        </w:numPr>
        <w:shd w:val="clear" w:color="auto" w:fill="auto"/>
        <w:tabs>
          <w:tab w:pos="142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фамилию, имя, отчество (при наличии) родителя (законного представителя) ребенка;</w:t>
      </w:r>
    </w:p>
    <w:p>
      <w:pPr>
        <w:pStyle w:val="Style2"/>
        <w:keepNext w:val="0"/>
        <w:keepLines w:val="0"/>
        <w:widowControl w:val="0"/>
        <w:numPr>
          <w:ilvl w:val="0"/>
          <w:numId w:val="13"/>
        </w:numPr>
        <w:shd w:val="clear" w:color="auto" w:fill="auto"/>
        <w:tabs>
          <w:tab w:pos="142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контактную информацию родителя (законного представителя) ребенка;</w:t>
      </w:r>
    </w:p>
    <w:p>
      <w:pPr>
        <w:pStyle w:val="Style2"/>
        <w:keepNext w:val="0"/>
        <w:keepLines w:val="0"/>
        <w:widowControl w:val="0"/>
        <w:numPr>
          <w:ilvl w:val="0"/>
          <w:numId w:val="13"/>
        </w:numPr>
        <w:shd w:val="clear" w:color="auto" w:fill="auto"/>
        <w:tabs>
          <w:tab w:pos="142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указание на группу сертификата ПФ ДО, определяемую в зависимости от категории ребенка - получателя сертификата ПФДО (при наличии оснований, по желанию родителя (законного представителя) ребенка);</w:t>
      </w:r>
    </w:p>
    <w:p>
      <w:pPr>
        <w:pStyle w:val="Style2"/>
        <w:keepNext w:val="0"/>
        <w:keepLines w:val="0"/>
        <w:widowControl w:val="0"/>
        <w:numPr>
          <w:ilvl w:val="0"/>
          <w:numId w:val="13"/>
        </w:numPr>
        <w:shd w:val="clear" w:color="auto" w:fill="auto"/>
        <w:tabs>
          <w:tab w:pos="142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согласие Заявителя на обработку персональных данных в порядке, установленном Федеральным законом от 27 июля 2006 г. № 152-ФЗ «О персональных данных»;</w:t>
      </w:r>
    </w:p>
    <w:p>
      <w:pPr>
        <w:pStyle w:val="Style2"/>
        <w:keepNext w:val="0"/>
        <w:keepLines w:val="0"/>
        <w:widowControl w:val="0"/>
        <w:numPr>
          <w:ilvl w:val="0"/>
          <w:numId w:val="13"/>
        </w:numPr>
        <w:shd w:val="clear" w:color="auto" w:fill="auto"/>
        <w:tabs>
          <w:tab w:pos="149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отметку об ознакомлении Заявителя с условиями предоставления, использования, прекращения действия сертификата ПФДО, а также с Требованиями;</w:t>
      </w:r>
    </w:p>
    <w:p>
      <w:pPr>
        <w:pStyle w:val="Style2"/>
        <w:keepNext w:val="0"/>
        <w:keepLines w:val="0"/>
        <w:widowControl w:val="0"/>
        <w:numPr>
          <w:ilvl w:val="0"/>
          <w:numId w:val="13"/>
        </w:numPr>
        <w:shd w:val="clear" w:color="auto" w:fill="auto"/>
        <w:tabs>
          <w:tab w:pos="1497"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сведения о ранее выданном сертификате ПФДО в другом муниципальном районе (округе), (городском округе) (в случае если сертификат ПФДО был ранее выдан в другом муниципальном районе (округе), (городском округе));</w:t>
      </w:r>
    </w:p>
    <w:p>
      <w:pPr>
        <w:pStyle w:val="Style2"/>
        <w:keepNext w:val="0"/>
        <w:keepLines w:val="0"/>
        <w:widowControl w:val="0"/>
        <w:numPr>
          <w:ilvl w:val="0"/>
          <w:numId w:val="13"/>
        </w:numPr>
        <w:shd w:val="clear" w:color="auto" w:fill="auto"/>
        <w:tabs>
          <w:tab w:pos="1479"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обязательство Заявителя уведомлять уполномоченный орган, или в случаях, предусмотренных пунктом 2.7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pPr>
        <w:pStyle w:val="Style2"/>
        <w:keepNext w:val="0"/>
        <w:keepLines w:val="0"/>
        <w:widowControl w:val="0"/>
        <w:numPr>
          <w:ilvl w:val="0"/>
          <w:numId w:val="11"/>
        </w:numPr>
        <w:shd w:val="clear" w:color="auto" w:fill="auto"/>
        <w:tabs>
          <w:tab w:pos="140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p>
    <w:p>
      <w:pPr>
        <w:pStyle w:val="Style2"/>
        <w:keepNext w:val="0"/>
        <w:keepLines w:val="0"/>
        <w:widowControl w:val="0"/>
        <w:numPr>
          <w:ilvl w:val="0"/>
          <w:numId w:val="15"/>
        </w:numPr>
        <w:shd w:val="clear" w:color="auto" w:fill="auto"/>
        <w:tabs>
          <w:tab w:pos="140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pPr>
        <w:pStyle w:val="Style2"/>
        <w:keepNext w:val="0"/>
        <w:keepLines w:val="0"/>
        <w:widowControl w:val="0"/>
        <w:numPr>
          <w:ilvl w:val="0"/>
          <w:numId w:val="15"/>
        </w:numPr>
        <w:shd w:val="clear" w:color="auto" w:fill="auto"/>
        <w:tabs>
          <w:tab w:pos="140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документ, удостоверяющий личность родителя (законного представителя) ребенка;</w:t>
      </w:r>
    </w:p>
    <w:p>
      <w:pPr>
        <w:pStyle w:val="Style2"/>
        <w:keepNext w:val="0"/>
        <w:keepLines w:val="0"/>
        <w:widowControl w:val="0"/>
        <w:numPr>
          <w:ilvl w:val="0"/>
          <w:numId w:val="15"/>
        </w:numPr>
        <w:shd w:val="clear" w:color="auto" w:fill="auto"/>
        <w:tabs>
          <w:tab w:pos="140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w:t>
      </w:r>
    </w:p>
    <w:p>
      <w:pPr>
        <w:pStyle w:val="Style2"/>
        <w:keepNext w:val="0"/>
        <w:keepLines w:val="0"/>
        <w:widowControl w:val="0"/>
        <w:numPr>
          <w:ilvl w:val="0"/>
          <w:numId w:val="15"/>
        </w:numPr>
        <w:shd w:val="clear" w:color="auto" w:fill="auto"/>
        <w:tabs>
          <w:tab w:pos="140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один из документов, подтверждающих проживание ребенка на территории Чугуевского муниципального округа:</w:t>
      </w:r>
    </w:p>
    <w:p>
      <w:pPr>
        <w:pStyle w:val="Style2"/>
        <w:keepNext w:val="0"/>
        <w:keepLines w:val="0"/>
        <w:widowControl w:val="0"/>
        <w:numPr>
          <w:ilvl w:val="0"/>
          <w:numId w:val="17"/>
        </w:numPr>
        <w:shd w:val="clear" w:color="auto" w:fill="auto"/>
        <w:tabs>
          <w:tab w:pos="2078"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pPr>
        <w:pStyle w:val="Style2"/>
        <w:keepNext w:val="0"/>
        <w:keepLines w:val="0"/>
        <w:widowControl w:val="0"/>
        <w:numPr>
          <w:ilvl w:val="0"/>
          <w:numId w:val="17"/>
        </w:numPr>
        <w:shd w:val="clear" w:color="auto" w:fill="auto"/>
        <w:tabs>
          <w:tab w:pos="2078"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справка об обучении по основной образовательной программе в организации, осуществляющей образовательную деятельность, расположенной на территории Чугуевского муниципального округа;</w:t>
      </w:r>
    </w:p>
    <w:p>
      <w:pPr>
        <w:pStyle w:val="Style2"/>
        <w:keepNext w:val="0"/>
        <w:keepLines w:val="0"/>
        <w:widowControl w:val="0"/>
        <w:numPr>
          <w:ilvl w:val="0"/>
          <w:numId w:val="15"/>
        </w:numPr>
        <w:shd w:val="clear" w:color="auto" w:fill="auto"/>
        <w:tabs>
          <w:tab w:pos="140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документы, подтверждающие право ребенка на получение сертификата ПФДО соответствующей группы (при наличии, по желанию Заявителя), в том числе:</w:t>
      </w:r>
    </w:p>
    <w:p>
      <w:pPr>
        <w:pStyle w:val="Style2"/>
        <w:keepNext w:val="0"/>
        <w:keepLines w:val="0"/>
        <w:widowControl w:val="0"/>
        <w:numPr>
          <w:ilvl w:val="0"/>
          <w:numId w:val="19"/>
        </w:numPr>
        <w:shd w:val="clear" w:color="auto" w:fill="auto"/>
        <w:tabs>
          <w:tab w:pos="2078"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заключение психолого-медико-педагогической комиссии;</w:t>
      </w:r>
    </w:p>
    <w:p>
      <w:pPr>
        <w:pStyle w:val="Style2"/>
        <w:keepNext w:val="0"/>
        <w:keepLines w:val="0"/>
        <w:widowControl w:val="0"/>
        <w:numPr>
          <w:ilvl w:val="0"/>
          <w:numId w:val="19"/>
        </w:numPr>
        <w:shd w:val="clear" w:color="auto" w:fill="auto"/>
        <w:tabs>
          <w:tab w:pos="2078"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удостоверение, подтверждающее статус многодетной семьи,</w:t>
      </w:r>
    </w:p>
    <w:p>
      <w:pPr>
        <w:pStyle w:val="Style2"/>
        <w:keepNext w:val="0"/>
        <w:keepLines w:val="0"/>
        <w:widowControl w:val="0"/>
        <w:numPr>
          <w:ilvl w:val="0"/>
          <w:numId w:val="19"/>
        </w:numPr>
        <w:shd w:val="clear" w:color="auto" w:fill="auto"/>
        <w:tabs>
          <w:tab w:pos="2078"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справку органа социальной защиты населения, подтверждающую статус малоимущей семьи;</w:t>
      </w:r>
    </w:p>
    <w:p>
      <w:pPr>
        <w:pStyle w:val="Style2"/>
        <w:keepNext w:val="0"/>
        <w:keepLines w:val="0"/>
        <w:widowControl w:val="0"/>
        <w:numPr>
          <w:ilvl w:val="0"/>
          <w:numId w:val="11"/>
        </w:numPr>
        <w:shd w:val="clear" w:color="auto" w:fill="auto"/>
        <w:tabs>
          <w:tab w:pos="140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Должностное лицо, осуществляющее прием Заявления, проверяет соответствие указанных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pPr>
        <w:pStyle w:val="Style2"/>
        <w:keepNext w:val="0"/>
        <w:keepLines w:val="0"/>
        <w:widowControl w:val="0"/>
        <w:numPr>
          <w:ilvl w:val="0"/>
          <w:numId w:val="11"/>
        </w:numPr>
        <w:shd w:val="clear" w:color="auto" w:fill="auto"/>
        <w:tabs>
          <w:tab w:pos="140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Заявление регистрируется должностным лицом, осуществляющим прием Заявления, в день его представления.</w:t>
      </w:r>
    </w:p>
    <w:p>
      <w:pPr>
        <w:pStyle w:val="Style2"/>
        <w:keepNext w:val="0"/>
        <w:keepLines w:val="0"/>
        <w:widowControl w:val="0"/>
        <w:numPr>
          <w:ilvl w:val="0"/>
          <w:numId w:val="11"/>
        </w:numPr>
        <w:shd w:val="clear" w:color="auto" w:fill="auto"/>
        <w:tabs>
          <w:tab w:pos="140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В случае если должностному лицу предъявлены не все документы, предусмотренные пунктом 2.3 настоящего Положения, должностное лицо, осуществляющее прием Заявления, возвращает его Заявителю в день представления Заявителем Заявления.</w:t>
      </w:r>
    </w:p>
    <w:p>
      <w:pPr>
        <w:pStyle w:val="Style2"/>
        <w:keepNext w:val="0"/>
        <w:keepLines w:val="0"/>
        <w:widowControl w:val="0"/>
        <w:numPr>
          <w:ilvl w:val="0"/>
          <w:numId w:val="11"/>
        </w:numPr>
        <w:shd w:val="clear" w:color="auto" w:fill="auto"/>
        <w:tabs>
          <w:tab w:pos="140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p>
    <w:p>
      <w:pPr>
        <w:pStyle w:val="Style2"/>
        <w:keepNext w:val="0"/>
        <w:keepLines w:val="0"/>
        <w:widowControl w:val="0"/>
        <w:numPr>
          <w:ilvl w:val="0"/>
          <w:numId w:val="11"/>
        </w:numPr>
        <w:shd w:val="clear" w:color="auto" w:fill="auto"/>
        <w:tabs>
          <w:tab w:pos="140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При приеме Заявления, юридическое лицо, определенное в соответствии с пунктом 2.7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pPr>
        <w:pStyle w:val="Style2"/>
        <w:keepNext w:val="0"/>
        <w:keepLines w:val="0"/>
        <w:widowControl w:val="0"/>
        <w:numPr>
          <w:ilvl w:val="0"/>
          <w:numId w:val="11"/>
        </w:numPr>
        <w:shd w:val="clear" w:color="auto" w:fill="auto"/>
        <w:tabs>
          <w:tab w:pos="140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w:t>
      </w:r>
      <w:r>
        <w:rPr>
          <w:color w:val="000000"/>
          <w:spacing w:val="0"/>
          <w:w w:val="100"/>
          <w:position w:val="0"/>
          <w:sz w:val="24"/>
          <w:szCs w:val="24"/>
          <w:shd w:val="clear" w:color="auto" w:fill="auto"/>
          <w:lang w:val="ru-RU" w:eastAsia="ru-RU" w:bidi="ru-RU"/>
        </w:rPr>
        <w:t>пунктом 2.7 настоящего Положения) определяет соответствие сведений условиям, указанным в подпункте 2.10 настоящего Положения.</w:t>
      </w:r>
    </w:p>
    <w:p>
      <w:pPr>
        <w:pStyle w:val="Style2"/>
        <w:keepNext w:val="0"/>
        <w:keepLines w:val="0"/>
        <w:widowControl w:val="0"/>
        <w:numPr>
          <w:ilvl w:val="0"/>
          <w:numId w:val="11"/>
        </w:numPr>
        <w:shd w:val="clear" w:color="auto" w:fill="auto"/>
        <w:tabs>
          <w:tab w:pos="1406"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Положительное решение о предоставлении сертификата ПФ ДО принимается уполномоченным органом в течение одного рабочего дня при одновременном выполнении следующих условий:</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2.10.1 ребенок проживает на территории Чугуевского муниципального округа,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Чугуевского муниципального округа;</w:t>
      </w:r>
    </w:p>
    <w:p>
      <w:pPr>
        <w:pStyle w:val="Style2"/>
        <w:keepNext w:val="0"/>
        <w:keepLines w:val="0"/>
        <w:widowControl w:val="0"/>
        <w:numPr>
          <w:ilvl w:val="0"/>
          <w:numId w:val="21"/>
        </w:numPr>
        <w:shd w:val="clear" w:color="auto" w:fill="auto"/>
        <w:tabs>
          <w:tab w:pos="1479"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в реестре сертификатов ПФ ДО Чугуевского муниципального округа отсутствует запись о предоставленном ранее сертификате ПФ ДО;</w:t>
      </w:r>
    </w:p>
    <w:p>
      <w:pPr>
        <w:pStyle w:val="Style2"/>
        <w:keepNext w:val="0"/>
        <w:keepLines w:val="0"/>
        <w:widowControl w:val="0"/>
        <w:numPr>
          <w:ilvl w:val="0"/>
          <w:numId w:val="21"/>
        </w:numPr>
        <w:shd w:val="clear" w:color="auto" w:fill="auto"/>
        <w:tabs>
          <w:tab w:pos="1470"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в реестрах сертификатов ПФ ДО других муниципальных районов (округов), (городских округов) отсутствуют сведения о действующих договорах об образовании ребенка, оказываемых ему образовательных услугах.</w:t>
      </w:r>
    </w:p>
    <w:p>
      <w:pPr>
        <w:pStyle w:val="Style2"/>
        <w:keepNext w:val="0"/>
        <w:keepLines w:val="0"/>
        <w:widowControl w:val="0"/>
        <w:numPr>
          <w:ilvl w:val="0"/>
          <w:numId w:val="21"/>
        </w:numPr>
        <w:shd w:val="clear" w:color="auto" w:fill="auto"/>
        <w:tabs>
          <w:tab w:pos="147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в Заявлении указаны достоверные сведения, подтверждаемые предъявленными документами;</w:t>
      </w:r>
    </w:p>
    <w:p>
      <w:pPr>
        <w:pStyle w:val="Style2"/>
        <w:keepNext w:val="0"/>
        <w:keepLines w:val="0"/>
        <w:widowControl w:val="0"/>
        <w:numPr>
          <w:ilvl w:val="0"/>
          <w:numId w:val="21"/>
        </w:numPr>
        <w:shd w:val="clear" w:color="auto" w:fill="auto"/>
        <w:tabs>
          <w:tab w:pos="147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pPr>
        <w:pStyle w:val="Style2"/>
        <w:keepNext w:val="0"/>
        <w:keepLines w:val="0"/>
        <w:widowControl w:val="0"/>
        <w:numPr>
          <w:ilvl w:val="0"/>
          <w:numId w:val="11"/>
        </w:numPr>
        <w:shd w:val="clear" w:color="auto" w:fill="auto"/>
        <w:tabs>
          <w:tab w:pos="1406"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В течение одного рабочего дня после принятия положительного решения о предоставлении ребенку сертификата ПФ ДО уполномоченный орган создает запись в реестре сертификатов ПФ ДО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2.12 настоящего Положения, подтверждает соответствующую запись в реестре сертификатов ПФ ДО.</w:t>
      </w:r>
    </w:p>
    <w:p>
      <w:pPr>
        <w:pStyle w:val="Style2"/>
        <w:keepNext w:val="0"/>
        <w:keepLines w:val="0"/>
        <w:widowControl w:val="0"/>
        <w:numPr>
          <w:ilvl w:val="0"/>
          <w:numId w:val="11"/>
        </w:numPr>
        <w:shd w:val="clear" w:color="auto" w:fill="auto"/>
        <w:tabs>
          <w:tab w:pos="1406"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В случае использования уполномоченным органом Навигатора для ведения реестра сертификатов ПФДО Заявитель может направить электронную заявку на создание записи в реестре сертификатов ПФДО, которая должна содержать сведения, указанные в пункте 2.2 настоящего Положения (далее - электронная заявка).</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течение одного рабочего дня после поступления электронной заявки уполномоченным органом создается запись о сертификате ПФДО в реестре сертификатов ПФДО, для которой устанавливается статус, не предусматривающий возможности использования сертификата ПФДО (далее - Ожидающая запись).</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Ребенок вправе использовать сведения об Ожидающей записи для выбора образовательных программ.</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2.2 - 2.11 настоящего Положения.</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2.3 настоящего Положения, Ожидающая запись исключается уполномоченным органом из реестра сертификатов ПФДО.</w:t>
      </w:r>
    </w:p>
    <w:p>
      <w:pPr>
        <w:pStyle w:val="Style2"/>
        <w:keepNext w:val="0"/>
        <w:keepLines w:val="0"/>
        <w:widowControl w:val="0"/>
        <w:numPr>
          <w:ilvl w:val="0"/>
          <w:numId w:val="11"/>
        </w:numPr>
        <w:shd w:val="clear" w:color="auto" w:fill="auto"/>
        <w:tabs>
          <w:tab w:pos="1406"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В случае если на момент получения сертификата ПФДО в Чугуевском муниципальном округе у ребенка имеется действующий сертификат ПФДО, предоставленный в другом муниципальном районе (округе), (городском округе), уполномоченный орган при принятии положительного решения о предоставлении сертификата ПФДО Чугуевского </w:t>
      </w:r>
      <w:r>
        <w:rPr>
          <w:color w:val="000000"/>
          <w:spacing w:val="0"/>
          <w:w w:val="100"/>
          <w:position w:val="0"/>
          <w:sz w:val="24"/>
          <w:szCs w:val="24"/>
          <w:shd w:val="clear" w:color="auto" w:fill="auto"/>
          <w:lang w:val="ru-RU" w:eastAsia="ru-RU" w:bidi="ru-RU"/>
        </w:rPr>
        <w:t>муниципального округа в течение одного рабочего дня направляет уведомление в уполномоченный орган, в реестр сертификатов ПФ ДО которого(ой) внесена реестровая запись о сертификате ребенка, о предоставлении ребенку сертификата ПФДО на территории Чугуевского муниципального округа. При этом в реестре сертификатов ПФДО Чугуевского муниципального округа создается реестровая запись с номером сертификата ПФДО, соответствующим ранее выданному номеру сертификата ПФДО.</w:t>
      </w:r>
    </w:p>
    <w:p>
      <w:pPr>
        <w:pStyle w:val="Style2"/>
        <w:keepNext w:val="0"/>
        <w:keepLines w:val="0"/>
        <w:widowControl w:val="0"/>
        <w:numPr>
          <w:ilvl w:val="0"/>
          <w:numId w:val="11"/>
        </w:numPr>
        <w:shd w:val="clear" w:color="auto" w:fill="auto"/>
        <w:tabs>
          <w:tab w:pos="140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По запросу Заявителя уполномоченный орган в течение одного рабочего дня готовит и выдаёт Заявителю выписку из реестра выданных сертификатов ПФДО (бланк сертификата ПФДО), которая содержит сведения о номере сертификата ПФДО, фамилии, имени и отчестве (при наличии) ребенка, а также уникальный пароль для входа в личный кабинет в Навигаторе.</w:t>
      </w:r>
    </w:p>
    <w:p>
      <w:pPr>
        <w:pStyle w:val="Style2"/>
        <w:keepNext w:val="0"/>
        <w:keepLines w:val="0"/>
        <w:widowControl w:val="0"/>
        <w:numPr>
          <w:ilvl w:val="0"/>
          <w:numId w:val="11"/>
        </w:numPr>
        <w:shd w:val="clear" w:color="auto" w:fill="auto"/>
        <w:tabs>
          <w:tab w:pos="140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Приостановление действия сертификата ПФДО осуществляется уполномоченным органом в течение одного рабочего дня в порядке, определенном уполномоченном органом, в случаях:</w:t>
      </w:r>
    </w:p>
    <w:p>
      <w:pPr>
        <w:pStyle w:val="Style2"/>
        <w:keepNext w:val="0"/>
        <w:keepLines w:val="0"/>
        <w:widowControl w:val="0"/>
        <w:numPr>
          <w:ilvl w:val="0"/>
          <w:numId w:val="23"/>
        </w:numPr>
        <w:shd w:val="clear" w:color="auto" w:fill="auto"/>
        <w:tabs>
          <w:tab w:pos="1470"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pPr>
        <w:pStyle w:val="Style2"/>
        <w:keepNext w:val="0"/>
        <w:keepLines w:val="0"/>
        <w:widowControl w:val="0"/>
        <w:numPr>
          <w:ilvl w:val="0"/>
          <w:numId w:val="23"/>
        </w:numPr>
        <w:shd w:val="clear" w:color="auto" w:fill="auto"/>
        <w:tabs>
          <w:tab w:pos="1479"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нарушения Требований со стороны родителя (законного представителя) ребенка и (или) ребенка (в случае достижения возраста 14-ти лет), которому предоставлен сертификат ПФДО.</w:t>
      </w:r>
    </w:p>
    <w:p>
      <w:pPr>
        <w:pStyle w:val="Style2"/>
        <w:keepNext w:val="0"/>
        <w:keepLines w:val="0"/>
        <w:widowControl w:val="0"/>
        <w:numPr>
          <w:ilvl w:val="1"/>
          <w:numId w:val="23"/>
        </w:numPr>
        <w:shd w:val="clear" w:color="auto" w:fill="auto"/>
        <w:tabs>
          <w:tab w:pos="140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Исключение сертификата ПФДО из реестра сертификатов ПФДО осуществляется уполномоченным органом в течение одного рабочего дня в порядке, определенном уполномоченном органом, в случаях:</w:t>
      </w:r>
    </w:p>
    <w:p>
      <w:pPr>
        <w:pStyle w:val="Style2"/>
        <w:keepNext w:val="0"/>
        <w:keepLines w:val="0"/>
        <w:widowControl w:val="0"/>
        <w:numPr>
          <w:ilvl w:val="2"/>
          <w:numId w:val="23"/>
        </w:numPr>
        <w:shd w:val="clear" w:color="auto" w:fill="auto"/>
        <w:tabs>
          <w:tab w:pos="1465"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pPr>
        <w:pStyle w:val="Style2"/>
        <w:keepNext w:val="0"/>
        <w:keepLines w:val="0"/>
        <w:widowControl w:val="0"/>
        <w:numPr>
          <w:ilvl w:val="2"/>
          <w:numId w:val="23"/>
        </w:numPr>
        <w:shd w:val="clear" w:color="auto" w:fill="auto"/>
        <w:tabs>
          <w:tab w:pos="147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поступления уведомления от уполномоченного органа другого муниципального района (городского округа) о предоставлении сертификата ПФДО ребенку, сведения о котором содержатся в соответствующей реестровой записи;</w:t>
      </w:r>
    </w:p>
    <w:p>
      <w:pPr>
        <w:pStyle w:val="Style2"/>
        <w:keepNext w:val="0"/>
        <w:keepLines w:val="0"/>
        <w:widowControl w:val="0"/>
        <w:numPr>
          <w:ilvl w:val="2"/>
          <w:numId w:val="23"/>
        </w:numPr>
        <w:shd w:val="clear" w:color="auto" w:fill="auto"/>
        <w:tabs>
          <w:tab w:pos="1465"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достижения ребенком предельного возраста, установленного пунктом 2.1 настоящего Положения.</w:t>
      </w:r>
    </w:p>
    <w:p>
      <w:pPr>
        <w:pStyle w:val="Style2"/>
        <w:keepNext w:val="0"/>
        <w:keepLines w:val="0"/>
        <w:widowControl w:val="0"/>
        <w:numPr>
          <w:ilvl w:val="1"/>
          <w:numId w:val="23"/>
        </w:numPr>
        <w:shd w:val="clear" w:color="auto" w:fill="auto"/>
        <w:tabs>
          <w:tab w:pos="140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В случае изменения предоставленных ранее сведений о ребенке Заявитель обращается в уполномоченный орган, либо в случаях, предусмотренных пунктом 2.7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ПФДО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ПФДО. При приеме заявления об уточнении данных, юридическое лицо, определенное в соответствии с пунктом 2.7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p>
    <w:p>
      <w:pPr>
        <w:pStyle w:val="Style2"/>
        <w:keepNext w:val="0"/>
        <w:keepLines w:val="0"/>
        <w:widowControl w:val="0"/>
        <w:numPr>
          <w:ilvl w:val="1"/>
          <w:numId w:val="23"/>
        </w:numPr>
        <w:shd w:val="clear" w:color="auto" w:fill="auto"/>
        <w:tabs>
          <w:tab w:pos="140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w:t>
      </w:r>
      <w:r>
        <w:rPr>
          <w:color w:val="000000"/>
          <w:spacing w:val="0"/>
          <w:w w:val="100"/>
          <w:position w:val="0"/>
          <w:sz w:val="24"/>
          <w:szCs w:val="24"/>
          <w:shd w:val="clear" w:color="auto" w:fill="auto"/>
          <w:lang w:val="ru-RU" w:eastAsia="ru-RU" w:bidi="ru-RU"/>
        </w:rPr>
        <w:t>сведений о ребенке уполномоченный орган в течение 5-ти рабочих дней вносит изменение в соответствующую запись в реестре сертификатов ПФ ДО.</w:t>
      </w:r>
    </w:p>
    <w:p>
      <w:pPr>
        <w:pStyle w:val="Style2"/>
        <w:keepNext w:val="0"/>
        <w:keepLines w:val="0"/>
        <w:widowControl w:val="0"/>
        <w:numPr>
          <w:ilvl w:val="1"/>
          <w:numId w:val="23"/>
        </w:numPr>
        <w:shd w:val="clear" w:color="auto" w:fill="auto"/>
        <w:tabs>
          <w:tab w:pos="1402" w:val="left"/>
        </w:tabs>
        <w:bidi w:val="0"/>
        <w:spacing w:before="0" w:after="0" w:line="269" w:lineRule="auto"/>
        <w:ind w:left="0" w:right="0" w:firstLine="720"/>
        <w:jc w:val="both"/>
      </w:pPr>
      <w:r>
        <w:rPr>
          <w:color w:val="000000"/>
          <w:spacing w:val="0"/>
          <w:w w:val="100"/>
          <w:position w:val="0"/>
          <w:sz w:val="24"/>
          <w:szCs w:val="24"/>
          <w:shd w:val="clear" w:color="auto" w:fill="auto"/>
          <w:lang w:val="ru-RU" w:eastAsia="ru-RU" w:bidi="ru-RU"/>
        </w:rPr>
        <w:t>В случае, предусмотренном пунктом 2.16.3 настоящего Положения, исключение сертификата ПФ ДО из реестра сертификатов ПФ ДО осуществляется по завершению ребенком обучения по осваиваемым им на момент достижения предельного возраста, установленного пунктом 2.1 настоящего Положения, дополнительным общеобразовательным программам (частям).</w:t>
      </w:r>
    </w:p>
    <w:p>
      <w:pPr>
        <w:pStyle w:val="Style2"/>
        <w:keepNext w:val="0"/>
        <w:keepLines w:val="0"/>
        <w:widowControl w:val="0"/>
        <w:numPr>
          <w:ilvl w:val="1"/>
          <w:numId w:val="23"/>
        </w:numPr>
        <w:shd w:val="clear" w:color="auto" w:fill="auto"/>
        <w:tabs>
          <w:tab w:pos="1402" w:val="left"/>
        </w:tabs>
        <w:bidi w:val="0"/>
        <w:spacing w:before="0" w:after="0" w:line="266" w:lineRule="auto"/>
        <w:ind w:left="0" w:right="0" w:firstLine="720"/>
        <w:jc w:val="both"/>
      </w:pPr>
      <w:r>
        <w:rPr>
          <w:color w:val="000000"/>
          <w:spacing w:val="0"/>
          <w:w w:val="100"/>
          <w:position w:val="0"/>
          <w:sz w:val="24"/>
          <w:szCs w:val="24"/>
          <w:shd w:val="clear" w:color="auto" w:fill="auto"/>
          <w:lang w:val="ru-RU" w:eastAsia="ru-RU" w:bidi="ru-RU"/>
        </w:rPr>
        <w:t>Информация о порядке получения сертификата ПФ ДО, включая форму заявления, требования к предоставляемым документам, подлежит обязательному размещению в открытых информационных источниках.</w:t>
      </w:r>
    </w:p>
    <w:p>
      <w:pPr>
        <w:pStyle w:val="Style2"/>
        <w:keepNext w:val="0"/>
        <w:keepLines w:val="0"/>
        <w:widowControl w:val="0"/>
        <w:numPr>
          <w:ilvl w:val="1"/>
          <w:numId w:val="23"/>
        </w:numPr>
        <w:shd w:val="clear" w:color="auto" w:fill="auto"/>
        <w:tabs>
          <w:tab w:pos="1402" w:val="left"/>
        </w:tabs>
        <w:bidi w:val="0"/>
        <w:spacing w:before="0" w:after="300" w:line="266" w:lineRule="auto"/>
        <w:ind w:left="0" w:right="0" w:firstLine="720"/>
        <w:jc w:val="both"/>
      </w:pPr>
      <w:r>
        <w:rPr>
          <w:color w:val="000000"/>
          <w:spacing w:val="0"/>
          <w:w w:val="100"/>
          <w:position w:val="0"/>
          <w:sz w:val="24"/>
          <w:szCs w:val="24"/>
          <w:shd w:val="clear" w:color="auto" w:fill="auto"/>
          <w:lang w:val="ru-RU" w:eastAsia="ru-RU" w:bidi="ru-RU"/>
        </w:rPr>
        <w:t>Документы, предусмотренные пунктами 2.3 и 2.17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pPr>
        <w:pStyle w:val="Style2"/>
        <w:keepNext w:val="0"/>
        <w:keepLines w:val="0"/>
        <w:widowControl w:val="0"/>
        <w:numPr>
          <w:ilvl w:val="0"/>
          <w:numId w:val="9"/>
        </w:numPr>
        <w:shd w:val="clear" w:color="auto" w:fill="auto"/>
        <w:tabs>
          <w:tab w:pos="1896" w:val="left"/>
        </w:tabs>
        <w:bidi w:val="0"/>
        <w:spacing w:before="0" w:after="300"/>
        <w:ind w:left="4460" w:right="0" w:hanging="3260"/>
        <w:jc w:val="both"/>
      </w:pPr>
      <w:r>
        <w:rPr>
          <w:color w:val="000000"/>
          <w:spacing w:val="0"/>
          <w:w w:val="100"/>
          <w:position w:val="0"/>
          <w:sz w:val="24"/>
          <w:szCs w:val="24"/>
          <w:shd w:val="clear" w:color="auto" w:fill="auto"/>
          <w:lang w:val="ru-RU" w:eastAsia="ru-RU" w:bidi="ru-RU"/>
        </w:rPr>
        <w:t>Порядок формирования реестров дополнительных общеобразовательных программ</w:t>
      </w:r>
    </w:p>
    <w:p>
      <w:pPr>
        <w:pStyle w:val="Style2"/>
        <w:keepNext w:val="0"/>
        <w:keepLines w:val="0"/>
        <w:widowControl w:val="0"/>
        <w:numPr>
          <w:ilvl w:val="0"/>
          <w:numId w:val="25"/>
        </w:numPr>
        <w:shd w:val="clear" w:color="auto" w:fill="auto"/>
        <w:tabs>
          <w:tab w:pos="140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ПФДО.</w:t>
      </w:r>
    </w:p>
    <w:p>
      <w:pPr>
        <w:pStyle w:val="Style2"/>
        <w:keepNext w:val="0"/>
        <w:keepLines w:val="0"/>
        <w:widowControl w:val="0"/>
        <w:numPr>
          <w:ilvl w:val="0"/>
          <w:numId w:val="25"/>
        </w:numPr>
        <w:shd w:val="clear" w:color="auto" w:fill="auto"/>
        <w:tabs>
          <w:tab w:pos="140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 в порядке, установленном Правилами персонифицированного финансирования дополнительного образования детей в Приморском крае, утверждаемыми Министерством образования Приморского края (далее - Правила персонифицированного финансирования).</w:t>
      </w:r>
    </w:p>
    <w:p>
      <w:pPr>
        <w:pStyle w:val="Style2"/>
        <w:keepNext w:val="0"/>
        <w:keepLines w:val="0"/>
        <w:widowControl w:val="0"/>
        <w:numPr>
          <w:ilvl w:val="0"/>
          <w:numId w:val="25"/>
        </w:numPr>
        <w:shd w:val="clear" w:color="auto" w:fill="auto"/>
        <w:tabs>
          <w:tab w:pos="140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
    <w:p>
      <w:pPr>
        <w:pStyle w:val="Style2"/>
        <w:keepNext w:val="0"/>
        <w:keepLines w:val="0"/>
        <w:widowControl w:val="0"/>
        <w:numPr>
          <w:ilvl w:val="0"/>
          <w:numId w:val="25"/>
        </w:numPr>
        <w:shd w:val="clear" w:color="auto" w:fill="auto"/>
        <w:tabs>
          <w:tab w:pos="140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Чугуевского муниципального округа.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pPr>
        <w:pStyle w:val="Style2"/>
        <w:keepNext w:val="0"/>
        <w:keepLines w:val="0"/>
        <w:widowControl w:val="0"/>
        <w:numPr>
          <w:ilvl w:val="0"/>
          <w:numId w:val="27"/>
        </w:numPr>
        <w:shd w:val="clear" w:color="auto" w:fill="auto"/>
        <w:tabs>
          <w:tab w:pos="140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w:t>
      </w:r>
      <w:r>
        <w:rPr>
          <w:color w:val="000000"/>
          <w:spacing w:val="0"/>
          <w:w w:val="100"/>
          <w:position w:val="0"/>
          <w:sz w:val="24"/>
          <w:szCs w:val="24"/>
          <w:shd w:val="clear" w:color="auto" w:fill="auto"/>
          <w:lang w:val="ru-RU" w:eastAsia="ru-RU" w:bidi="ru-RU"/>
        </w:rPr>
        <w:t>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pPr>
        <w:pStyle w:val="Style2"/>
        <w:keepNext w:val="0"/>
        <w:keepLines w:val="0"/>
        <w:widowControl w:val="0"/>
        <w:numPr>
          <w:ilvl w:val="0"/>
          <w:numId w:val="27"/>
        </w:numPr>
        <w:shd w:val="clear" w:color="auto" w:fill="auto"/>
        <w:tabs>
          <w:tab w:pos="140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не реже 1 раза в квартал пересматривает реестры программ и корректирует их в следующих случаях:</w:t>
      </w:r>
    </w:p>
    <w:p>
      <w:pPr>
        <w:pStyle w:val="Style2"/>
        <w:keepNext w:val="0"/>
        <w:keepLines w:val="0"/>
        <w:widowControl w:val="0"/>
        <w:shd w:val="clear" w:color="auto" w:fill="auto"/>
        <w:bidi w:val="0"/>
        <w:spacing w:before="0" w:after="0"/>
        <w:ind w:left="0" w:right="0" w:firstLine="1420"/>
        <w:jc w:val="both"/>
      </w:pPr>
      <w:r>
        <w:rPr>
          <w:color w:val="000000"/>
          <w:spacing w:val="0"/>
          <w:w w:val="100"/>
          <w:position w:val="0"/>
          <w:sz w:val="24"/>
          <w:szCs w:val="24"/>
          <w:shd w:val="clear" w:color="auto" w:fill="auto"/>
          <w:lang w:val="ru-RU" w:eastAsia="ru-RU" w:bidi="ru-RU"/>
        </w:rPr>
        <w:t>прекращение реализации дополнительной общеобразовательной программы организацией,</w:t>
      </w:r>
    </w:p>
    <w:p>
      <w:pPr>
        <w:pStyle w:val="Style2"/>
        <w:keepNext w:val="0"/>
        <w:keepLines w:val="0"/>
        <w:widowControl w:val="0"/>
        <w:shd w:val="clear" w:color="auto" w:fill="auto"/>
        <w:bidi w:val="0"/>
        <w:spacing w:before="0" w:after="0"/>
        <w:ind w:left="0" w:right="0" w:firstLine="1420"/>
        <w:jc w:val="both"/>
      </w:pPr>
      <w:r>
        <w:rPr>
          <w:color w:val="000000"/>
          <w:spacing w:val="0"/>
          <w:w w:val="100"/>
          <w:position w:val="0"/>
          <w:sz w:val="24"/>
          <w:szCs w:val="24"/>
          <w:shd w:val="clear" w:color="auto" w:fill="auto"/>
          <w:lang w:val="ru-RU" w:eastAsia="ru-RU" w:bidi="ru-RU"/>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пункте 3.7 настоящего Положения критериям и реализуемой организацией в пределах совокупного целевого числа учащихся для организаций (при его наличии);</w:t>
      </w:r>
    </w:p>
    <w:p>
      <w:pPr>
        <w:pStyle w:val="Style2"/>
        <w:keepNext w:val="0"/>
        <w:keepLines w:val="0"/>
        <w:widowControl w:val="0"/>
        <w:shd w:val="clear" w:color="auto" w:fill="auto"/>
        <w:bidi w:val="0"/>
        <w:spacing w:before="0" w:after="0"/>
        <w:ind w:left="0" w:right="0" w:firstLine="1420"/>
        <w:jc w:val="both"/>
      </w:pPr>
      <w:r>
        <w:rPr>
          <w:color w:val="000000"/>
          <w:spacing w:val="0"/>
          <w:w w:val="100"/>
          <w:position w:val="0"/>
          <w:sz w:val="24"/>
          <w:szCs w:val="24"/>
          <w:shd w:val="clear" w:color="auto" w:fill="auto"/>
          <w:lang w:val="ru-RU" w:eastAsia="ru-RU" w:bidi="ru-RU"/>
        </w:rPr>
        <w:t>изменение (исключение, добавление новых, обновление) критериев, установленных пунктом 3.7 настоящего Положения;</w:t>
      </w:r>
    </w:p>
    <w:p>
      <w:pPr>
        <w:pStyle w:val="Style2"/>
        <w:keepNext w:val="0"/>
        <w:keepLines w:val="0"/>
        <w:widowControl w:val="0"/>
        <w:shd w:val="clear" w:color="auto" w:fill="auto"/>
        <w:bidi w:val="0"/>
        <w:spacing w:before="0" w:after="0"/>
        <w:ind w:left="0" w:right="0" w:firstLine="1420"/>
        <w:jc w:val="both"/>
      </w:pPr>
      <w:r>
        <w:rPr>
          <w:color w:val="000000"/>
          <w:spacing w:val="0"/>
          <w:w w:val="100"/>
          <w:position w:val="0"/>
          <w:sz w:val="24"/>
          <w:szCs w:val="24"/>
          <w:shd w:val="clear" w:color="auto" w:fill="auto"/>
          <w:lang w:val="ru-RU" w:eastAsia="ru-RU" w:bidi="ru-RU"/>
        </w:rPr>
        <w:t>выявление ошибки в ранее принятых решениях о включении дополнительных общеобразовательных программ в соответствующие реестры.</w:t>
      </w:r>
    </w:p>
    <w:p>
      <w:pPr>
        <w:pStyle w:val="Style2"/>
        <w:keepNext w:val="0"/>
        <w:keepLines w:val="0"/>
        <w:widowControl w:val="0"/>
        <w:numPr>
          <w:ilvl w:val="0"/>
          <w:numId w:val="27"/>
        </w:numPr>
        <w:shd w:val="clear" w:color="auto" w:fill="auto"/>
        <w:tabs>
          <w:tab w:pos="140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вносит изменения в установленное целевое число учащихся (при его наличии) в следующих случаях:</w:t>
      </w:r>
    </w:p>
    <w:p>
      <w:pPr>
        <w:pStyle w:val="Style2"/>
        <w:keepNext w:val="0"/>
        <w:keepLines w:val="0"/>
        <w:widowControl w:val="0"/>
        <w:shd w:val="clear" w:color="auto" w:fill="auto"/>
        <w:bidi w:val="0"/>
        <w:spacing w:before="0" w:after="0"/>
        <w:ind w:left="0" w:right="0" w:firstLine="1420"/>
        <w:jc w:val="both"/>
      </w:pPr>
      <w:r>
        <w:rPr>
          <w:color w:val="000000"/>
          <w:spacing w:val="0"/>
          <w:w w:val="100"/>
          <w:position w:val="0"/>
          <w:sz w:val="24"/>
          <w:szCs w:val="24"/>
          <w:shd w:val="clear" w:color="auto" w:fill="auto"/>
          <w:lang w:val="ru-RU" w:eastAsia="ru-RU" w:bidi="ru-RU"/>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pPr>
        <w:pStyle w:val="Style2"/>
        <w:keepNext w:val="0"/>
        <w:keepLines w:val="0"/>
        <w:widowControl w:val="0"/>
        <w:shd w:val="clear" w:color="auto" w:fill="auto"/>
        <w:bidi w:val="0"/>
        <w:spacing w:before="0" w:after="0"/>
        <w:ind w:left="0" w:right="0" w:firstLine="1420"/>
        <w:jc w:val="both"/>
      </w:pPr>
      <w:r>
        <w:rPr>
          <w:color w:val="000000"/>
          <w:spacing w:val="0"/>
          <w:w w:val="100"/>
          <w:position w:val="0"/>
          <w:sz w:val="24"/>
          <w:szCs w:val="24"/>
          <w:shd w:val="clear" w:color="auto" w:fill="auto"/>
          <w:lang w:val="ru-RU" w:eastAsia="ru-RU" w:bidi="ru-RU"/>
        </w:rPr>
        <w:t>в случае если принято решение об увеличении совокупного целевого числа учащихся для конкретной организации.</w:t>
      </w:r>
    </w:p>
    <w:p>
      <w:pPr>
        <w:pStyle w:val="Style2"/>
        <w:keepNext w:val="0"/>
        <w:keepLines w:val="0"/>
        <w:widowControl w:val="0"/>
        <w:numPr>
          <w:ilvl w:val="1"/>
          <w:numId w:val="27"/>
        </w:numPr>
        <w:shd w:val="clear" w:color="auto" w:fill="auto"/>
        <w:tabs>
          <w:tab w:pos="140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
    <w:p>
      <w:pPr>
        <w:pStyle w:val="Style2"/>
        <w:keepNext w:val="0"/>
        <w:keepLines w:val="0"/>
        <w:widowControl w:val="0"/>
        <w:numPr>
          <w:ilvl w:val="1"/>
          <w:numId w:val="27"/>
        </w:numPr>
        <w:shd w:val="clear" w:color="auto" w:fill="auto"/>
        <w:tabs>
          <w:tab w:pos="140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Чугуевского муниципального округа в соответствующей программе и направлений социально- экономического развития Чугуевского муниципального округа.</w:t>
      </w:r>
    </w:p>
    <w:p>
      <w:pPr>
        <w:pStyle w:val="Style2"/>
        <w:keepNext w:val="0"/>
        <w:keepLines w:val="0"/>
        <w:widowControl w:val="0"/>
        <w:numPr>
          <w:ilvl w:val="1"/>
          <w:numId w:val="27"/>
        </w:numPr>
        <w:shd w:val="clear" w:color="auto" w:fill="auto"/>
        <w:tabs>
          <w:tab w:pos="140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p>
    <w:p>
      <w:pPr>
        <w:pStyle w:val="Style2"/>
        <w:keepNext w:val="0"/>
        <w:keepLines w:val="0"/>
        <w:widowControl w:val="0"/>
        <w:numPr>
          <w:ilvl w:val="2"/>
          <w:numId w:val="27"/>
        </w:numPr>
        <w:shd w:val="clear" w:color="auto" w:fill="auto"/>
        <w:tabs>
          <w:tab w:pos="140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образовательная программа специально разработана в целях сопровождения отдельных категорий обучающихся;</w:t>
      </w:r>
    </w:p>
    <w:p>
      <w:pPr>
        <w:pStyle w:val="Style2"/>
        <w:keepNext w:val="0"/>
        <w:keepLines w:val="0"/>
        <w:widowControl w:val="0"/>
        <w:numPr>
          <w:ilvl w:val="2"/>
          <w:numId w:val="27"/>
        </w:numPr>
        <w:shd w:val="clear" w:color="auto" w:fill="auto"/>
        <w:tabs>
          <w:tab w:pos="140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образовательная программа специально разработана в целях сопровождения социально-экономического развития Чугуевского муниципального округа;</w:t>
      </w:r>
    </w:p>
    <w:p>
      <w:pPr>
        <w:pStyle w:val="Style2"/>
        <w:keepNext w:val="0"/>
        <w:keepLines w:val="0"/>
        <w:widowControl w:val="0"/>
        <w:numPr>
          <w:ilvl w:val="2"/>
          <w:numId w:val="27"/>
        </w:numPr>
        <w:shd w:val="clear" w:color="auto" w:fill="auto"/>
        <w:tabs>
          <w:tab w:pos="140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образовательная программа специально разработана в целях сохранения традиций Чугуевского муниципального округа и (или) формирования патриотического самосознания детей;</w:t>
      </w:r>
    </w:p>
    <w:p>
      <w:pPr>
        <w:pStyle w:val="Style2"/>
        <w:keepNext w:val="0"/>
        <w:keepLines w:val="0"/>
        <w:widowControl w:val="0"/>
        <w:numPr>
          <w:ilvl w:val="2"/>
          <w:numId w:val="27"/>
        </w:numPr>
        <w:shd w:val="clear" w:color="auto" w:fill="auto"/>
        <w:tabs>
          <w:tab w:pos="1407" w:val="left"/>
        </w:tabs>
        <w:bidi w:val="0"/>
        <w:spacing w:before="0" w:after="0" w:line="286" w:lineRule="auto"/>
        <w:ind w:left="0" w:right="0" w:firstLine="720"/>
        <w:jc w:val="both"/>
      </w:pPr>
      <w:r>
        <w:rPr>
          <w:color w:val="000000"/>
          <w:spacing w:val="0"/>
          <w:w w:val="100"/>
          <w:position w:val="0"/>
          <w:sz w:val="24"/>
          <w:szCs w:val="24"/>
          <w:shd w:val="clear" w:color="auto" w:fill="auto"/>
          <w:lang w:val="ru-RU" w:eastAsia="ru-RU" w:bidi="ru-RU"/>
        </w:rPr>
        <w:t>образовательная программа реализуется в целях обеспечения развития детей по обозначенным на уровне Чугуевского муниципального округа и (или) Приморского края приоритетным видам деятельности;</w:t>
      </w:r>
    </w:p>
    <w:p>
      <w:pPr>
        <w:pStyle w:val="Style2"/>
        <w:keepNext w:val="0"/>
        <w:keepLines w:val="0"/>
        <w:widowControl w:val="0"/>
        <w:numPr>
          <w:ilvl w:val="2"/>
          <w:numId w:val="27"/>
        </w:numPr>
        <w:shd w:val="clear" w:color="auto" w:fill="auto"/>
        <w:tabs>
          <w:tab w:pos="1407"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pPr>
        <w:pStyle w:val="Style2"/>
        <w:keepNext w:val="0"/>
        <w:keepLines w:val="0"/>
        <w:widowControl w:val="0"/>
        <w:numPr>
          <w:ilvl w:val="2"/>
          <w:numId w:val="27"/>
        </w:numPr>
        <w:shd w:val="clear" w:color="auto" w:fill="auto"/>
        <w:tabs>
          <w:tab w:pos="1407"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pPr>
        <w:pStyle w:val="Style2"/>
        <w:keepNext w:val="0"/>
        <w:keepLines w:val="0"/>
        <w:widowControl w:val="0"/>
        <w:numPr>
          <w:ilvl w:val="2"/>
          <w:numId w:val="27"/>
        </w:numPr>
        <w:shd w:val="clear" w:color="auto" w:fill="auto"/>
        <w:tabs>
          <w:tab w:pos="1407"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pPr>
        <w:pStyle w:val="Style2"/>
        <w:keepNext w:val="0"/>
        <w:keepLines w:val="0"/>
        <w:widowControl w:val="0"/>
        <w:numPr>
          <w:ilvl w:val="2"/>
          <w:numId w:val="27"/>
        </w:numPr>
        <w:shd w:val="clear" w:color="auto" w:fill="auto"/>
        <w:tabs>
          <w:tab w:pos="1407"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pPr>
        <w:pStyle w:val="Style2"/>
        <w:keepNext w:val="0"/>
        <w:keepLines w:val="0"/>
        <w:widowControl w:val="0"/>
        <w:numPr>
          <w:ilvl w:val="1"/>
          <w:numId w:val="27"/>
        </w:numPr>
        <w:shd w:val="clear" w:color="auto" w:fill="auto"/>
        <w:tabs>
          <w:tab w:pos="1407"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Решение о включении дополнительной общеразвивающей программы в реестр иных образовательных программ Комиссия принимает в случае, если дополнительная общеразвивающая программа не соответствует условиям, указанным в пункте 3.7 и соответствует одному из следующих условий:</w:t>
      </w:r>
    </w:p>
    <w:p>
      <w:pPr>
        <w:pStyle w:val="Style2"/>
        <w:keepNext w:val="0"/>
        <w:keepLines w:val="0"/>
        <w:widowControl w:val="0"/>
        <w:numPr>
          <w:ilvl w:val="2"/>
          <w:numId w:val="27"/>
        </w:numPr>
        <w:shd w:val="clear" w:color="auto" w:fill="auto"/>
        <w:tabs>
          <w:tab w:pos="1407"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реализуется муниципальными общеобразовательными организациями и в ее отношении принято решение об одобрении продолжения формирования муниципального задания;</w:t>
      </w:r>
    </w:p>
    <w:p>
      <w:pPr>
        <w:pStyle w:val="Style2"/>
        <w:keepNext w:val="0"/>
        <w:keepLines w:val="0"/>
        <w:widowControl w:val="0"/>
        <w:numPr>
          <w:ilvl w:val="2"/>
          <w:numId w:val="27"/>
        </w:numPr>
        <w:shd w:val="clear" w:color="auto" w:fill="auto"/>
        <w:tabs>
          <w:tab w:pos="1407"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реализуется муниципальными организациями, осуществляющими образовательную деятельность, и ее освоение продолжается детьми, зачисленными на обучение и переведенными в учебном году, предшествующему году формирования реестров программ.</w:t>
      </w:r>
    </w:p>
    <w:p>
      <w:pPr>
        <w:pStyle w:val="Style2"/>
        <w:keepNext w:val="0"/>
        <w:keepLines w:val="0"/>
        <w:widowControl w:val="0"/>
        <w:numPr>
          <w:ilvl w:val="1"/>
          <w:numId w:val="27"/>
        </w:numPr>
        <w:shd w:val="clear" w:color="auto" w:fill="auto"/>
        <w:tabs>
          <w:tab w:pos="1407"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Чугуевского муниципального округа за счет средств бюджета Чугуевского муниципального округа, и (или) краевого, и (или) федерального бюджета.</w:t>
      </w:r>
    </w:p>
    <w:p>
      <w:pPr>
        <w:pStyle w:val="Style2"/>
        <w:keepNext w:val="0"/>
        <w:keepLines w:val="0"/>
        <w:widowControl w:val="0"/>
        <w:numPr>
          <w:ilvl w:val="1"/>
          <w:numId w:val="27"/>
        </w:numPr>
        <w:shd w:val="clear" w:color="auto" w:fill="auto"/>
        <w:tabs>
          <w:tab w:pos="1407"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Финансовое обеспечение дополнительных общеразвивающих программ, включенных в реестр сертифицированных образовательных программ, 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отношении реализации дополнительных общеразвивающих программ для детей определяются решением уполномоченного органа.</w:t>
      </w:r>
    </w:p>
    <w:p>
      <w:pPr>
        <w:pStyle w:val="Style2"/>
        <w:keepNext w:val="0"/>
        <w:keepLines w:val="0"/>
        <w:widowControl w:val="0"/>
        <w:numPr>
          <w:ilvl w:val="1"/>
          <w:numId w:val="27"/>
        </w:numPr>
        <w:shd w:val="clear" w:color="auto" w:fill="auto"/>
        <w:tabs>
          <w:tab w:pos="1407"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Финансовое обеспечение дополнительных общеобразовательных программ, включенных в реестры предпрофессиональных и спортивных программ, значимых программ и иных образовательных программ осуществляется за счет бюджетных ассигнований на </w:t>
      </w:r>
      <w:r>
        <w:rPr>
          <w:color w:val="000000"/>
          <w:spacing w:val="0"/>
          <w:w w:val="100"/>
          <w:position w:val="0"/>
          <w:sz w:val="24"/>
          <w:szCs w:val="24"/>
          <w:shd w:val="clear" w:color="auto" w:fill="auto"/>
          <w:lang w:val="ru-RU" w:eastAsia="ru-RU" w:bidi="ru-RU"/>
        </w:rPr>
        <w:t>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p>
      <w:pPr>
        <w:pStyle w:val="Style2"/>
        <w:keepNext w:val="0"/>
        <w:keepLines w:val="0"/>
        <w:widowControl w:val="0"/>
        <w:numPr>
          <w:ilvl w:val="1"/>
          <w:numId w:val="27"/>
        </w:numPr>
        <w:shd w:val="clear" w:color="auto" w:fill="auto"/>
        <w:tabs>
          <w:tab w:pos="1418" w:val="left"/>
        </w:tabs>
        <w:bidi w:val="0"/>
        <w:spacing w:before="0" w:after="300"/>
        <w:ind w:left="0" w:right="0" w:firstLine="720"/>
        <w:jc w:val="both"/>
      </w:pPr>
      <w:r>
        <w:rPr>
          <w:color w:val="000000"/>
          <w:spacing w:val="0"/>
          <w:w w:val="100"/>
          <w:position w:val="0"/>
          <w:sz w:val="24"/>
          <w:szCs w:val="24"/>
          <w:shd w:val="clear" w:color="auto" w:fill="auto"/>
          <w:lang w:val="ru-RU" w:eastAsia="ru-RU" w:bidi="ru-RU"/>
        </w:rPr>
        <w:t>Финансовое обеспечение дополнительных общеобразовательных программ, включенных в реестр значимых программ также может осуществляться 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Объем оказания образовательных услуг по реализации дополнительных общеразвивающих программ 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pPr>
        <w:pStyle w:val="Style2"/>
        <w:keepNext w:val="0"/>
        <w:keepLines w:val="0"/>
        <w:widowControl w:val="0"/>
        <w:numPr>
          <w:ilvl w:val="0"/>
          <w:numId w:val="9"/>
        </w:numPr>
        <w:shd w:val="clear" w:color="auto" w:fill="auto"/>
        <w:tabs>
          <w:tab w:pos="634" w:val="left"/>
        </w:tabs>
        <w:bidi w:val="0"/>
        <w:spacing w:before="0" w:after="300"/>
        <w:ind w:left="0" w:right="0" w:firstLine="0"/>
        <w:jc w:val="center"/>
      </w:pPr>
      <w:r>
        <w:rPr>
          <w:color w:val="000000"/>
          <w:spacing w:val="0"/>
          <w:w w:val="100"/>
          <w:position w:val="0"/>
          <w:sz w:val="24"/>
          <w:szCs w:val="24"/>
          <w:shd w:val="clear" w:color="auto" w:fill="auto"/>
          <w:lang w:val="ru-RU" w:eastAsia="ru-RU" w:bidi="ru-RU"/>
        </w:rPr>
        <w:t>Порядок использования сертификатов ПФ ДО</w:t>
      </w:r>
    </w:p>
    <w:p>
      <w:pPr>
        <w:pStyle w:val="Style2"/>
        <w:keepNext w:val="0"/>
        <w:keepLines w:val="0"/>
        <w:widowControl w:val="0"/>
        <w:numPr>
          <w:ilvl w:val="0"/>
          <w:numId w:val="29"/>
        </w:numPr>
        <w:shd w:val="clear" w:color="auto" w:fill="auto"/>
        <w:tabs>
          <w:tab w:pos="1418"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ПФДО, на основании которых формируется заявка на обучение по выбранной дополнительной общеобразовательной программе (либо ее части) в электронном виде (далее - Заявка на обучение). Заявка на обучение формируется родителями (законными представителями) детей, детьми, достигшими возраста 14-ти лет, с использованием Навигатора, а также через личный кабинет портала ЕПГУ, либо исполнителем образовательных услуг в личном кабинете организации в Навигаторе.</w:t>
      </w:r>
    </w:p>
    <w:p>
      <w:pPr>
        <w:pStyle w:val="Style2"/>
        <w:keepNext w:val="0"/>
        <w:keepLines w:val="0"/>
        <w:widowControl w:val="0"/>
        <w:numPr>
          <w:ilvl w:val="0"/>
          <w:numId w:val="29"/>
        </w:numPr>
        <w:shd w:val="clear" w:color="auto" w:fill="auto"/>
        <w:tabs>
          <w:tab w:pos="1418"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Детские школы искусств реализуют дополнительные общеобразовательные программы без предоставления сертификатов ПФДО.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w:t>
      </w:r>
    </w:p>
    <w:p>
      <w:pPr>
        <w:pStyle w:val="Style2"/>
        <w:keepNext w:val="0"/>
        <w:keepLines w:val="0"/>
        <w:widowControl w:val="0"/>
        <w:numPr>
          <w:ilvl w:val="0"/>
          <w:numId w:val="29"/>
        </w:numPr>
        <w:shd w:val="clear" w:color="auto" w:fill="auto"/>
        <w:tabs>
          <w:tab w:pos="1418"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Сертификат ПФДО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в том числе для получения образования одновременно по нескольким программам в пределах установленного нормативом обеспечения сертификата ПФДО еженедельного числа часов учебной нагрузки.</w:t>
      </w:r>
    </w:p>
    <w:p>
      <w:pPr>
        <w:pStyle w:val="Style2"/>
        <w:keepNext w:val="0"/>
        <w:keepLines w:val="0"/>
        <w:widowControl w:val="0"/>
        <w:numPr>
          <w:ilvl w:val="0"/>
          <w:numId w:val="29"/>
        </w:numPr>
        <w:shd w:val="clear" w:color="auto" w:fill="auto"/>
        <w:tabs>
          <w:tab w:pos="1418"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Наличие сведений о ребенке в реестре сертификатов ПФДО при использовании сертификата ПФДО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p>
    <w:p>
      <w:pPr>
        <w:pStyle w:val="Style2"/>
        <w:keepNext w:val="0"/>
        <w:keepLines w:val="0"/>
        <w:widowControl w:val="0"/>
        <w:numPr>
          <w:ilvl w:val="0"/>
          <w:numId w:val="29"/>
        </w:numPr>
        <w:shd w:val="clear" w:color="auto" w:fill="auto"/>
        <w:tabs>
          <w:tab w:pos="1418"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При выборе с помощью сертификата ПФДО дополнительной общеобразовательной программы, включенной в реестр значимых программ, зачисление </w:t>
      </w:r>
      <w:r>
        <w:rPr>
          <w:color w:val="000000"/>
          <w:spacing w:val="0"/>
          <w:w w:val="100"/>
          <w:position w:val="0"/>
          <w:sz w:val="24"/>
          <w:szCs w:val="24"/>
          <w:shd w:val="clear" w:color="auto" w:fill="auto"/>
          <w:lang w:val="ru-RU" w:eastAsia="ru-RU" w:bidi="ru-RU"/>
        </w:rPr>
        <w:t>ребенка на обучение по сертификату ПФ ДО допускается в случае, если после начала освоения указанной дополнительной общеобразовательной программы совокупное число часов учебной нагрузки, обеспечиваемой по сертификату ПФДО, не превысит установленное нормативом обеспечения сертификата ПФДО еженедельное число часов учебной нагрузки и предусмотренных в соответствии с Таблицей 1 пункта 4.9 дополнительных часов при выборе дополнительной общеобразовательной программы из соответствующего реестра.</w:t>
      </w:r>
    </w:p>
    <w:p>
      <w:pPr>
        <w:pStyle w:val="Style2"/>
        <w:keepNext w:val="0"/>
        <w:keepLines w:val="0"/>
        <w:widowControl w:val="0"/>
        <w:numPr>
          <w:ilvl w:val="0"/>
          <w:numId w:val="29"/>
        </w:numPr>
        <w:shd w:val="clear" w:color="auto" w:fill="auto"/>
        <w:tabs>
          <w:tab w:pos="1405"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При выборе с помощью сертификата ПФДО дополнительной общеобразовательной программы, включенной в реестр значимых программ, норматив обеспечения сертификата ПФДО подлежит уменьшению после использования всех дополнительных часов, предусмотренных в Таблице 1 пункта 4.9 для соответствующей категории детей.</w:t>
      </w:r>
    </w:p>
    <w:p>
      <w:pPr>
        <w:pStyle w:val="Style2"/>
        <w:keepNext w:val="0"/>
        <w:keepLines w:val="0"/>
        <w:widowControl w:val="0"/>
        <w:numPr>
          <w:ilvl w:val="0"/>
          <w:numId w:val="29"/>
        </w:numPr>
        <w:shd w:val="clear" w:color="auto" w:fill="auto"/>
        <w:tabs>
          <w:tab w:pos="1405"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При выборе с помощью сертификата ПФДО дополнительной общеобразовательной программы, включенной в реестр предпрофессиональных и спортивных программ, норматив обеспечения сертификата ПФДО не уменьшается. Выбор соответствующей дополнительной общеобразовательной программы осуществляется вне зависимости от доступного остатка сертификата ПФДО в часах.</w:t>
      </w:r>
    </w:p>
    <w:p>
      <w:pPr>
        <w:pStyle w:val="Style2"/>
        <w:keepNext w:val="0"/>
        <w:keepLines w:val="0"/>
        <w:widowControl w:val="0"/>
        <w:numPr>
          <w:ilvl w:val="0"/>
          <w:numId w:val="29"/>
        </w:numPr>
        <w:shd w:val="clear" w:color="auto" w:fill="auto"/>
        <w:tabs>
          <w:tab w:pos="1405"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При выборе с помощью сертификата ПФДО дополнительной общеобразовательной программы, включенной в реестр сертифицированных образовательных программ, зачисление ребенка на обучение по сертификату ПФДО осуществляется в случае, если на момент выбора указанной дополнительной общеобразовательной программы совокупное число часов учебной нагрузки, приходящееся на ребенка по сертификату ПФДО, не превышает максимальный объем учебной нагрузки, установленный для соответствующей категории детей в соответствии с Таблицей 1 пункта 4.10 настоящего Положения. В случае если учебная нагрузка по выбранной программе превышает доступный остаток в часах, договор об образовании предусматривает софинансирование со стороны заказчика, объем которого определяется в соответствии с Требованиями.</w:t>
      </w:r>
    </w:p>
    <w:p>
      <w:pPr>
        <w:pStyle w:val="Style2"/>
        <w:keepNext w:val="0"/>
        <w:keepLines w:val="0"/>
        <w:widowControl w:val="0"/>
        <w:numPr>
          <w:ilvl w:val="0"/>
          <w:numId w:val="29"/>
        </w:numPr>
        <w:shd w:val="clear" w:color="auto" w:fill="auto"/>
        <w:tabs>
          <w:tab w:pos="1405" w:val="left"/>
        </w:tabs>
        <w:bidi w:val="0"/>
        <w:spacing w:before="0" w:after="280"/>
        <w:ind w:left="0" w:right="0" w:firstLine="720"/>
        <w:jc w:val="both"/>
      </w:pPr>
      <w:r>
        <w:rPr>
          <w:color w:val="000000"/>
          <w:spacing w:val="0"/>
          <w:w w:val="100"/>
          <w:position w:val="0"/>
          <w:sz w:val="24"/>
          <w:szCs w:val="24"/>
          <w:shd w:val="clear" w:color="auto" w:fill="auto"/>
          <w:lang w:val="ru-RU" w:eastAsia="ru-RU" w:bidi="ru-RU"/>
        </w:rPr>
        <w:t>Максимальное число часов учебной нагрузки, предусматриваемой одновременно по сертификату ПФДО за счет бюджетных средств, в зависимости от категории детей и реестра, в котором находится выбираемая дополнительная общеобразовательная программа, устанавливается в соответствии с Таблицей 1.</w:t>
      </w:r>
    </w:p>
    <w:p>
      <w:pPr>
        <w:pStyle w:val="Style9"/>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ru-RU" w:eastAsia="ru-RU" w:bidi="ru-RU"/>
        </w:rPr>
        <w:t>Таблица 1.</w:t>
      </w:r>
    </w:p>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Максимальное число часов учебной нагрузки, предусматриваемой одновременно по</w:t>
      </w:r>
    </w:p>
    <w:p>
      <w:pPr>
        <w:pStyle w:val="Style9"/>
        <w:keepNext w:val="0"/>
        <w:keepLines w:val="0"/>
        <w:widowControl w:val="0"/>
        <w:shd w:val="clear" w:color="auto" w:fill="auto"/>
        <w:bidi w:val="0"/>
        <w:spacing w:before="0" w:after="0" w:line="240" w:lineRule="auto"/>
        <w:ind w:left="2050" w:right="0" w:firstLine="0"/>
        <w:jc w:val="left"/>
      </w:pPr>
      <w:r>
        <w:rPr>
          <w:color w:val="000000"/>
          <w:spacing w:val="0"/>
          <w:w w:val="100"/>
          <w:position w:val="0"/>
          <w:sz w:val="24"/>
          <w:szCs w:val="24"/>
          <w:shd w:val="clear" w:color="auto" w:fill="auto"/>
          <w:lang w:val="ru-RU" w:eastAsia="ru-RU" w:bidi="ru-RU"/>
        </w:rPr>
        <w:t>сертификату ПФДО за счет бюджетных средств</w:t>
      </w:r>
    </w:p>
    <w:tbl>
      <w:tblPr>
        <w:tblOverlap w:val="never"/>
        <w:jc w:val="center"/>
        <w:tblLayout w:type="fixed"/>
      </w:tblPr>
      <w:tblGrid>
        <w:gridCol w:w="2467"/>
        <w:gridCol w:w="2232"/>
        <w:gridCol w:w="2544"/>
        <w:gridCol w:w="2136"/>
      </w:tblGrid>
      <w:tr>
        <w:trPr>
          <w:trHeight w:val="221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Наименование категории детей</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Норматив обеспечения сертификата ПФДО, часов в неделю</w:t>
            </w:r>
          </w:p>
        </w:tc>
        <w:tc>
          <w:tcPr>
            <w:tcBorders>
              <w:top w:val="single" w:sz="4"/>
              <w:left w:val="single" w:sz="4"/>
            </w:tcBorders>
            <w:shd w:val="clear" w:color="auto" w:fill="FFFFFF"/>
            <w:vAlign w:val="center"/>
          </w:tcPr>
          <w:p>
            <w:pPr>
              <w:pStyle w:val="Style11"/>
              <w:keepNext w:val="0"/>
              <w:keepLines w:val="0"/>
              <w:widowControl w:val="0"/>
              <w:shd w:val="clear" w:color="auto" w:fill="auto"/>
              <w:tabs>
                <w:tab w:pos="1589" w:val="left"/>
              </w:tabs>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Дополнительные часы при</w:t>
              <w:tab/>
              <w:t>выборе</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дополнительных общеобразовательных программ, включенных в реестр значимых программ</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1061"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Максимальный объем</w:t>
              <w:tab/>
              <w:t>учебной</w:t>
            </w:r>
          </w:p>
          <w:p>
            <w:pPr>
              <w:pStyle w:val="Style11"/>
              <w:keepNext w:val="0"/>
              <w:keepLines w:val="0"/>
              <w:widowControl w:val="0"/>
              <w:shd w:val="clear" w:color="auto" w:fill="auto"/>
              <w:tabs>
                <w:tab w:pos="1526"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нагрузки,</w:t>
              <w:tab/>
              <w:t>при</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котором допускается формирование социального сертификата</w:t>
            </w:r>
          </w:p>
        </w:tc>
      </w:tr>
      <w:tr>
        <w:trPr>
          <w:trHeight w:val="576"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ru-RU" w:eastAsia="ru-RU" w:bidi="ru-RU"/>
              </w:rPr>
              <w:t>Дети в возрасте от 5- ти до 18-ти лет</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5,5</w:t>
            </w:r>
          </w:p>
        </w:tc>
      </w:tr>
    </w:tbl>
    <w:p>
      <w:pPr>
        <w:widowControl w:val="0"/>
        <w:spacing w:after="279" w:line="1" w:lineRule="exact"/>
      </w:pPr>
    </w:p>
    <w:p>
      <w:pPr>
        <w:pStyle w:val="Style2"/>
        <w:keepNext w:val="0"/>
        <w:keepLines w:val="0"/>
        <w:widowControl w:val="0"/>
        <w:numPr>
          <w:ilvl w:val="0"/>
          <w:numId w:val="29"/>
        </w:numPr>
        <w:shd w:val="clear" w:color="auto" w:fill="auto"/>
        <w:tabs>
          <w:tab w:pos="1405"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При подаче с использованием сертификата ПФДО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w:t>
      </w:r>
      <w:r>
        <w:rPr>
          <w:color w:val="000000"/>
          <w:spacing w:val="0"/>
          <w:w w:val="100"/>
          <w:position w:val="0"/>
          <w:sz w:val="24"/>
          <w:szCs w:val="24"/>
          <w:shd w:val="clear" w:color="auto" w:fill="auto"/>
          <w:lang w:val="ru-RU" w:eastAsia="ru-RU" w:bidi="ru-RU"/>
        </w:rPr>
        <w:t>уполномоченном органе информацию о возможности использования соответствующего сертификата ПФДО для обучения по выбранной дополнительной общеобразовательной программе, а также о достижении ограничения на зачисление на обучение по соответствующему сертификату ПФДО.</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случае если использование соответствующего сертификата ПФДО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 на ребенка по сертификату ПФДО, превысит установленное максимальное число часов учебной нагрузки, исполнитель образовательных услуг отклоняет поступившую Заявку на обучение.</w:t>
      </w:r>
    </w:p>
    <w:p>
      <w:pPr>
        <w:pStyle w:val="Style2"/>
        <w:keepNext w:val="0"/>
        <w:keepLines w:val="0"/>
        <w:widowControl w:val="0"/>
        <w:numPr>
          <w:ilvl w:val="0"/>
          <w:numId w:val="29"/>
        </w:numPr>
        <w:shd w:val="clear" w:color="auto" w:fill="auto"/>
        <w:tabs>
          <w:tab w:pos="1401"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При отсутствии оснований для отклонения Заявки на обучение, предусмотренных настоящим Положением, исполнитель образовательных услуг рассматривает указанную Заявку на обучение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дополнительной общеобразовательной программе зачисляет ребенка на обучение. О факте зачисления ребенка по выбранной дополнительной общеобразовательной программе с использованием соответствующего сертификата ПФДО исполнитель образовательных услуг в течение трех рабочих дней информирует уполномоченный орган посредством создания на основании Заявки на обучение записи о действующем зачислении в Навигаторе.</w:t>
      </w:r>
    </w:p>
    <w:p>
      <w:pPr>
        <w:pStyle w:val="Style2"/>
        <w:keepNext w:val="0"/>
        <w:keepLines w:val="0"/>
        <w:widowControl w:val="0"/>
        <w:numPr>
          <w:ilvl w:val="0"/>
          <w:numId w:val="29"/>
        </w:numPr>
        <w:shd w:val="clear" w:color="auto" w:fill="auto"/>
        <w:tabs>
          <w:tab w:pos="1401"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Исполнитель образовательных услуг в течение трех рабочих дней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ПФДО посредством перевода записи о действующем зачислении в статус завершенных зачислений в Навигаторе.</w:t>
      </w:r>
    </w:p>
    <w:p>
      <w:pPr>
        <w:pStyle w:val="Style2"/>
        <w:keepNext w:val="0"/>
        <w:keepLines w:val="0"/>
        <w:widowControl w:val="0"/>
        <w:numPr>
          <w:ilvl w:val="0"/>
          <w:numId w:val="29"/>
        </w:numPr>
        <w:shd w:val="clear" w:color="auto" w:fill="auto"/>
        <w:tabs>
          <w:tab w:pos="1401"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Порядок использования сертификата ПФДО для обучения по дополнительным общеразвивающим программам, включенным в реестр сертифицированных образовательных программ, определяется Требованиями.</w:t>
      </w:r>
    </w:p>
    <w:p>
      <w:pPr>
        <w:pStyle w:val="Style2"/>
        <w:keepNext w:val="0"/>
        <w:keepLines w:val="0"/>
        <w:widowControl w:val="0"/>
        <w:numPr>
          <w:ilvl w:val="0"/>
          <w:numId w:val="29"/>
        </w:numPr>
        <w:shd w:val="clear" w:color="auto" w:fill="auto"/>
        <w:tabs>
          <w:tab w:pos="1401" w:val="left"/>
        </w:tabs>
        <w:bidi w:val="0"/>
        <w:spacing w:before="0" w:after="300"/>
        <w:ind w:left="0" w:right="0" w:firstLine="720"/>
        <w:jc w:val="both"/>
      </w:pPr>
      <w:r>
        <w:rPr>
          <w:color w:val="000000"/>
          <w:spacing w:val="0"/>
          <w:w w:val="100"/>
          <w:position w:val="0"/>
          <w:sz w:val="24"/>
          <w:szCs w:val="24"/>
          <w:shd w:val="clear" w:color="auto" w:fill="auto"/>
          <w:lang w:val="ru-RU" w:eastAsia="ru-RU" w:bidi="ru-RU"/>
        </w:rPr>
        <w:t>В случае если на начало нового учебного года ребенок продолжает обучение по дополнительным общеобразовательным программам, включенным в реестры значимых и иных образовательных программ, а число часов учебной нагрузки, приходящееся на ребенка по сертификату ПФДО, превышает возможности для зачислений, предусмотренные настоящим Положением, исполнители образовательных услуг, на обучение по дополнительным общеобразовательным программам которых зачислен соответствующий ребенок, продолжают его обучение, независимо от числа часов учебной нагрузки, приходящейся на ребенка по сертификату ПФДО. При этом зачисление указанного ребенка на новые образовательные программы осуществляется в общем порядке.</w:t>
      </w:r>
    </w:p>
    <w:p>
      <w:pPr>
        <w:pStyle w:val="Style2"/>
        <w:keepNext w:val="0"/>
        <w:keepLines w:val="0"/>
        <w:widowControl w:val="0"/>
        <w:numPr>
          <w:ilvl w:val="0"/>
          <w:numId w:val="9"/>
        </w:numPr>
        <w:shd w:val="clear" w:color="auto" w:fill="auto"/>
        <w:tabs>
          <w:tab w:pos="696" w:val="left"/>
        </w:tabs>
        <w:bidi w:val="0"/>
        <w:spacing w:before="0" w:after="300"/>
        <w:ind w:left="0" w:right="0" w:firstLine="0"/>
        <w:jc w:val="center"/>
      </w:pPr>
      <w:r>
        <w:rPr>
          <w:color w:val="000000"/>
          <w:spacing w:val="0"/>
          <w:w w:val="100"/>
          <w:position w:val="0"/>
          <w:sz w:val="24"/>
          <w:szCs w:val="24"/>
          <w:shd w:val="clear" w:color="auto" w:fill="auto"/>
          <w:lang w:val="ru-RU" w:eastAsia="ru-RU" w:bidi="ru-RU"/>
        </w:rPr>
        <w:t>Порядок формирования в электронном виде социальных сертификатов</w:t>
      </w:r>
    </w:p>
    <w:p>
      <w:pPr>
        <w:pStyle w:val="Style2"/>
        <w:keepNext w:val="0"/>
        <w:keepLines w:val="0"/>
        <w:widowControl w:val="0"/>
        <w:numPr>
          <w:ilvl w:val="0"/>
          <w:numId w:val="31"/>
        </w:numPr>
        <w:shd w:val="clear" w:color="auto" w:fill="auto"/>
        <w:tabs>
          <w:tab w:pos="1401"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Право на получение социальных сертификатов имеют все лица, включенные в реестр сертификатов ПФДО.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ПФДО, имеет право на получение неограниченного числа социальных сертификатов, с учетом ограничений, установленных разделом IV настоящего Положения.</w:t>
      </w:r>
    </w:p>
    <w:p>
      <w:pPr>
        <w:pStyle w:val="Style2"/>
        <w:keepNext w:val="0"/>
        <w:keepLines w:val="0"/>
        <w:widowControl w:val="0"/>
        <w:numPr>
          <w:ilvl w:val="0"/>
          <w:numId w:val="31"/>
        </w:numPr>
        <w:shd w:val="clear" w:color="auto" w:fill="auto"/>
        <w:tabs>
          <w:tab w:pos="1401"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Требованиями, Заявки на обучение по дополнительным общеразвивающим программам, </w:t>
      </w:r>
      <w:r>
        <w:rPr>
          <w:color w:val="000000"/>
          <w:spacing w:val="0"/>
          <w:w w:val="100"/>
          <w:position w:val="0"/>
          <w:sz w:val="24"/>
          <w:szCs w:val="24"/>
          <w:shd w:val="clear" w:color="auto" w:fill="auto"/>
          <w:lang w:val="ru-RU" w:eastAsia="ru-RU" w:bidi="ru-RU"/>
        </w:rPr>
        <w:t>включенным в реестр сертифицированных образовательных программ (далее - Заявка на сертифицированную программу).</w:t>
      </w:r>
    </w:p>
    <w:p>
      <w:pPr>
        <w:pStyle w:val="Style2"/>
        <w:keepNext w:val="0"/>
        <w:keepLines w:val="0"/>
        <w:widowControl w:val="0"/>
        <w:numPr>
          <w:ilvl w:val="0"/>
          <w:numId w:val="31"/>
        </w:numPr>
        <w:shd w:val="clear" w:color="auto" w:fill="auto"/>
        <w:tabs>
          <w:tab w:pos="142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Формирование уполномоченным органом социального сертификата для ребенка, сведения о котором включены в реестр сертификатов ПФ ДО, осуществляется в электронном виде в соответствии с общими требованиями к форме и содержанию социального сертификата на получение государственной (муниципальной) услуги в социальной сфере, установленными Правительством Российской Федерации, при одновременном выполнении следующих условий:</w:t>
      </w:r>
    </w:p>
    <w:p>
      <w:pPr>
        <w:pStyle w:val="Style2"/>
        <w:keepNext w:val="0"/>
        <w:keepLines w:val="0"/>
        <w:widowControl w:val="0"/>
        <w:numPr>
          <w:ilvl w:val="0"/>
          <w:numId w:val="33"/>
        </w:numPr>
        <w:shd w:val="clear" w:color="auto" w:fill="auto"/>
        <w:tabs>
          <w:tab w:pos="142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отсутствуют факты текущего использования ребенком сертификата ПФ ДО для обучения по дополнительным общеобразовательным программам в объеме, превышающем максимальное число часов учебной нагрузки, установленное пунктом 4.9 настоящего Положения;</w:t>
      </w:r>
    </w:p>
    <w:p>
      <w:pPr>
        <w:pStyle w:val="Style2"/>
        <w:keepNext w:val="0"/>
        <w:keepLines w:val="0"/>
        <w:widowControl w:val="0"/>
        <w:numPr>
          <w:ilvl w:val="0"/>
          <w:numId w:val="33"/>
        </w:numPr>
        <w:shd w:val="clear" w:color="auto" w:fill="auto"/>
        <w:tabs>
          <w:tab w:pos="142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pPr>
        <w:pStyle w:val="Style2"/>
        <w:keepNext w:val="0"/>
        <w:keepLines w:val="0"/>
        <w:widowControl w:val="0"/>
        <w:numPr>
          <w:ilvl w:val="0"/>
          <w:numId w:val="33"/>
        </w:numPr>
        <w:shd w:val="clear" w:color="auto" w:fill="auto"/>
        <w:tabs>
          <w:tab w:pos="142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на момент подачи Заявки на сертифицированную программу 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программой персонифицированного финансирования на соответствующие периоды;</w:t>
      </w:r>
    </w:p>
    <w:p>
      <w:pPr>
        <w:pStyle w:val="Style2"/>
        <w:keepNext w:val="0"/>
        <w:keepLines w:val="0"/>
        <w:widowControl w:val="0"/>
        <w:numPr>
          <w:ilvl w:val="0"/>
          <w:numId w:val="33"/>
        </w:numPr>
        <w:shd w:val="clear" w:color="auto" w:fill="auto"/>
        <w:tabs>
          <w:tab w:pos="142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совокупный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p>
    <w:p>
      <w:pPr>
        <w:pStyle w:val="Style2"/>
        <w:keepNext w:val="0"/>
        <w:keepLines w:val="0"/>
        <w:widowControl w:val="0"/>
        <w:numPr>
          <w:ilvl w:val="0"/>
          <w:numId w:val="31"/>
        </w:numPr>
        <w:shd w:val="clear" w:color="auto" w:fill="auto"/>
        <w:tabs>
          <w:tab w:pos="142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 случае невыполнения условий для формирования социального сертификата Заявка на сертифицированную программу, поданная с использованием сертификата ПФДО, подлежит аннулированию.</w:t>
      </w:r>
    </w:p>
    <w:p>
      <w:pPr>
        <w:pStyle w:val="Style2"/>
        <w:keepNext w:val="0"/>
        <w:keepLines w:val="0"/>
        <w:widowControl w:val="0"/>
        <w:numPr>
          <w:ilvl w:val="0"/>
          <w:numId w:val="31"/>
        </w:numPr>
        <w:shd w:val="clear" w:color="auto" w:fill="auto"/>
        <w:tabs>
          <w:tab w:pos="142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муниципальным 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разделом V настоящего Положения по отношению к уполномоченному органу.</w:t>
      </w:r>
    </w:p>
    <w:p>
      <w:pPr>
        <w:pStyle w:val="Style2"/>
        <w:keepNext w:val="0"/>
        <w:keepLines w:val="0"/>
        <w:widowControl w:val="0"/>
        <w:numPr>
          <w:ilvl w:val="0"/>
          <w:numId w:val="31"/>
        </w:numPr>
        <w:shd w:val="clear" w:color="auto" w:fill="auto"/>
        <w:tabs>
          <w:tab w:pos="142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 целях формирования социального сертификата уполномоченный орган либо 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p>
    <w:p>
      <w:pPr>
        <w:pStyle w:val="Style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В раздел I «Общие сведения о социальном сертификате» включается следующая информация:</w:t>
      </w:r>
    </w:p>
    <w:p>
      <w:pPr>
        <w:pStyle w:val="Style2"/>
        <w:keepNext w:val="0"/>
        <w:keepLines w:val="0"/>
        <w:widowControl w:val="0"/>
        <w:shd w:val="clear" w:color="auto" w:fill="auto"/>
        <w:tabs>
          <w:tab w:pos="104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а)</w:t>
        <w:tab/>
        <w:t>номер социального сертификата, устанавливаемый в следующем порядке:</w:t>
      </w:r>
    </w:p>
    <w:p>
      <w:pPr>
        <w:pStyle w:val="Style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1-10 разряды - информация о номере реестровой записи получателя социального сертификата в реестре сертификатов ПФДО, соответствующая номеру сертификата ПФДО;</w:t>
      </w:r>
    </w:p>
    <w:p>
      <w:pPr>
        <w:pStyle w:val="Style2"/>
        <w:keepNext w:val="0"/>
        <w:keepLines w:val="0"/>
        <w:widowControl w:val="0"/>
        <w:shd w:val="clear" w:color="auto" w:fill="auto"/>
        <w:tabs>
          <w:tab w:pos="1167" w:val="left"/>
          <w:tab w:pos="1437"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11</w:t>
        <w:tab/>
        <w:t>-</w:t>
        <w:tab/>
        <w:t>18 разряды - дата начала действия программы персонифицированного</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финансирования, в рамках которой сформирован социальный сертификат;</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19-20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pPr>
        <w:pStyle w:val="Style2"/>
        <w:keepNext w:val="0"/>
        <w:keepLines w:val="0"/>
        <w:widowControl w:val="0"/>
        <w:shd w:val="clear" w:color="auto" w:fill="auto"/>
        <w:tabs>
          <w:tab w:pos="1051"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б)</w:t>
        <w:tab/>
        <w:t>дата формирования (выдачи) социального сертификата в формате «ДЦ.ММ ТТГГ»;</w:t>
      </w:r>
    </w:p>
    <w:p>
      <w:pPr>
        <w:pStyle w:val="Style2"/>
        <w:keepNext w:val="0"/>
        <w:keepLines w:val="0"/>
        <w:widowControl w:val="0"/>
        <w:shd w:val="clear" w:color="auto" w:fill="auto"/>
        <w:tabs>
          <w:tab w:pos="104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в)</w:t>
        <w:tab/>
        <w:t>дата, после наступления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для повторного открытия ему возможности предъявления социального сертификата исполнителю образовательных услуг;</w:t>
      </w:r>
    </w:p>
    <w:p>
      <w:pPr>
        <w:pStyle w:val="Style2"/>
        <w:keepNext w:val="0"/>
        <w:keepLines w:val="0"/>
        <w:widowControl w:val="0"/>
        <w:shd w:val="clear" w:color="auto" w:fill="auto"/>
        <w:tabs>
          <w:tab w:pos="103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г)</w:t>
        <w:tab/>
        <w:t>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ПФ ДО;</w:t>
      </w:r>
    </w:p>
    <w:p>
      <w:pPr>
        <w:pStyle w:val="Style2"/>
        <w:keepNext w:val="0"/>
        <w:keepLines w:val="0"/>
        <w:widowControl w:val="0"/>
        <w:shd w:val="clear" w:color="auto" w:fill="auto"/>
        <w:tabs>
          <w:tab w:pos="1061"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д)</w:t>
        <w:tab/>
        <w:t>следующие сведения об уполномоченном органе:</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полное наименование уполномоченного органа в соответствии со сведениями Единого государственного реестра юридических лиц;</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адрес (место нахождения) уполномоченного органа в соответствии со сведениями Единого государственного реестра юридических лиц;</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контактный номер телефона уполномоченного органа (при наличии);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адрес электронной почты уполномоченного органа (при наличии);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доменное имя официального сайта уполномоченного органа в информационно</w:t>
        <w:softHyphen/>
        <w:t>телекоммуникационной сети "Интернет" (при наличии);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pPr>
        <w:pStyle w:val="Style2"/>
        <w:keepNext w:val="0"/>
        <w:keepLines w:val="0"/>
        <w:widowControl w:val="0"/>
        <w:shd w:val="clear" w:color="auto" w:fill="auto"/>
        <w:tabs>
          <w:tab w:pos="1066" w:val="left"/>
        </w:tabs>
        <w:bidi w:val="0"/>
        <w:spacing w:before="0" w:after="0"/>
        <w:ind w:left="720" w:right="0" w:firstLine="0"/>
        <w:jc w:val="both"/>
      </w:pPr>
      <w:r>
        <w:rPr>
          <w:color w:val="000000"/>
          <w:spacing w:val="0"/>
          <w:w w:val="100"/>
          <w:position w:val="0"/>
          <w:sz w:val="24"/>
          <w:szCs w:val="24"/>
          <w:shd w:val="clear" w:color="auto" w:fill="auto"/>
          <w:lang w:val="ru-RU" w:eastAsia="ru-RU" w:bidi="ru-RU"/>
        </w:rPr>
        <w:t>е)</w:t>
        <w:tab/>
        <w:t>статус социального сертификата, принимающий одно из следующих значений: действительный:</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 формировании социального сертификата в текущем периоде действия программы персонифицированного финансирования, в рамках которого формируется социальный сертификат;</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недействительный:</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случае завершения периода действия программы персонифицированного финансирования, в рамках которого сформирован социальный сертификат;</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случае установления нулевого объема финансового обеспечения (возмещения) затрат, связанных с оказанием образовательной услуги по формируемым социальным сертификатам получателя социального сертификата на основании отмены Заявок на сертифицированные программы и (или) расторжения договоров об образовании.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раздел II «Сведения о муниципальных услугах в социальной сфере и исполнителях услуг» включаются следующие сведения об образовательных услугах по реализации дополнительных общеразвивающих программ и исполнителях образовательных услуг:</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реестровый номер дополнительной общеразвивающей программы в реестре сертифицированных образовательных программ;</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уникальный номер реестровой записи образовательной услуги в базовом (отраслевом) перечне (классификаторе) государственных и муниципальных услуг, оказываемых физическим лицам;</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наименование образовательной услуги,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место оказания образовательной услуги,</w:t>
      </w:r>
    </w:p>
    <w:p>
      <w:pPr>
        <w:pStyle w:val="Style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условия (формы) оказания образовательной услуги;</w:t>
      </w:r>
    </w:p>
    <w:p>
      <w:pPr>
        <w:pStyle w:val="Style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категория потребителей образовательной услуги, к которой относится получатель социального сертификата;</w:t>
      </w:r>
    </w:p>
    <w:p>
      <w:pPr>
        <w:pStyle w:val="Style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показатели, характеризующие качество оказания образовательной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pPr>
        <w:pStyle w:val="Style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объем оказания образовательной услуги, определенный уполномоченным органом в соответствии с установленными им требованиями к условиям и порядку оказания образовательной услуги (далее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pPr>
        <w:pStyle w:val="Style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объем финансового обеспечения (возмещения) затрат, связанных с оказанием соответствующей образовательной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pPr>
        <w:pStyle w:val="Style2"/>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В раздел III «Сведения о заключенном между исполнителем услуг 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муниципальной услуги в социальной сфере» включается следующая информация:</w:t>
      </w:r>
    </w:p>
    <w:p>
      <w:pPr>
        <w:pStyle w:val="Style2"/>
        <w:keepNext w:val="0"/>
        <w:keepLines w:val="0"/>
        <w:widowControl w:val="0"/>
        <w:shd w:val="clear" w:color="auto" w:fill="auto"/>
        <w:tabs>
          <w:tab w:pos="103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а)</w:t>
        <w:tab/>
        <w:t>номер и дата заключения договора об образовании, а также ссылка на размещенный в Навигаторе договор об образовании;</w:t>
      </w:r>
    </w:p>
    <w:p>
      <w:pPr>
        <w:pStyle w:val="Style2"/>
        <w:keepNext w:val="0"/>
        <w:keepLines w:val="0"/>
        <w:widowControl w:val="0"/>
        <w:shd w:val="clear" w:color="auto" w:fill="auto"/>
        <w:tabs>
          <w:tab w:pos="103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б)</w:t>
        <w:tab/>
        <w:t>сведения о наличии в договоре об образовании оплаты со стороны получателя социального сертификата либо его законных представителей за счет собственных средств в связи с оказанием образовательной услуги в объеме, превышающем установленный социальным сертификатом объем оказания образовательной услуги и (или) получением образовательной услуги по стоимости, превышающей определенный социальным сертификатом объем финансового обеспечения оказания услуги по социальному сертификату,</w:t>
      </w:r>
    </w:p>
    <w:p>
      <w:pPr>
        <w:pStyle w:val="Style2"/>
        <w:keepNext w:val="0"/>
        <w:keepLines w:val="0"/>
        <w:widowControl w:val="0"/>
        <w:shd w:val="clear" w:color="auto" w:fill="auto"/>
        <w:tabs>
          <w:tab w:pos="103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w:t>
        <w:tab/>
        <w:t>сведения о заключении о соответствии или несоответствии включенных в договор об образовании показателей, характеризующих качество оказания образовательной услуги и (или) объем оказания такой услуги, и размера оплаты условиям оказания услуги по договору об образовании, предусмотренном частью 6 статьи 20 Федерального закона № 189-ФЗ, из реестра соглашений о предоставлении из бюджета Чугуевского муниципального округа субсидий (при наличии);</w:t>
      </w:r>
    </w:p>
    <w:p>
      <w:pPr>
        <w:pStyle w:val="Style2"/>
        <w:keepNext w:val="0"/>
        <w:keepLines w:val="0"/>
        <w:widowControl w:val="0"/>
        <w:shd w:val="clear" w:color="auto" w:fill="auto"/>
        <w:tabs>
          <w:tab w:pos="103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г)</w:t>
        <w:tab/>
        <w:t>фактическое значение объема оказания образовательной услуги на последнюю отчетную дату.</w:t>
      </w:r>
    </w:p>
    <w:p>
      <w:pPr>
        <w:pStyle w:val="Style2"/>
        <w:keepNext w:val="0"/>
        <w:keepLines w:val="0"/>
        <w:widowControl w:val="0"/>
        <w:shd w:val="clear" w:color="auto" w:fill="auto"/>
        <w:tabs>
          <w:tab w:pos="103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д)</w:t>
        <w:tab/>
        <w:t>фактическое значение объема финансового обеспечения (возмещения) затрат, связанных с оказанием соответствующей образовательной услуги, на последнюю отчетную дату.</w:t>
      </w:r>
    </w:p>
    <w:p>
      <w:pPr>
        <w:pStyle w:val="Style2"/>
        <w:keepNext w:val="0"/>
        <w:keepLines w:val="0"/>
        <w:widowControl w:val="0"/>
        <w:numPr>
          <w:ilvl w:val="0"/>
          <w:numId w:val="31"/>
        </w:numPr>
        <w:shd w:val="clear" w:color="auto" w:fill="auto"/>
        <w:tabs>
          <w:tab w:pos="123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pPr>
        <w:pStyle w:val="Style2"/>
        <w:keepNext w:val="0"/>
        <w:keepLines w:val="0"/>
        <w:widowControl w:val="0"/>
        <w:numPr>
          <w:ilvl w:val="0"/>
          <w:numId w:val="31"/>
        </w:numPr>
        <w:shd w:val="clear" w:color="auto" w:fill="auto"/>
        <w:tabs>
          <w:tab w:pos="1238" w:val="left"/>
        </w:tabs>
        <w:bidi w:val="0"/>
        <w:spacing w:before="0" w:after="340"/>
        <w:ind w:left="0" w:right="0" w:firstLine="740"/>
        <w:jc w:val="both"/>
      </w:pPr>
      <w:r>
        <w:rPr>
          <w:color w:val="000000"/>
          <w:spacing w:val="0"/>
          <w:w w:val="100"/>
          <w:position w:val="0"/>
          <w:sz w:val="24"/>
          <w:szCs w:val="24"/>
          <w:shd w:val="clear" w:color="auto" w:fill="auto"/>
          <w:lang w:val="ru-RU" w:eastAsia="ru-RU" w:bidi="ru-RU"/>
        </w:rPr>
        <w:t xml:space="preserve">Предъявление исполнителю образовательных 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формируемого исполнителем образовательных </w:t>
      </w:r>
      <w:r>
        <w:rPr>
          <w:color w:val="000000"/>
          <w:spacing w:val="0"/>
          <w:w w:val="100"/>
          <w:position w:val="0"/>
          <w:sz w:val="24"/>
          <w:szCs w:val="24"/>
          <w:shd w:val="clear" w:color="auto" w:fill="auto"/>
          <w:lang w:val="ru-RU" w:eastAsia="ru-RU" w:bidi="ru-RU"/>
        </w:rPr>
        <w:t>услуг на основании Заявки на сертифицированную программу, предусмотренным в соответствии с договором об образовании способом.</w:t>
      </w:r>
    </w:p>
    <w:p>
      <w:pPr>
        <w:pStyle w:val="Style2"/>
        <w:keepNext w:val="0"/>
        <w:keepLines w:val="0"/>
        <w:widowControl w:val="0"/>
        <w:numPr>
          <w:ilvl w:val="0"/>
          <w:numId w:val="9"/>
        </w:numPr>
        <w:shd w:val="clear" w:color="auto" w:fill="auto"/>
        <w:tabs>
          <w:tab w:pos="1414" w:val="left"/>
        </w:tabs>
        <w:bidi w:val="0"/>
        <w:spacing w:before="0" w:after="300"/>
        <w:ind w:left="360" w:right="0" w:firstLine="380"/>
        <w:jc w:val="both"/>
      </w:pPr>
      <w:r>
        <w:rPr>
          <w:color w:val="000000"/>
          <w:spacing w:val="0"/>
          <w:w w:val="100"/>
          <w:position w:val="0"/>
          <w:sz w:val="24"/>
          <w:szCs w:val="24"/>
          <w:shd w:val="clear" w:color="auto" w:fill="auto"/>
          <w:lang w:val="ru-RU" w:eastAsia="ru-RU" w:bidi="ru-RU"/>
        </w:rPr>
        <w:t>Порядок использования сертификатов ПФ ДО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pPr>
        <w:pStyle w:val="Style2"/>
        <w:keepNext w:val="0"/>
        <w:keepLines w:val="0"/>
        <w:widowControl w:val="0"/>
        <w:numPr>
          <w:ilvl w:val="0"/>
          <w:numId w:val="35"/>
        </w:numPr>
        <w:shd w:val="clear" w:color="auto" w:fill="auto"/>
        <w:tabs>
          <w:tab w:pos="141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Финансовое обеспечение обязательств, возникающих при использовании детьми, включенными в систему персонифицированного финансирования, сертификатов ПФДО, осуществляется за счет средств, предусматриваемых в бюджете Чугуевского муниципального округа 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pPr>
        <w:pStyle w:val="Style2"/>
        <w:keepNext w:val="0"/>
        <w:keepLines w:val="0"/>
        <w:widowControl w:val="0"/>
        <w:numPr>
          <w:ilvl w:val="0"/>
          <w:numId w:val="35"/>
        </w:numPr>
        <w:shd w:val="clear" w:color="auto" w:fill="auto"/>
        <w:tabs>
          <w:tab w:pos="141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Норматив обеспечения сертификата ПФДО определяется в часах в неделю и устанавливается на период реализации программы персонифицированного финансирования.</w:t>
      </w:r>
    </w:p>
    <w:p>
      <w:pPr>
        <w:pStyle w:val="Style2"/>
        <w:keepNext w:val="0"/>
        <w:keepLines w:val="0"/>
        <w:widowControl w:val="0"/>
        <w:numPr>
          <w:ilvl w:val="0"/>
          <w:numId w:val="35"/>
        </w:numPr>
        <w:shd w:val="clear" w:color="auto" w:fill="auto"/>
        <w:tabs>
          <w:tab w:pos="141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При установлении размера норматива обеспечения сертификата ПФДО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ПФДО, определенные настоящим Положением.</w:t>
      </w:r>
    </w:p>
    <w:p>
      <w:pPr>
        <w:pStyle w:val="Style2"/>
        <w:keepNext w:val="0"/>
        <w:keepLines w:val="0"/>
        <w:widowControl w:val="0"/>
        <w:numPr>
          <w:ilvl w:val="0"/>
          <w:numId w:val="35"/>
        </w:numPr>
        <w:shd w:val="clear" w:color="auto" w:fill="auto"/>
        <w:tabs>
          <w:tab w:pos="141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Уполномоченный орган в отношении детей, сведения о которых включены в реестр сертификатов ПФДО, с использованием Навигатора осуществляет учет размера доступного остатка норматива обеспечения сертификата ПФДО в часах, в пределах объема которого обладателю сертификата ПФДО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ПФДО),</w:t>
      </w:r>
    </w:p>
    <w:p>
      <w:pPr>
        <w:pStyle w:val="Style2"/>
        <w:keepNext w:val="0"/>
        <w:keepLines w:val="0"/>
        <w:widowControl w:val="0"/>
        <w:numPr>
          <w:ilvl w:val="0"/>
          <w:numId w:val="35"/>
        </w:numPr>
        <w:shd w:val="clear" w:color="auto" w:fill="auto"/>
        <w:tabs>
          <w:tab w:pos="1414" w:val="left"/>
        </w:tabs>
        <w:bidi w:val="0"/>
        <w:spacing w:before="0" w:after="300"/>
        <w:ind w:left="0" w:right="0" w:firstLine="740"/>
        <w:jc w:val="both"/>
      </w:pPr>
      <w:r>
        <w:rPr>
          <w:color w:val="000000"/>
          <w:spacing w:val="0"/>
          <w:w w:val="100"/>
          <w:position w:val="0"/>
          <w:sz w:val="24"/>
          <w:szCs w:val="24"/>
          <w:shd w:val="clear" w:color="auto" w:fill="auto"/>
          <w:lang w:val="ru-RU" w:eastAsia="ru-RU" w:bidi="ru-RU"/>
        </w:rPr>
        <w:t>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сертифицированной образовательной программе, определяется в порядке, устанавливаемом Требованиями.</w:t>
      </w:r>
    </w:p>
    <w:p>
      <w:pPr>
        <w:pStyle w:val="Style2"/>
        <w:keepNext w:val="0"/>
        <w:keepLines w:val="0"/>
        <w:widowControl w:val="0"/>
        <w:numPr>
          <w:ilvl w:val="0"/>
          <w:numId w:val="9"/>
        </w:numPr>
        <w:shd w:val="clear" w:color="auto" w:fill="auto"/>
        <w:tabs>
          <w:tab w:pos="691" w:val="left"/>
        </w:tabs>
        <w:bidi w:val="0"/>
        <w:spacing w:before="0" w:after="300"/>
        <w:ind w:left="0" w:right="0" w:firstLine="0"/>
        <w:jc w:val="center"/>
      </w:pPr>
      <w:r>
        <w:rPr>
          <w:color w:val="000000"/>
          <w:spacing w:val="0"/>
          <w:w w:val="100"/>
          <w:position w:val="0"/>
          <w:sz w:val="24"/>
          <w:szCs w:val="24"/>
          <w:shd w:val="clear" w:color="auto" w:fill="auto"/>
          <w:lang w:val="ru-RU" w:eastAsia="ru-RU" w:bidi="ru-RU"/>
        </w:rPr>
        <w:t>Порядок формирования реестра исполнителей образовательных услуг</w:t>
        <w:br/>
        <w:t>в соответствии с социальным сертификатом</w:t>
      </w:r>
    </w:p>
    <w:p>
      <w:pPr>
        <w:pStyle w:val="Style2"/>
        <w:keepNext w:val="0"/>
        <w:keepLines w:val="0"/>
        <w:widowControl w:val="0"/>
        <w:numPr>
          <w:ilvl w:val="0"/>
          <w:numId w:val="37"/>
        </w:numPr>
        <w:shd w:val="clear" w:color="auto" w:fill="auto"/>
        <w:tabs>
          <w:tab w:pos="141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Формирование 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образовательных услуг).</w:t>
      </w:r>
    </w:p>
    <w:p>
      <w:pPr>
        <w:pStyle w:val="Style2"/>
        <w:keepNext w:val="0"/>
        <w:keepLines w:val="0"/>
        <w:widowControl w:val="0"/>
        <w:numPr>
          <w:ilvl w:val="0"/>
          <w:numId w:val="37"/>
        </w:numPr>
        <w:shd w:val="clear" w:color="auto" w:fill="auto"/>
        <w:tabs>
          <w:tab w:pos="1414" w:val="left"/>
        </w:tabs>
        <w:bidi w:val="0"/>
        <w:spacing w:before="0" w:after="300"/>
        <w:ind w:left="0" w:right="0" w:firstLine="740"/>
        <w:jc w:val="both"/>
      </w:pPr>
      <w:r>
        <w:rPr>
          <w:color w:val="000000"/>
          <w:spacing w:val="0"/>
          <w:w w:val="100"/>
          <w:position w:val="0"/>
          <w:sz w:val="24"/>
          <w:szCs w:val="24"/>
          <w:shd w:val="clear" w:color="auto" w:fill="auto"/>
          <w:lang w:val="ru-RU" w:eastAsia="ru-RU" w:bidi="ru-RU"/>
        </w:rPr>
        <w:t>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Правилами персонифицированного финансирования.</w:t>
      </w:r>
    </w:p>
    <w:p>
      <w:pPr>
        <w:pStyle w:val="Style2"/>
        <w:keepNext w:val="0"/>
        <w:keepLines w:val="0"/>
        <w:widowControl w:val="0"/>
        <w:numPr>
          <w:ilvl w:val="0"/>
          <w:numId w:val="37"/>
        </w:numPr>
        <w:shd w:val="clear" w:color="auto" w:fill="auto"/>
        <w:tabs>
          <w:tab w:pos="1405"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3-х рабочих дней с даты получения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pPr>
        <w:pStyle w:val="Style2"/>
        <w:keepNext w:val="0"/>
        <w:keepLines w:val="0"/>
        <w:widowControl w:val="0"/>
        <w:numPr>
          <w:ilvl w:val="0"/>
          <w:numId w:val="37"/>
        </w:numPr>
        <w:shd w:val="clear" w:color="auto" w:fill="auto"/>
        <w:tabs>
          <w:tab w:pos="1405"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Исключение исполнителя образовательных услуг из Реестра исполнителей образовательных услуг осуществляется Уполномоченным органом:</w:t>
      </w:r>
    </w:p>
    <w:p>
      <w:pPr>
        <w:pStyle w:val="Style2"/>
        <w:keepNext w:val="0"/>
        <w:keepLines w:val="0"/>
        <w:widowControl w:val="0"/>
        <w:numPr>
          <w:ilvl w:val="0"/>
          <w:numId w:val="39"/>
        </w:numPr>
        <w:shd w:val="clear" w:color="auto" w:fill="auto"/>
        <w:tabs>
          <w:tab w:pos="1405"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на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pPr>
        <w:pStyle w:val="Style2"/>
        <w:keepNext w:val="0"/>
        <w:keepLines w:val="0"/>
        <w:widowControl w:val="0"/>
        <w:numPr>
          <w:ilvl w:val="0"/>
          <w:numId w:val="39"/>
        </w:numPr>
        <w:shd w:val="clear" w:color="auto" w:fill="auto"/>
        <w:tabs>
          <w:tab w:pos="1405"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на основании уведомления о несогласии исполнителя образовательных услуг с измененными в соответствии с частью 2 статьи 23 Федерального закона № 189-ФЗ условиями образовательной услуги в соответствии с социальным сертификатом.</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течение 3 рабочих дней с даты получения уведомлений, предусмотренных подпунктами 7.4.1 и 7.4.2 настоящего пункта.</w:t>
      </w:r>
    </w:p>
    <w:sectPr>
      <w:footnotePr>
        <w:pos w:val="pageBottom"/>
        <w:numFmt w:val="decimal"/>
        <w:numRestart w:val="continuous"/>
      </w:footnotePr>
      <w:type w:val="continuous"/>
      <w:pgSz w:w="11900" w:h="16840"/>
      <w:pgMar w:top="496" w:left="903" w:right="1022" w:bottom="780" w:header="68" w:footer="352"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
    <w:multiLevelType w:val="multilevel"/>
    <w:lvl w:ilvl="0">
      <w:start w:val="1"/>
      <w:numFmt w:val="decimal"/>
      <w:lvlText w:val="1.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
    <w:multiLevelType w:val="multilevel"/>
    <w:lvl w:ilvl="0">
      <w:start w:val="2"/>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2">
    <w:multiLevelType w:val="multilevel"/>
    <w:lvl w:ilvl="0">
      <w:start w:val="1"/>
      <w:numFmt w:val="decimal"/>
      <w:lvlText w:val="2.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4">
    <w:multiLevelType w:val="multilevel"/>
    <w:lvl w:ilvl="0">
      <w:start w:val="1"/>
      <w:numFmt w:val="decimal"/>
      <w:lvlText w:val="2.3.%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6">
    <w:multiLevelType w:val="multilevel"/>
    <w:lvl w:ilvl="0">
      <w:start w:val="1"/>
      <w:numFmt w:val="decimal"/>
      <w:lvlText w:val="2.3.4.%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8">
    <w:multiLevelType w:val="multilevel"/>
    <w:lvl w:ilvl="0">
      <w:start w:val="1"/>
      <w:numFmt w:val="decimal"/>
      <w:lvlText w:val="2.3.5.%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0">
    <w:multiLevelType w:val="multilevel"/>
    <w:lvl w:ilvl="0">
      <w:start w:val="2"/>
      <w:numFmt w:val="decimal"/>
      <w:lvlText w:val="2.10.%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2">
    <w:multiLevelType w:val="multilevel"/>
    <w:lvl w:ilvl="0">
      <w:start w:val="1"/>
      <w:numFmt w:val="decimal"/>
      <w:lvlText w:val="2.15.%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6"/>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4">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6">
    <w:multiLevelType w:val="multilevel"/>
    <w:lvl w:ilvl="0">
      <w:start w:val="1"/>
      <w:numFmt w:val="decimal"/>
      <w:lvlText w:val="3.4.%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5"/>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8">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0">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2">
    <w:multiLevelType w:val="multilevel"/>
    <w:lvl w:ilvl="0">
      <w:start w:val="1"/>
      <w:numFmt w:val="decimal"/>
      <w:lvlText w:val="5.3.%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4">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6">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8">
    <w:multiLevelType w:val="multilevel"/>
    <w:lvl w:ilvl="0">
      <w:start w:val="1"/>
      <w:numFmt w:val="decimal"/>
      <w:lvlText w:val="7.4.%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10">
    <w:name w:val="Подпись к таблице_"/>
    <w:basedOn w:val="DefaultParagraphFont"/>
    <w:link w:val="Style9"/>
    <w:rPr>
      <w:rFonts w:ascii="Times New Roman" w:eastAsia="Times New Roman" w:hAnsi="Times New Roman" w:cs="Times New Roman"/>
      <w:b/>
      <w:bCs/>
      <w:i w:val="0"/>
      <w:iCs w:val="0"/>
      <w:smallCaps w:val="0"/>
      <w:strike w:val="0"/>
      <w:u w:val="none"/>
    </w:rPr>
  </w:style>
  <w:style w:type="character" w:customStyle="1" w:styleId="CharStyle12">
    <w:name w:val="Другое_"/>
    <w:basedOn w:val="DefaultParagraphFont"/>
    <w:link w:val="Style11"/>
    <w:rPr>
      <w:rFonts w:ascii="Times New Roman" w:eastAsia="Times New Roman" w:hAnsi="Times New Roman" w:cs="Times New Roman"/>
      <w:b w:val="0"/>
      <w:bCs w:val="0"/>
      <w:i w:val="0"/>
      <w:iCs w:val="0"/>
      <w:smallCaps w:val="0"/>
      <w:strike w:val="0"/>
      <w:u w:val="none"/>
    </w:rPr>
  </w:style>
  <w:style w:type="paragraph" w:customStyle="1" w:styleId="Style2">
    <w:name w:val="Основной текст"/>
    <w:basedOn w:val="Normal"/>
    <w:link w:val="CharStyle3"/>
    <w:pPr>
      <w:widowControl w:val="0"/>
      <w:shd w:val="clear" w:color="auto" w:fill="FFFFFF"/>
      <w:spacing w:line="276" w:lineRule="auto"/>
      <w:ind w:firstLine="400"/>
    </w:pPr>
    <w:rPr>
      <w:rFonts w:ascii="Times New Roman" w:eastAsia="Times New Roman" w:hAnsi="Times New Roman" w:cs="Times New Roman"/>
      <w:b w:val="0"/>
      <w:bCs w:val="0"/>
      <w:i w:val="0"/>
      <w:iCs w:val="0"/>
      <w:smallCaps w:val="0"/>
      <w:strike w:val="0"/>
      <w:u w:val="none"/>
    </w:rPr>
  </w:style>
  <w:style w:type="paragraph" w:customStyle="1" w:styleId="Style9">
    <w:name w:val="Подпись к таблице"/>
    <w:basedOn w:val="Normal"/>
    <w:link w:val="CharStyle10"/>
    <w:pPr>
      <w:widowControl w:val="0"/>
      <w:shd w:val="clear" w:color="auto" w:fill="FFFFFF"/>
    </w:pPr>
    <w:rPr>
      <w:rFonts w:ascii="Times New Roman" w:eastAsia="Times New Roman" w:hAnsi="Times New Roman" w:cs="Times New Roman"/>
      <w:b/>
      <w:bCs/>
      <w:i w:val="0"/>
      <w:iCs w:val="0"/>
      <w:smallCaps w:val="0"/>
      <w:strike w:val="0"/>
      <w:u w:val="none"/>
    </w:rPr>
  </w:style>
  <w:style w:type="paragraph" w:customStyle="1" w:styleId="Style11">
    <w:name w:val="Другое"/>
    <w:basedOn w:val="Normal"/>
    <w:link w:val="CharStyle12"/>
    <w:pPr>
      <w:widowControl w:val="0"/>
      <w:shd w:val="clear" w:color="auto" w:fill="FFFFFF"/>
      <w:spacing w:line="276" w:lineRule="auto"/>
      <w:ind w:firstLine="4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