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CFA7" w14:textId="77777777" w:rsidR="00AD63E0" w:rsidRDefault="00AD63E0" w:rsidP="00AD63E0">
      <w:pPr>
        <w:jc w:val="center"/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68176CF3" wp14:editId="65BB9FF5">
            <wp:simplePos x="0" y="0"/>
            <wp:positionH relativeFrom="column">
              <wp:posOffset>2573655</wp:posOffset>
            </wp:positionH>
            <wp:positionV relativeFrom="paragraph">
              <wp:posOffset>-426720</wp:posOffset>
            </wp:positionV>
            <wp:extent cx="614680" cy="90297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41">
        <w:rPr>
          <w:sz w:val="26"/>
          <w:szCs w:val="26"/>
        </w:rPr>
        <w:t xml:space="preserve">                                                                                               </w:t>
      </w:r>
    </w:p>
    <w:p w14:paraId="246518D4" w14:textId="77777777" w:rsidR="00AD63E0" w:rsidRDefault="00AD63E0" w:rsidP="00AD63E0">
      <w:pPr>
        <w:jc w:val="center"/>
      </w:pPr>
    </w:p>
    <w:p w14:paraId="55764AB7" w14:textId="77777777" w:rsidR="00AD63E0" w:rsidRPr="004A15A4" w:rsidRDefault="00AD63E0" w:rsidP="00AD63E0">
      <w:pPr>
        <w:jc w:val="center"/>
        <w:rPr>
          <w:b/>
          <w:spacing w:val="34"/>
          <w:sz w:val="30"/>
          <w:szCs w:val="30"/>
        </w:rPr>
      </w:pPr>
    </w:p>
    <w:p w14:paraId="361D362F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АДМИНИСТРАЦИЯ </w:t>
      </w:r>
    </w:p>
    <w:p w14:paraId="19B46B8A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>
        <w:rPr>
          <w:b/>
          <w:spacing w:val="34"/>
          <w:szCs w:val="28"/>
        </w:rPr>
        <w:t>ЧУГУЕВСКОГО МУНИЦИПАЛЬНОГО ОКРУГ</w:t>
      </w:r>
      <w:r w:rsidRPr="00323C45">
        <w:rPr>
          <w:b/>
          <w:spacing w:val="34"/>
          <w:szCs w:val="28"/>
        </w:rPr>
        <w:t xml:space="preserve">А </w:t>
      </w:r>
    </w:p>
    <w:p w14:paraId="398E4508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ПРИМОРСКОГО КРАЯ </w:t>
      </w:r>
    </w:p>
    <w:p w14:paraId="21FB0AB7" w14:textId="77777777" w:rsidR="00AD63E0" w:rsidRPr="00323C45" w:rsidRDefault="00AD63E0" w:rsidP="00AD63E0">
      <w:pPr>
        <w:rPr>
          <w:b/>
          <w:spacing w:val="34"/>
          <w:szCs w:val="28"/>
        </w:rPr>
      </w:pPr>
    </w:p>
    <w:p w14:paraId="36D6DAE9" w14:textId="77777777" w:rsidR="00AD63E0" w:rsidRPr="00323C45" w:rsidRDefault="00AD63E0" w:rsidP="00AD63E0">
      <w:pPr>
        <w:jc w:val="center"/>
        <w:rPr>
          <w:b/>
          <w:spacing w:val="24"/>
          <w:szCs w:val="28"/>
        </w:rPr>
      </w:pPr>
      <w:r w:rsidRPr="00323C45">
        <w:rPr>
          <w:b/>
          <w:spacing w:val="24"/>
          <w:szCs w:val="28"/>
        </w:rPr>
        <w:t xml:space="preserve">ПОСТАНОВЛЕНИЕ </w:t>
      </w:r>
    </w:p>
    <w:p w14:paraId="6B98DA9C" w14:textId="77777777" w:rsidR="00AD63E0" w:rsidRDefault="00AD63E0" w:rsidP="00AD63E0">
      <w:pPr>
        <w:jc w:val="center"/>
        <w:rPr>
          <w:b/>
          <w:spacing w:val="24"/>
          <w:sz w:val="16"/>
          <w:szCs w:val="16"/>
        </w:rPr>
      </w:pPr>
    </w:p>
    <w:p w14:paraId="201024F8" w14:textId="282122BC" w:rsidR="008A7B13" w:rsidRPr="008A6D27" w:rsidRDefault="008A7B13" w:rsidP="00DD3CA7">
      <w:pPr>
        <w:jc w:val="center"/>
        <w:rPr>
          <w:b/>
          <w:sz w:val="22"/>
          <w:szCs w:val="22"/>
        </w:rPr>
      </w:pPr>
      <w:proofErr w:type="gramStart"/>
      <w:r w:rsidRPr="008A6D27">
        <w:rPr>
          <w:b/>
          <w:sz w:val="22"/>
          <w:szCs w:val="22"/>
        </w:rPr>
        <w:t>с</w:t>
      </w:r>
      <w:proofErr w:type="gramEnd"/>
      <w:r w:rsidRPr="008A6D27">
        <w:rPr>
          <w:b/>
          <w:sz w:val="22"/>
          <w:szCs w:val="22"/>
        </w:rPr>
        <w:t>. Чугуевка</w:t>
      </w:r>
    </w:p>
    <w:p w14:paraId="59B76FDC" w14:textId="7C4B0C9E" w:rsidR="008A7B13" w:rsidRPr="008A6D27" w:rsidRDefault="008A7B13" w:rsidP="008A7B13">
      <w:pPr>
        <w:rPr>
          <w:b/>
          <w:sz w:val="26"/>
          <w:szCs w:val="26"/>
        </w:rPr>
      </w:pPr>
    </w:p>
    <w:p w14:paraId="5319C10E" w14:textId="77777777" w:rsidR="00AD63E0" w:rsidRDefault="00AD63E0" w:rsidP="00AD63E0">
      <w:pPr>
        <w:pStyle w:val="1"/>
        <w:spacing w:before="0"/>
        <w:rPr>
          <w:rFonts w:ascii="Times New Roman" w:hAnsi="Times New Roman"/>
          <w:bCs/>
          <w:color w:val="auto"/>
          <w:sz w:val="22"/>
          <w:szCs w:val="22"/>
        </w:rPr>
      </w:pPr>
    </w:p>
    <w:p w14:paraId="6BB54C72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14:paraId="25429D0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муниципального района от 10 декабря 2019 года № 835-НПА «Об </w:t>
      </w:r>
    </w:p>
    <w:p w14:paraId="078E4FA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утверждении муниципальной программы «Материально-техническое </w:t>
      </w:r>
    </w:p>
    <w:p w14:paraId="7991E7FE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обеспечение органов местного самоуправления Чугуевского </w:t>
      </w:r>
    </w:p>
    <w:p w14:paraId="6D7DFBEC" w14:textId="32F48E4D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>муниципального округа» на 2020-2024 годы</w:t>
      </w:r>
    </w:p>
    <w:p w14:paraId="1536884B" w14:textId="77777777" w:rsidR="00AD63E0" w:rsidRPr="00A36DB4" w:rsidRDefault="00AD63E0" w:rsidP="00AD63E0">
      <w:pPr>
        <w:jc w:val="center"/>
        <w:rPr>
          <w:sz w:val="26"/>
          <w:szCs w:val="26"/>
        </w:rPr>
      </w:pPr>
    </w:p>
    <w:p w14:paraId="1B663819" w14:textId="77777777" w:rsidR="00AD63E0" w:rsidRDefault="00AD63E0" w:rsidP="00DF5FF9">
      <w:pPr>
        <w:pStyle w:val="aa"/>
        <w:spacing w:line="360" w:lineRule="auto"/>
        <w:ind w:left="0" w:firstLine="567"/>
        <w:jc w:val="both"/>
        <w:rPr>
          <w:szCs w:val="28"/>
        </w:rPr>
      </w:pPr>
    </w:p>
    <w:p w14:paraId="6F161BC1" w14:textId="468F87B8" w:rsidR="007A7D0A" w:rsidRDefault="00CF3BD1" w:rsidP="0009127E">
      <w:pPr>
        <w:pStyle w:val="aa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E24F8F" w:rsidRPr="00AC6B16">
        <w:rPr>
          <w:szCs w:val="28"/>
        </w:rPr>
        <w:t xml:space="preserve">решением Думы </w:t>
      </w:r>
      <w:proofErr w:type="spellStart"/>
      <w:r w:rsidR="00E24F8F" w:rsidRPr="00AC6B16">
        <w:rPr>
          <w:szCs w:val="28"/>
        </w:rPr>
        <w:t>Чугуевского</w:t>
      </w:r>
      <w:proofErr w:type="spellEnd"/>
      <w:r w:rsidR="00E24F8F" w:rsidRPr="00AC6B16">
        <w:rPr>
          <w:szCs w:val="28"/>
        </w:rPr>
        <w:t xml:space="preserve"> муниципального </w:t>
      </w:r>
      <w:r w:rsidR="001C1C74">
        <w:rPr>
          <w:szCs w:val="28"/>
        </w:rPr>
        <w:t xml:space="preserve">округа </w:t>
      </w:r>
      <w:r w:rsidR="00E24F8F" w:rsidRPr="00AC6B16">
        <w:rPr>
          <w:szCs w:val="28"/>
        </w:rPr>
        <w:t xml:space="preserve"> </w:t>
      </w:r>
      <w:r w:rsidR="00C027C3">
        <w:rPr>
          <w:szCs w:val="28"/>
        </w:rPr>
        <w:t xml:space="preserve">от </w:t>
      </w:r>
      <w:r w:rsidR="002F0FF7">
        <w:rPr>
          <w:szCs w:val="28"/>
        </w:rPr>
        <w:t>15.12.2022 г.  № 429</w:t>
      </w:r>
      <w:r w:rsidR="00364303">
        <w:rPr>
          <w:szCs w:val="28"/>
        </w:rPr>
        <w:t>-НПА</w:t>
      </w:r>
      <w:r w:rsidR="001C1C74">
        <w:rPr>
          <w:szCs w:val="28"/>
        </w:rPr>
        <w:t xml:space="preserve"> «О внесении изменений в решение Думы Чугуевского </w:t>
      </w:r>
      <w:r w:rsidR="001C1C74" w:rsidRPr="000E4D33">
        <w:rPr>
          <w:szCs w:val="28"/>
        </w:rPr>
        <w:t xml:space="preserve">муниципального округа от 14 декабря 2021 года № 297-НПА </w:t>
      </w:r>
      <w:r w:rsidR="007E3B8D" w:rsidRPr="000E4D33">
        <w:rPr>
          <w:szCs w:val="28"/>
        </w:rPr>
        <w:t>«О бюджете Чугуевског</w:t>
      </w:r>
      <w:r w:rsidR="002F0FF7">
        <w:rPr>
          <w:szCs w:val="28"/>
        </w:rPr>
        <w:t>о муниципального округа  на 2023 год и плановый период 2024 и 2025</w:t>
      </w:r>
      <w:r w:rsidR="007E3B8D" w:rsidRPr="000E4D33">
        <w:rPr>
          <w:szCs w:val="28"/>
        </w:rPr>
        <w:t xml:space="preserve"> годов»</w:t>
      </w:r>
      <w:r w:rsidR="00364303" w:rsidRPr="000E4D33">
        <w:rPr>
          <w:szCs w:val="28"/>
        </w:rPr>
        <w:t>,</w:t>
      </w:r>
      <w:r w:rsidR="001C1C74" w:rsidRPr="000E4D33">
        <w:rPr>
          <w:szCs w:val="28"/>
        </w:rPr>
        <w:t xml:space="preserve"> руководствуясь  статьей 43 Устава Чугуевского </w:t>
      </w:r>
      <w:r w:rsidR="009E781F" w:rsidRPr="000E4D33">
        <w:rPr>
          <w:szCs w:val="28"/>
        </w:rPr>
        <w:t>муниципального</w:t>
      </w:r>
      <w:r w:rsidR="001C1C74" w:rsidRPr="000E4D33">
        <w:rPr>
          <w:szCs w:val="28"/>
        </w:rPr>
        <w:t xml:space="preserve"> округа, </w:t>
      </w:r>
      <w:r w:rsidR="009E781F" w:rsidRPr="000E4D33">
        <w:rPr>
          <w:szCs w:val="28"/>
        </w:rPr>
        <w:t>а</w:t>
      </w:r>
      <w:r w:rsidR="008239A4" w:rsidRPr="000E4D33">
        <w:rPr>
          <w:szCs w:val="28"/>
        </w:rPr>
        <w:t>дминистрация Чугуевского муниципального округа</w:t>
      </w:r>
      <w:r w:rsidR="008239A4">
        <w:rPr>
          <w:szCs w:val="28"/>
        </w:rPr>
        <w:t xml:space="preserve"> </w:t>
      </w:r>
    </w:p>
    <w:p w14:paraId="0BD70D68" w14:textId="77777777" w:rsidR="008239A4" w:rsidRPr="00ED19E1" w:rsidRDefault="008239A4" w:rsidP="008239A4">
      <w:pPr>
        <w:pStyle w:val="aa"/>
        <w:spacing w:line="360" w:lineRule="auto"/>
        <w:ind w:firstLine="567"/>
        <w:jc w:val="both"/>
        <w:rPr>
          <w:szCs w:val="28"/>
        </w:rPr>
      </w:pPr>
    </w:p>
    <w:p w14:paraId="581DF11A" w14:textId="77777777" w:rsidR="00E24F8F" w:rsidRPr="008725F9" w:rsidRDefault="00E24F8F" w:rsidP="008725F9">
      <w:pPr>
        <w:spacing w:line="276" w:lineRule="auto"/>
        <w:jc w:val="both"/>
        <w:rPr>
          <w:szCs w:val="28"/>
        </w:rPr>
      </w:pPr>
      <w:r w:rsidRPr="008725F9">
        <w:rPr>
          <w:szCs w:val="28"/>
        </w:rPr>
        <w:t>ПОСТАНОВЛЯЕТ:</w:t>
      </w:r>
    </w:p>
    <w:p w14:paraId="0FB74AF0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34604D7A" w14:textId="29A9A8F5" w:rsidR="008C0322" w:rsidRPr="00593A85" w:rsidRDefault="00E24F8F" w:rsidP="00D9633B">
      <w:pPr>
        <w:pStyle w:val="aa"/>
        <w:numPr>
          <w:ilvl w:val="0"/>
          <w:numId w:val="1"/>
        </w:numPr>
        <w:spacing w:line="360" w:lineRule="auto"/>
        <w:ind w:left="0" w:firstLine="426"/>
        <w:jc w:val="both"/>
        <w:outlineLvl w:val="1"/>
        <w:rPr>
          <w:szCs w:val="28"/>
        </w:rPr>
      </w:pPr>
      <w:r w:rsidRPr="00593A85">
        <w:rPr>
          <w:szCs w:val="28"/>
        </w:rPr>
        <w:t xml:space="preserve">Внести </w:t>
      </w:r>
      <w:r w:rsidR="008725F9" w:rsidRPr="00593A85">
        <w:rPr>
          <w:szCs w:val="28"/>
        </w:rPr>
        <w:t xml:space="preserve">следующие </w:t>
      </w:r>
      <w:r w:rsidRPr="00593A85">
        <w:rPr>
          <w:szCs w:val="28"/>
        </w:rPr>
        <w:t xml:space="preserve">изменения в </w:t>
      </w:r>
      <w:r w:rsidR="008A652F" w:rsidRPr="00593A85">
        <w:rPr>
          <w:szCs w:val="28"/>
        </w:rPr>
        <w:t>п</w:t>
      </w:r>
      <w:r w:rsidRPr="00593A85">
        <w:rPr>
          <w:szCs w:val="28"/>
        </w:rPr>
        <w:t>остановление администрации Чугуевского муниципального района от 10 декабря 2019 года № 835-НПА «Об утверждении муниципальной программы «Материально-техническое обеспечение органов местного самоуправления Чугуевского муниципального округа» на 2020-2024 годы</w:t>
      </w:r>
      <w:r w:rsidR="004B22D6">
        <w:rPr>
          <w:szCs w:val="28"/>
        </w:rPr>
        <w:t>»</w:t>
      </w:r>
      <w:r w:rsidRPr="00593A85">
        <w:rPr>
          <w:szCs w:val="28"/>
        </w:rPr>
        <w:t xml:space="preserve"> (далее</w:t>
      </w:r>
      <w:r w:rsidR="008725F9" w:rsidRPr="00593A85">
        <w:rPr>
          <w:szCs w:val="28"/>
        </w:rPr>
        <w:t xml:space="preserve"> – Постановление,</w:t>
      </w:r>
      <w:r w:rsidRPr="00593A85">
        <w:rPr>
          <w:szCs w:val="28"/>
        </w:rPr>
        <w:t xml:space="preserve"> Программа):</w:t>
      </w:r>
    </w:p>
    <w:p w14:paraId="31AD3D60" w14:textId="08B4203D" w:rsidR="004B22D6" w:rsidRDefault="00D9633B" w:rsidP="00D9633B">
      <w:pPr>
        <w:pStyle w:val="aa"/>
        <w:numPr>
          <w:ilvl w:val="1"/>
          <w:numId w:val="1"/>
        </w:numPr>
        <w:spacing w:line="360" w:lineRule="auto"/>
        <w:ind w:left="0" w:firstLine="284"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 w:rsidR="004B22D6">
        <w:rPr>
          <w:szCs w:val="28"/>
        </w:rPr>
        <w:t xml:space="preserve">В названии и по тексту муниципальной программы </w:t>
      </w:r>
      <w:r w:rsidR="004B22D6" w:rsidRPr="00593A85">
        <w:rPr>
          <w:szCs w:val="28"/>
        </w:rPr>
        <w:t xml:space="preserve">«Материально-техническое обеспечение органов местного самоуправления </w:t>
      </w:r>
      <w:proofErr w:type="spellStart"/>
      <w:r w:rsidR="004B22D6" w:rsidRPr="00593A85">
        <w:rPr>
          <w:szCs w:val="28"/>
        </w:rPr>
        <w:t>Чугуевского</w:t>
      </w:r>
      <w:proofErr w:type="spellEnd"/>
      <w:r w:rsidR="004B22D6" w:rsidRPr="00593A85">
        <w:rPr>
          <w:szCs w:val="28"/>
        </w:rPr>
        <w:t xml:space="preserve"> муниципального округа» на 2020-2024 годы</w:t>
      </w:r>
      <w:r w:rsidR="004B22D6">
        <w:rPr>
          <w:szCs w:val="28"/>
        </w:rPr>
        <w:t>» заменить словами «на 2020-2027 годы»;</w:t>
      </w:r>
    </w:p>
    <w:p w14:paraId="5392E49E" w14:textId="6141C9D2" w:rsidR="004B22D6" w:rsidRPr="004B22D6" w:rsidRDefault="004B22D6" w:rsidP="004B22D6">
      <w:pPr>
        <w:pStyle w:val="aa"/>
        <w:numPr>
          <w:ilvl w:val="1"/>
          <w:numId w:val="1"/>
        </w:numPr>
        <w:spacing w:line="360" w:lineRule="auto"/>
        <w:ind w:left="284" w:firstLine="284"/>
        <w:jc w:val="both"/>
        <w:outlineLvl w:val="1"/>
        <w:rPr>
          <w:szCs w:val="28"/>
        </w:rPr>
      </w:pPr>
      <w:r w:rsidRPr="004B22D6">
        <w:rPr>
          <w:szCs w:val="28"/>
        </w:rPr>
        <w:lastRenderedPageBreak/>
        <w:t>В паспорте  Муниципальной программе строку « Этапы и сроки  реализации Программы»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4B22D6" w:rsidRPr="004B22D6" w14:paraId="43AA5D83" w14:textId="77777777" w:rsidTr="00E34CD6">
        <w:tc>
          <w:tcPr>
            <w:tcW w:w="3227" w:type="dxa"/>
          </w:tcPr>
          <w:p w14:paraId="3E010C01" w14:textId="77777777" w:rsidR="004B22D6" w:rsidRPr="004B22D6" w:rsidRDefault="004B22D6" w:rsidP="004B22D6">
            <w:pPr>
              <w:widowControl w:val="0"/>
              <w:suppressAutoHyphens/>
              <w:autoSpaceDE w:val="0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4B22D6">
              <w:rPr>
                <w:sz w:val="26"/>
                <w:szCs w:val="26"/>
                <w:lang w:eastAsia="zh-CN"/>
              </w:rPr>
              <w:t>Этапы и сроки реализации муниципальной программы</w:t>
            </w:r>
          </w:p>
        </w:tc>
        <w:tc>
          <w:tcPr>
            <w:tcW w:w="6343" w:type="dxa"/>
          </w:tcPr>
          <w:p w14:paraId="49365010" w14:textId="1686FC89" w:rsidR="004B22D6" w:rsidRPr="004B22D6" w:rsidRDefault="004B22D6" w:rsidP="004B22D6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color w:val="FF0000"/>
                <w:sz w:val="26"/>
                <w:szCs w:val="26"/>
                <w:lang w:eastAsia="zh-CN"/>
              </w:rPr>
            </w:pPr>
            <w:r w:rsidRPr="004B22D6">
              <w:rPr>
                <w:sz w:val="26"/>
                <w:szCs w:val="26"/>
                <w:lang w:eastAsia="zh-CN"/>
              </w:rPr>
              <w:t>Прог</w:t>
            </w:r>
            <w:r>
              <w:rPr>
                <w:sz w:val="26"/>
                <w:szCs w:val="26"/>
                <w:lang w:eastAsia="zh-CN"/>
              </w:rPr>
              <w:t>рамма реализуется в течение 2020-2027</w:t>
            </w:r>
            <w:r w:rsidRPr="004B22D6">
              <w:rPr>
                <w:sz w:val="26"/>
                <w:szCs w:val="26"/>
                <w:lang w:eastAsia="zh-CN"/>
              </w:rPr>
              <w:t xml:space="preserve"> годов в один этап.</w:t>
            </w:r>
          </w:p>
        </w:tc>
      </w:tr>
    </w:tbl>
    <w:p w14:paraId="75B663E3" w14:textId="77777777" w:rsidR="004B22D6" w:rsidRDefault="004B22D6" w:rsidP="004B22D6">
      <w:pPr>
        <w:spacing w:line="360" w:lineRule="auto"/>
        <w:jc w:val="both"/>
        <w:outlineLvl w:val="1"/>
        <w:rPr>
          <w:szCs w:val="28"/>
        </w:rPr>
      </w:pPr>
    </w:p>
    <w:p w14:paraId="7122F226" w14:textId="20AA53D3" w:rsidR="004B22D6" w:rsidRDefault="004B22D6" w:rsidP="00D9633B">
      <w:pPr>
        <w:pStyle w:val="aa"/>
        <w:numPr>
          <w:ilvl w:val="1"/>
          <w:numId w:val="1"/>
        </w:numPr>
        <w:spacing w:line="360" w:lineRule="auto"/>
        <w:ind w:left="0" w:firstLine="284"/>
        <w:jc w:val="both"/>
        <w:outlineLvl w:val="1"/>
        <w:rPr>
          <w:szCs w:val="28"/>
        </w:rPr>
      </w:pPr>
      <w:r>
        <w:rPr>
          <w:szCs w:val="28"/>
        </w:rPr>
        <w:t xml:space="preserve"> В паспорте Муниципальной программы строку  «Объём средств бюджета </w:t>
      </w:r>
      <w:proofErr w:type="spellStart"/>
      <w:r>
        <w:rPr>
          <w:szCs w:val="28"/>
        </w:rPr>
        <w:t>Чугуевского</w:t>
      </w:r>
      <w:proofErr w:type="spellEnd"/>
      <w:r>
        <w:rPr>
          <w:szCs w:val="28"/>
        </w:rPr>
        <w:t xml:space="preserve"> муниципального округа   на финансирование муниципа</w:t>
      </w:r>
      <w:r w:rsidR="0046569D">
        <w:rPr>
          <w:szCs w:val="28"/>
        </w:rPr>
        <w:t>льной программы» изложить  в новой редакции:</w:t>
      </w:r>
    </w:p>
    <w:p w14:paraId="303D15E8" w14:textId="77777777" w:rsidR="0046569D" w:rsidRDefault="0046569D" w:rsidP="0046569D">
      <w:pPr>
        <w:pStyle w:val="aa"/>
        <w:spacing w:line="360" w:lineRule="auto"/>
        <w:ind w:left="284"/>
        <w:jc w:val="both"/>
        <w:outlineLvl w:val="1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46569D" w:rsidRPr="0046569D" w14:paraId="34CCCF65" w14:textId="77777777" w:rsidTr="00E34CD6">
        <w:tc>
          <w:tcPr>
            <w:tcW w:w="3227" w:type="dxa"/>
          </w:tcPr>
          <w:p w14:paraId="01B63265" w14:textId="77777777" w:rsidR="0046569D" w:rsidRPr="0046569D" w:rsidRDefault="0046569D" w:rsidP="0046569D">
            <w:pPr>
              <w:widowControl w:val="0"/>
              <w:suppressAutoHyphens/>
              <w:autoSpaceDE w:val="0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46569D">
              <w:rPr>
                <w:sz w:val="26"/>
                <w:szCs w:val="26"/>
                <w:lang w:eastAsia="zh-CN"/>
              </w:rPr>
              <w:t xml:space="preserve">Объем средств бюджета </w:t>
            </w:r>
            <w:proofErr w:type="spellStart"/>
            <w:r w:rsidRPr="0046569D">
              <w:rPr>
                <w:sz w:val="26"/>
                <w:szCs w:val="26"/>
                <w:lang w:eastAsia="zh-CN"/>
              </w:rPr>
              <w:t>Чугуевского</w:t>
            </w:r>
            <w:proofErr w:type="spellEnd"/>
            <w:r w:rsidRPr="0046569D">
              <w:rPr>
                <w:sz w:val="26"/>
                <w:szCs w:val="26"/>
                <w:lang w:eastAsia="zh-CN"/>
              </w:rPr>
              <w:t xml:space="preserve"> муниципального округа на финансирование муниципальной программы </w:t>
            </w:r>
          </w:p>
        </w:tc>
        <w:tc>
          <w:tcPr>
            <w:tcW w:w="6343" w:type="dxa"/>
          </w:tcPr>
          <w:p w14:paraId="45B80650" w14:textId="4B4F2433" w:rsidR="0046569D" w:rsidRPr="0046569D" w:rsidRDefault="0046569D" w:rsidP="0046569D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46569D">
              <w:rPr>
                <w:sz w:val="26"/>
                <w:szCs w:val="26"/>
                <w:lang w:eastAsia="zh-CN"/>
              </w:rPr>
              <w:t xml:space="preserve">Общий объем финансирования составляет </w:t>
            </w:r>
            <w:r w:rsidR="003842E3">
              <w:rPr>
                <w:sz w:val="26"/>
                <w:szCs w:val="26"/>
                <w:lang w:eastAsia="zh-CN"/>
              </w:rPr>
              <w:t>189 268,74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46569D">
              <w:rPr>
                <w:sz w:val="26"/>
                <w:szCs w:val="26"/>
                <w:lang w:eastAsia="zh-CN"/>
              </w:rPr>
              <w:t xml:space="preserve">тыс. рублей за счет средств бюджета </w:t>
            </w:r>
            <w:proofErr w:type="spellStart"/>
            <w:r w:rsidRPr="0046569D">
              <w:rPr>
                <w:sz w:val="26"/>
                <w:szCs w:val="26"/>
                <w:lang w:eastAsia="zh-CN"/>
              </w:rPr>
              <w:t>Чугуевского</w:t>
            </w:r>
            <w:proofErr w:type="spellEnd"/>
            <w:r w:rsidRPr="0046569D">
              <w:rPr>
                <w:sz w:val="26"/>
                <w:szCs w:val="26"/>
                <w:lang w:eastAsia="zh-CN"/>
              </w:rPr>
              <w:t xml:space="preserve"> муниципального округа, в </w:t>
            </w:r>
            <w:proofErr w:type="spellStart"/>
            <w:r w:rsidRPr="0046569D">
              <w:rPr>
                <w:sz w:val="26"/>
                <w:szCs w:val="26"/>
                <w:lang w:eastAsia="zh-CN"/>
              </w:rPr>
              <w:t>т.ч</w:t>
            </w:r>
            <w:proofErr w:type="spellEnd"/>
            <w:r w:rsidRPr="0046569D">
              <w:rPr>
                <w:sz w:val="26"/>
                <w:szCs w:val="26"/>
                <w:lang w:eastAsia="zh-CN"/>
              </w:rPr>
              <w:t xml:space="preserve">. по годам: </w:t>
            </w:r>
          </w:p>
          <w:p w14:paraId="3FD6F8B1" w14:textId="6B0A9505" w:rsidR="0046569D" w:rsidRPr="006A3BD2" w:rsidRDefault="0046569D" w:rsidP="0046569D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6A3BD2">
              <w:rPr>
                <w:sz w:val="26"/>
                <w:szCs w:val="26"/>
                <w:lang w:eastAsia="zh-CN"/>
              </w:rPr>
              <w:t xml:space="preserve">2020 г. – 28122,44 тыс. руб., </w:t>
            </w:r>
          </w:p>
          <w:p w14:paraId="350F6FAD" w14:textId="77777777" w:rsidR="0046569D" w:rsidRPr="006A3BD2" w:rsidRDefault="0046569D" w:rsidP="0046569D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6A3BD2">
              <w:rPr>
                <w:sz w:val="26"/>
                <w:szCs w:val="26"/>
                <w:lang w:eastAsia="zh-CN"/>
              </w:rPr>
              <w:t xml:space="preserve">2021 г. – 29244,39 тыс. руб., </w:t>
            </w:r>
          </w:p>
          <w:p w14:paraId="2C3BFD5E" w14:textId="6FDC539E" w:rsidR="0046569D" w:rsidRPr="006A3BD2" w:rsidRDefault="0046569D" w:rsidP="0046569D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6A3BD2">
              <w:rPr>
                <w:sz w:val="26"/>
                <w:szCs w:val="26"/>
                <w:lang w:eastAsia="zh-CN"/>
              </w:rPr>
              <w:t xml:space="preserve">2022 г. – 26536,83 тыс. руб., </w:t>
            </w:r>
          </w:p>
          <w:p w14:paraId="1473B77F" w14:textId="6E59C0D5" w:rsidR="0046569D" w:rsidRPr="006A3BD2" w:rsidRDefault="0046569D" w:rsidP="0046569D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6A3BD2">
              <w:rPr>
                <w:sz w:val="26"/>
                <w:szCs w:val="26"/>
                <w:lang w:eastAsia="zh-CN"/>
              </w:rPr>
              <w:t xml:space="preserve">2023 г. – </w:t>
            </w:r>
            <w:r w:rsidR="003842E3">
              <w:rPr>
                <w:sz w:val="26"/>
                <w:szCs w:val="26"/>
                <w:lang w:eastAsia="zh-CN"/>
              </w:rPr>
              <w:t>25365,08</w:t>
            </w:r>
            <w:r w:rsidRPr="006A3BD2">
              <w:rPr>
                <w:sz w:val="26"/>
                <w:szCs w:val="26"/>
                <w:lang w:eastAsia="zh-CN"/>
              </w:rPr>
              <w:t xml:space="preserve">тыс. руб., </w:t>
            </w:r>
          </w:p>
          <w:p w14:paraId="691FDFDD" w14:textId="7BB15857" w:rsidR="0046569D" w:rsidRPr="006A3BD2" w:rsidRDefault="003842E3" w:rsidP="0046569D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2024 г. – 20000,00</w:t>
            </w:r>
            <w:r w:rsidR="0046569D" w:rsidRPr="006A3BD2">
              <w:rPr>
                <w:sz w:val="26"/>
                <w:szCs w:val="26"/>
                <w:lang w:eastAsia="zh-CN"/>
              </w:rPr>
              <w:t xml:space="preserve"> тыс. руб.</w:t>
            </w:r>
          </w:p>
          <w:p w14:paraId="42239671" w14:textId="0E670E3A" w:rsidR="0046569D" w:rsidRPr="006A3BD2" w:rsidRDefault="0046569D" w:rsidP="0046569D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6A3BD2">
              <w:rPr>
                <w:sz w:val="26"/>
                <w:szCs w:val="26"/>
                <w:lang w:eastAsia="zh-CN"/>
              </w:rPr>
              <w:t xml:space="preserve">2025 г. – </w:t>
            </w:r>
            <w:r w:rsidR="003842E3">
              <w:rPr>
                <w:sz w:val="26"/>
                <w:szCs w:val="26"/>
                <w:lang w:eastAsia="zh-CN"/>
              </w:rPr>
              <w:t>20000,00</w:t>
            </w:r>
            <w:r w:rsidRPr="006A3BD2">
              <w:rPr>
                <w:sz w:val="26"/>
                <w:szCs w:val="26"/>
                <w:lang w:eastAsia="zh-CN"/>
              </w:rPr>
              <w:t xml:space="preserve"> тыс. руб.</w:t>
            </w:r>
          </w:p>
          <w:p w14:paraId="6A4F4085" w14:textId="481DFC44" w:rsidR="0046569D" w:rsidRPr="006A3BD2" w:rsidRDefault="0046569D" w:rsidP="0046569D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6A3BD2">
              <w:rPr>
                <w:sz w:val="26"/>
                <w:szCs w:val="26"/>
                <w:lang w:eastAsia="zh-CN"/>
              </w:rPr>
              <w:t xml:space="preserve">2026 г. – </w:t>
            </w:r>
            <w:r w:rsidR="003842E3">
              <w:rPr>
                <w:sz w:val="26"/>
                <w:szCs w:val="26"/>
                <w:lang w:eastAsia="zh-CN"/>
              </w:rPr>
              <w:t>20000,00</w:t>
            </w:r>
            <w:r w:rsidRPr="006A3BD2">
              <w:rPr>
                <w:sz w:val="26"/>
                <w:szCs w:val="26"/>
                <w:lang w:eastAsia="zh-CN"/>
              </w:rPr>
              <w:t xml:space="preserve"> тыс. руб.</w:t>
            </w:r>
          </w:p>
          <w:p w14:paraId="131CEFA6" w14:textId="4F2FF90B" w:rsidR="0046569D" w:rsidRDefault="003842E3" w:rsidP="0046569D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2027 г. – 20000,00</w:t>
            </w:r>
            <w:r w:rsidR="0046569D" w:rsidRPr="006A3BD2">
              <w:rPr>
                <w:sz w:val="26"/>
                <w:szCs w:val="26"/>
                <w:lang w:eastAsia="zh-CN"/>
              </w:rPr>
              <w:t xml:space="preserve"> тыс. руб.</w:t>
            </w:r>
          </w:p>
          <w:p w14:paraId="36534D64" w14:textId="77777777" w:rsidR="0046569D" w:rsidRPr="0046569D" w:rsidRDefault="0046569D" w:rsidP="0046569D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</w:p>
        </w:tc>
      </w:tr>
    </w:tbl>
    <w:p w14:paraId="415E8185" w14:textId="77777777" w:rsidR="0046569D" w:rsidRDefault="0046569D" w:rsidP="0046569D">
      <w:pPr>
        <w:pStyle w:val="aa"/>
        <w:spacing w:line="360" w:lineRule="auto"/>
        <w:ind w:left="284"/>
        <w:jc w:val="both"/>
        <w:outlineLvl w:val="1"/>
        <w:rPr>
          <w:szCs w:val="28"/>
        </w:rPr>
      </w:pPr>
    </w:p>
    <w:p w14:paraId="619BAA2D" w14:textId="77777777" w:rsidR="0046569D" w:rsidRDefault="0046569D" w:rsidP="0046569D">
      <w:pPr>
        <w:pStyle w:val="aa"/>
        <w:spacing w:line="360" w:lineRule="auto"/>
        <w:ind w:left="284"/>
        <w:jc w:val="both"/>
        <w:outlineLvl w:val="1"/>
        <w:rPr>
          <w:szCs w:val="28"/>
        </w:rPr>
      </w:pPr>
    </w:p>
    <w:p w14:paraId="4658A5FF" w14:textId="04B505E8" w:rsidR="000471F5" w:rsidRPr="000471F5" w:rsidRDefault="000471F5" w:rsidP="000471F5">
      <w:pPr>
        <w:pStyle w:val="aa"/>
        <w:numPr>
          <w:ilvl w:val="1"/>
          <w:numId w:val="1"/>
        </w:numPr>
        <w:spacing w:line="360" w:lineRule="auto"/>
        <w:ind w:left="284" w:firstLine="0"/>
        <w:jc w:val="both"/>
        <w:rPr>
          <w:szCs w:val="28"/>
        </w:rPr>
      </w:pPr>
      <w:r w:rsidRPr="000471F5">
        <w:rPr>
          <w:szCs w:val="28"/>
        </w:rPr>
        <w:t xml:space="preserve">Раздел </w:t>
      </w:r>
      <w:r w:rsidRPr="000471F5">
        <w:rPr>
          <w:szCs w:val="28"/>
          <w:lang w:val="en-US"/>
        </w:rPr>
        <w:t>VI</w:t>
      </w:r>
      <w:r w:rsidRPr="000471F5">
        <w:rPr>
          <w:szCs w:val="28"/>
        </w:rPr>
        <w:t>. Ресурсное обеспечение Программы</w:t>
      </w:r>
      <w:r>
        <w:rPr>
          <w:szCs w:val="28"/>
        </w:rPr>
        <w:t xml:space="preserve"> изложить в новой редакции</w:t>
      </w:r>
    </w:p>
    <w:p w14:paraId="51E4F82F" w14:textId="58B02D0F" w:rsidR="000471F5" w:rsidRPr="000471F5" w:rsidRDefault="000471F5" w:rsidP="000471F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0471F5">
        <w:rPr>
          <w:b/>
          <w:szCs w:val="28"/>
          <w:lang w:val="en-US"/>
        </w:rPr>
        <w:t>VI</w:t>
      </w:r>
      <w:r w:rsidRPr="000471F5">
        <w:rPr>
          <w:b/>
          <w:szCs w:val="28"/>
        </w:rPr>
        <w:t>. Ресурсное обеспечение Программы</w:t>
      </w:r>
    </w:p>
    <w:p w14:paraId="58120707" w14:textId="2DD1834E" w:rsidR="000471F5" w:rsidRDefault="000471F5" w:rsidP="000471F5">
      <w:pPr>
        <w:spacing w:line="360" w:lineRule="auto"/>
        <w:ind w:firstLine="284"/>
        <w:jc w:val="both"/>
        <w:rPr>
          <w:szCs w:val="28"/>
        </w:rPr>
      </w:pPr>
      <w:r w:rsidRPr="000471F5">
        <w:rPr>
          <w:szCs w:val="28"/>
        </w:rPr>
        <w:t xml:space="preserve">Для реализации программы, по предварительной оценке, потребуется финансовых ресурсов из средств бюджета округа в </w:t>
      </w:r>
      <w:r w:rsidRPr="006A3BD2">
        <w:rPr>
          <w:szCs w:val="28"/>
        </w:rPr>
        <w:t xml:space="preserve">объеме </w:t>
      </w:r>
      <w:r w:rsidR="003842E3" w:rsidRPr="003842E3">
        <w:rPr>
          <w:szCs w:val="28"/>
          <w:lang w:eastAsia="zh-CN"/>
        </w:rPr>
        <w:t>189 268,74</w:t>
      </w:r>
      <w:r w:rsidR="003842E3">
        <w:rPr>
          <w:sz w:val="26"/>
          <w:szCs w:val="26"/>
          <w:lang w:eastAsia="zh-CN"/>
        </w:rPr>
        <w:t xml:space="preserve"> </w:t>
      </w:r>
      <w:r w:rsidRPr="006A3BD2">
        <w:rPr>
          <w:szCs w:val="28"/>
        </w:rPr>
        <w:t>тыс</w:t>
      </w:r>
      <w:r w:rsidRPr="000471F5">
        <w:rPr>
          <w:szCs w:val="28"/>
        </w:rPr>
        <w:t xml:space="preserve">. рублей, в том числе по годам реализации: </w:t>
      </w:r>
    </w:p>
    <w:p w14:paraId="11F54DC5" w14:textId="77777777" w:rsidR="000471F5" w:rsidRPr="006A3BD2" w:rsidRDefault="000471F5" w:rsidP="000471F5">
      <w:pPr>
        <w:widowControl w:val="0"/>
        <w:suppressAutoHyphens/>
        <w:autoSpaceDE w:val="0"/>
        <w:spacing w:line="360" w:lineRule="auto"/>
        <w:ind w:left="33" w:firstLine="33"/>
        <w:jc w:val="both"/>
        <w:outlineLvl w:val="1"/>
        <w:rPr>
          <w:szCs w:val="28"/>
          <w:lang w:eastAsia="zh-CN"/>
        </w:rPr>
      </w:pPr>
      <w:r w:rsidRPr="006A3BD2">
        <w:rPr>
          <w:szCs w:val="28"/>
          <w:lang w:eastAsia="zh-CN"/>
        </w:rPr>
        <w:t xml:space="preserve">2020 г. – 28122,44 тыс. руб., </w:t>
      </w:r>
    </w:p>
    <w:p w14:paraId="0AB546BA" w14:textId="77777777" w:rsidR="000471F5" w:rsidRPr="006A3BD2" w:rsidRDefault="000471F5" w:rsidP="000471F5">
      <w:pPr>
        <w:widowControl w:val="0"/>
        <w:suppressAutoHyphens/>
        <w:autoSpaceDE w:val="0"/>
        <w:spacing w:line="360" w:lineRule="auto"/>
        <w:ind w:left="33" w:firstLine="33"/>
        <w:jc w:val="both"/>
        <w:outlineLvl w:val="1"/>
        <w:rPr>
          <w:szCs w:val="28"/>
          <w:lang w:eastAsia="zh-CN"/>
        </w:rPr>
      </w:pPr>
      <w:r w:rsidRPr="006A3BD2">
        <w:rPr>
          <w:szCs w:val="28"/>
          <w:lang w:eastAsia="zh-CN"/>
        </w:rPr>
        <w:t xml:space="preserve">2021 г. – 29244,39 тыс. руб., </w:t>
      </w:r>
    </w:p>
    <w:p w14:paraId="6766FDF9" w14:textId="77777777" w:rsidR="000471F5" w:rsidRPr="006A3BD2" w:rsidRDefault="000471F5" w:rsidP="000471F5">
      <w:pPr>
        <w:widowControl w:val="0"/>
        <w:suppressAutoHyphens/>
        <w:autoSpaceDE w:val="0"/>
        <w:spacing w:line="360" w:lineRule="auto"/>
        <w:ind w:left="33" w:firstLine="33"/>
        <w:jc w:val="both"/>
        <w:outlineLvl w:val="1"/>
        <w:rPr>
          <w:szCs w:val="28"/>
          <w:lang w:eastAsia="zh-CN"/>
        </w:rPr>
      </w:pPr>
      <w:r w:rsidRPr="006A3BD2">
        <w:rPr>
          <w:szCs w:val="28"/>
          <w:lang w:eastAsia="zh-CN"/>
        </w:rPr>
        <w:t xml:space="preserve">2022 г. – 26536,83 тыс. руб., </w:t>
      </w:r>
    </w:p>
    <w:p w14:paraId="752A2055" w14:textId="30009E9C" w:rsidR="000471F5" w:rsidRPr="006A3BD2" w:rsidRDefault="000471F5" w:rsidP="000471F5">
      <w:pPr>
        <w:widowControl w:val="0"/>
        <w:suppressAutoHyphens/>
        <w:autoSpaceDE w:val="0"/>
        <w:spacing w:line="360" w:lineRule="auto"/>
        <w:ind w:left="33" w:firstLine="33"/>
        <w:jc w:val="both"/>
        <w:outlineLvl w:val="1"/>
        <w:rPr>
          <w:szCs w:val="28"/>
          <w:lang w:eastAsia="zh-CN"/>
        </w:rPr>
      </w:pPr>
      <w:r w:rsidRPr="006A3BD2">
        <w:rPr>
          <w:szCs w:val="28"/>
          <w:lang w:eastAsia="zh-CN"/>
        </w:rPr>
        <w:t xml:space="preserve">2023 г. – </w:t>
      </w:r>
      <w:r w:rsidR="003842E3">
        <w:rPr>
          <w:szCs w:val="28"/>
          <w:lang w:eastAsia="zh-CN"/>
        </w:rPr>
        <w:t xml:space="preserve">25365,08 </w:t>
      </w:r>
      <w:r w:rsidRPr="006A3BD2">
        <w:rPr>
          <w:szCs w:val="28"/>
          <w:lang w:eastAsia="zh-CN"/>
        </w:rPr>
        <w:t xml:space="preserve">тыс. руб., </w:t>
      </w:r>
    </w:p>
    <w:p w14:paraId="6C2745C7" w14:textId="4053E189" w:rsidR="000471F5" w:rsidRPr="006A3BD2" w:rsidRDefault="000471F5" w:rsidP="000471F5">
      <w:pPr>
        <w:widowControl w:val="0"/>
        <w:suppressAutoHyphens/>
        <w:autoSpaceDE w:val="0"/>
        <w:spacing w:line="360" w:lineRule="auto"/>
        <w:ind w:left="33" w:firstLine="33"/>
        <w:jc w:val="both"/>
        <w:outlineLvl w:val="1"/>
        <w:rPr>
          <w:szCs w:val="28"/>
          <w:lang w:eastAsia="zh-CN"/>
        </w:rPr>
      </w:pPr>
      <w:r w:rsidRPr="006A3BD2">
        <w:rPr>
          <w:szCs w:val="28"/>
          <w:lang w:eastAsia="zh-CN"/>
        </w:rPr>
        <w:t xml:space="preserve">2024 г. – </w:t>
      </w:r>
      <w:r w:rsidR="003842E3">
        <w:rPr>
          <w:szCs w:val="28"/>
          <w:lang w:eastAsia="zh-CN"/>
        </w:rPr>
        <w:t>20000,00</w:t>
      </w:r>
      <w:r w:rsidRPr="006A3BD2">
        <w:rPr>
          <w:szCs w:val="28"/>
          <w:lang w:eastAsia="zh-CN"/>
        </w:rPr>
        <w:t xml:space="preserve"> тыс. руб.</w:t>
      </w:r>
    </w:p>
    <w:p w14:paraId="39ACC886" w14:textId="4765F81D" w:rsidR="000471F5" w:rsidRPr="006A3BD2" w:rsidRDefault="000471F5" w:rsidP="000471F5">
      <w:pPr>
        <w:widowControl w:val="0"/>
        <w:suppressAutoHyphens/>
        <w:autoSpaceDE w:val="0"/>
        <w:spacing w:line="360" w:lineRule="auto"/>
        <w:ind w:left="33" w:firstLine="33"/>
        <w:jc w:val="both"/>
        <w:outlineLvl w:val="1"/>
        <w:rPr>
          <w:szCs w:val="28"/>
          <w:lang w:eastAsia="zh-CN"/>
        </w:rPr>
      </w:pPr>
      <w:r w:rsidRPr="006A3BD2">
        <w:rPr>
          <w:szCs w:val="28"/>
          <w:lang w:eastAsia="zh-CN"/>
        </w:rPr>
        <w:t xml:space="preserve">2025 г. – </w:t>
      </w:r>
      <w:r w:rsidR="003842E3">
        <w:rPr>
          <w:szCs w:val="28"/>
          <w:lang w:eastAsia="zh-CN"/>
        </w:rPr>
        <w:t>20000,00</w:t>
      </w:r>
      <w:r w:rsidR="003842E3" w:rsidRPr="006A3BD2">
        <w:rPr>
          <w:szCs w:val="28"/>
          <w:lang w:eastAsia="zh-CN"/>
        </w:rPr>
        <w:t xml:space="preserve"> </w:t>
      </w:r>
      <w:r w:rsidRPr="006A3BD2">
        <w:rPr>
          <w:szCs w:val="28"/>
          <w:lang w:eastAsia="zh-CN"/>
        </w:rPr>
        <w:t>тыс. руб.</w:t>
      </w:r>
    </w:p>
    <w:p w14:paraId="34957F71" w14:textId="5ACBEF1E" w:rsidR="000471F5" w:rsidRPr="006A3BD2" w:rsidRDefault="000471F5" w:rsidP="000471F5">
      <w:pPr>
        <w:widowControl w:val="0"/>
        <w:suppressAutoHyphens/>
        <w:autoSpaceDE w:val="0"/>
        <w:spacing w:line="360" w:lineRule="auto"/>
        <w:ind w:left="33" w:firstLine="33"/>
        <w:jc w:val="both"/>
        <w:outlineLvl w:val="1"/>
        <w:rPr>
          <w:szCs w:val="28"/>
          <w:lang w:eastAsia="zh-CN"/>
        </w:rPr>
      </w:pPr>
      <w:r w:rsidRPr="006A3BD2">
        <w:rPr>
          <w:szCs w:val="28"/>
          <w:lang w:eastAsia="zh-CN"/>
        </w:rPr>
        <w:lastRenderedPageBreak/>
        <w:t xml:space="preserve">2026 г. – </w:t>
      </w:r>
      <w:r w:rsidR="003842E3">
        <w:rPr>
          <w:szCs w:val="28"/>
          <w:lang w:eastAsia="zh-CN"/>
        </w:rPr>
        <w:t>20000,00</w:t>
      </w:r>
      <w:r w:rsidR="003842E3" w:rsidRPr="006A3BD2">
        <w:rPr>
          <w:szCs w:val="28"/>
          <w:lang w:eastAsia="zh-CN"/>
        </w:rPr>
        <w:t xml:space="preserve"> </w:t>
      </w:r>
      <w:r w:rsidRPr="006A3BD2">
        <w:rPr>
          <w:szCs w:val="28"/>
          <w:lang w:eastAsia="zh-CN"/>
        </w:rPr>
        <w:t>тыс. руб.</w:t>
      </w:r>
    </w:p>
    <w:p w14:paraId="6646E5D2" w14:textId="306228F3" w:rsidR="000471F5" w:rsidRDefault="000471F5" w:rsidP="000471F5">
      <w:pPr>
        <w:widowControl w:val="0"/>
        <w:suppressAutoHyphens/>
        <w:autoSpaceDE w:val="0"/>
        <w:spacing w:line="360" w:lineRule="auto"/>
        <w:ind w:left="33" w:firstLine="33"/>
        <w:jc w:val="both"/>
        <w:outlineLvl w:val="1"/>
        <w:rPr>
          <w:szCs w:val="28"/>
          <w:lang w:eastAsia="zh-CN"/>
        </w:rPr>
      </w:pPr>
      <w:r w:rsidRPr="006A3BD2">
        <w:rPr>
          <w:szCs w:val="28"/>
          <w:lang w:eastAsia="zh-CN"/>
        </w:rPr>
        <w:t xml:space="preserve">2027 г. – </w:t>
      </w:r>
      <w:r w:rsidR="003842E3">
        <w:rPr>
          <w:szCs w:val="28"/>
          <w:lang w:eastAsia="zh-CN"/>
        </w:rPr>
        <w:t>20000,00</w:t>
      </w:r>
      <w:r w:rsidR="003842E3" w:rsidRPr="006A3BD2">
        <w:rPr>
          <w:szCs w:val="28"/>
          <w:lang w:eastAsia="zh-CN"/>
        </w:rPr>
        <w:t xml:space="preserve"> </w:t>
      </w:r>
      <w:r w:rsidRPr="006A3BD2">
        <w:rPr>
          <w:szCs w:val="28"/>
          <w:lang w:eastAsia="zh-CN"/>
        </w:rPr>
        <w:t>тыс. руб.</w:t>
      </w:r>
    </w:p>
    <w:p w14:paraId="247451D0" w14:textId="77777777" w:rsidR="000471F5" w:rsidRPr="000471F5" w:rsidRDefault="000471F5" w:rsidP="000471F5">
      <w:pPr>
        <w:spacing w:line="360" w:lineRule="auto"/>
        <w:ind w:firstLine="284"/>
        <w:jc w:val="both"/>
        <w:rPr>
          <w:szCs w:val="28"/>
        </w:rPr>
      </w:pPr>
      <w:r w:rsidRPr="000471F5">
        <w:rPr>
          <w:szCs w:val="28"/>
        </w:rPr>
        <w:t>В ходе реализации Программы объемы ее финансирования могут корректироваться с учетом утвержденных на предстоящий финансовый год расходов бюджета.</w:t>
      </w:r>
    </w:p>
    <w:p w14:paraId="1D7355C8" w14:textId="7D472995" w:rsidR="000471F5" w:rsidRDefault="000471F5" w:rsidP="000471F5">
      <w:pPr>
        <w:spacing w:line="360" w:lineRule="auto"/>
        <w:ind w:firstLine="284"/>
        <w:jc w:val="both"/>
        <w:rPr>
          <w:szCs w:val="28"/>
        </w:rPr>
      </w:pPr>
      <w:r w:rsidRPr="000471F5">
        <w:rPr>
          <w:szCs w:val="28"/>
        </w:rPr>
        <w:t>Информация о ресурсном обеспечении мероприятий изложена в приложении № 3</w:t>
      </w:r>
      <w:r>
        <w:rPr>
          <w:szCs w:val="28"/>
        </w:rPr>
        <w:t xml:space="preserve"> к Программе». </w:t>
      </w:r>
    </w:p>
    <w:p w14:paraId="364214D6" w14:textId="07FC026B" w:rsidR="00613803" w:rsidRDefault="000471F5" w:rsidP="00D9633B">
      <w:pPr>
        <w:pStyle w:val="aa"/>
        <w:numPr>
          <w:ilvl w:val="1"/>
          <w:numId w:val="1"/>
        </w:numPr>
        <w:spacing w:line="360" w:lineRule="auto"/>
        <w:ind w:left="0" w:firstLine="284"/>
        <w:jc w:val="both"/>
        <w:outlineLvl w:val="1"/>
        <w:rPr>
          <w:szCs w:val="28"/>
        </w:rPr>
      </w:pPr>
      <w:r>
        <w:rPr>
          <w:szCs w:val="28"/>
        </w:rPr>
        <w:t xml:space="preserve">  </w:t>
      </w:r>
      <w:r w:rsidR="00951380">
        <w:rPr>
          <w:szCs w:val="28"/>
        </w:rPr>
        <w:t>Приложение №2</w:t>
      </w:r>
      <w:r w:rsidR="00D9633B">
        <w:rPr>
          <w:szCs w:val="28"/>
        </w:rPr>
        <w:t xml:space="preserve"> к муниципальной</w:t>
      </w:r>
      <w:r w:rsidR="00D9633B">
        <w:rPr>
          <w:szCs w:val="28"/>
        </w:rPr>
        <w:tab/>
        <w:t xml:space="preserve"> Программе  «М</w:t>
      </w:r>
      <w:r w:rsidR="000E4D33">
        <w:rPr>
          <w:szCs w:val="28"/>
        </w:rPr>
        <w:t xml:space="preserve">атериально-техническое обеспечение органов местного самоуправления  </w:t>
      </w:r>
      <w:proofErr w:type="spellStart"/>
      <w:r w:rsidR="000E4D33">
        <w:rPr>
          <w:szCs w:val="28"/>
        </w:rPr>
        <w:t>Чугуевского</w:t>
      </w:r>
      <w:proofErr w:type="spellEnd"/>
      <w:r w:rsidR="000E4D33">
        <w:rPr>
          <w:szCs w:val="28"/>
        </w:rPr>
        <w:t xml:space="preserve"> муниципального округа» на 2020-2024 годы</w:t>
      </w:r>
      <w:r w:rsidR="00D9633B">
        <w:rPr>
          <w:szCs w:val="28"/>
        </w:rPr>
        <w:t xml:space="preserve">» </w:t>
      </w:r>
      <w:r w:rsidR="000E4D33">
        <w:rPr>
          <w:szCs w:val="28"/>
        </w:rPr>
        <w:t xml:space="preserve">изложить в новой редакции </w:t>
      </w:r>
      <w:r w:rsidR="00D9633B">
        <w:rPr>
          <w:szCs w:val="28"/>
        </w:rPr>
        <w:t>(Приложение №1 к настоящему Постановлению).</w:t>
      </w:r>
    </w:p>
    <w:p w14:paraId="677576B1" w14:textId="7A2EB727" w:rsidR="00951380" w:rsidRPr="003842E3" w:rsidRDefault="00951380" w:rsidP="003842E3">
      <w:pPr>
        <w:pStyle w:val="aa"/>
        <w:numPr>
          <w:ilvl w:val="1"/>
          <w:numId w:val="1"/>
        </w:numPr>
        <w:spacing w:line="360" w:lineRule="auto"/>
        <w:ind w:left="0" w:firstLine="284"/>
        <w:jc w:val="both"/>
        <w:outlineLvl w:val="1"/>
        <w:rPr>
          <w:szCs w:val="28"/>
        </w:rPr>
      </w:pPr>
      <w:r>
        <w:rPr>
          <w:szCs w:val="28"/>
        </w:rPr>
        <w:t xml:space="preserve">  Приложение №3 к муниципальной</w:t>
      </w:r>
      <w:r>
        <w:rPr>
          <w:szCs w:val="28"/>
        </w:rPr>
        <w:tab/>
        <w:t xml:space="preserve"> Программе  «Материально-техническое обеспечение органов местного самоуправления  </w:t>
      </w:r>
      <w:proofErr w:type="spellStart"/>
      <w:r>
        <w:rPr>
          <w:szCs w:val="28"/>
        </w:rPr>
        <w:t>Чугуевского</w:t>
      </w:r>
      <w:proofErr w:type="spellEnd"/>
      <w:r>
        <w:rPr>
          <w:szCs w:val="28"/>
        </w:rPr>
        <w:t xml:space="preserve"> муниципального округа» на 2020-2024 годы» изложить в новой редакции (Приложение №2 к настоящему Постановлению).</w:t>
      </w:r>
    </w:p>
    <w:p w14:paraId="5595A99A" w14:textId="26721766" w:rsidR="00613803" w:rsidRDefault="00D9633B" w:rsidP="00D9633B">
      <w:pPr>
        <w:pStyle w:val="aa"/>
        <w:numPr>
          <w:ilvl w:val="0"/>
          <w:numId w:val="1"/>
        </w:numPr>
        <w:spacing w:line="360" w:lineRule="auto"/>
        <w:ind w:left="0" w:firstLine="284"/>
        <w:jc w:val="both"/>
        <w:outlineLvl w:val="1"/>
        <w:rPr>
          <w:szCs w:val="28"/>
        </w:rPr>
      </w:pPr>
      <w:r w:rsidRPr="00D9633B">
        <w:rPr>
          <w:szCs w:val="28"/>
        </w:rPr>
        <w:t xml:space="preserve">Настоящее Постановление вступает в силу с момента официального опубликования и подлежит размещению на официальном сайте </w:t>
      </w:r>
      <w:proofErr w:type="spellStart"/>
      <w:r w:rsidRPr="00D9633B">
        <w:rPr>
          <w:szCs w:val="28"/>
        </w:rPr>
        <w:t>Чугуевского</w:t>
      </w:r>
      <w:proofErr w:type="spellEnd"/>
      <w:r w:rsidRPr="00D9633B">
        <w:rPr>
          <w:szCs w:val="28"/>
        </w:rPr>
        <w:t xml:space="preserve"> муниципального округа и</w:t>
      </w:r>
      <w:r>
        <w:rPr>
          <w:szCs w:val="28"/>
        </w:rPr>
        <w:t xml:space="preserve"> </w:t>
      </w:r>
      <w:r w:rsidRPr="00D9633B">
        <w:rPr>
          <w:szCs w:val="28"/>
        </w:rPr>
        <w:t>в сети интернет.</w:t>
      </w:r>
    </w:p>
    <w:p w14:paraId="23BD7113" w14:textId="77777777" w:rsidR="00D9633B" w:rsidRDefault="00D9633B" w:rsidP="00D9633B">
      <w:pPr>
        <w:pStyle w:val="aa"/>
        <w:spacing w:line="360" w:lineRule="auto"/>
        <w:jc w:val="both"/>
        <w:outlineLvl w:val="1"/>
        <w:rPr>
          <w:szCs w:val="28"/>
        </w:rPr>
      </w:pPr>
    </w:p>
    <w:p w14:paraId="3A5E7776" w14:textId="77777777" w:rsidR="00D9633B" w:rsidRDefault="00D9633B" w:rsidP="00D9633B">
      <w:pPr>
        <w:spacing w:line="360" w:lineRule="auto"/>
        <w:jc w:val="both"/>
        <w:outlineLvl w:val="1"/>
        <w:rPr>
          <w:szCs w:val="28"/>
        </w:rPr>
      </w:pPr>
    </w:p>
    <w:p w14:paraId="53DE4061" w14:textId="77777777" w:rsidR="00D9633B" w:rsidRPr="00D9633B" w:rsidRDefault="00D9633B" w:rsidP="00D9633B">
      <w:pPr>
        <w:widowControl w:val="0"/>
        <w:suppressAutoHyphens/>
        <w:autoSpaceDE w:val="0"/>
        <w:ind w:left="284" w:hanging="284"/>
        <w:jc w:val="both"/>
        <w:rPr>
          <w:szCs w:val="28"/>
          <w:lang w:eastAsia="zh-CN"/>
        </w:rPr>
      </w:pPr>
      <w:r w:rsidRPr="00D9633B">
        <w:rPr>
          <w:szCs w:val="28"/>
          <w:lang w:eastAsia="zh-CN"/>
        </w:rPr>
        <w:t xml:space="preserve">Глава </w:t>
      </w:r>
      <w:proofErr w:type="spellStart"/>
      <w:r w:rsidRPr="00D9633B">
        <w:rPr>
          <w:szCs w:val="28"/>
          <w:lang w:eastAsia="zh-CN"/>
        </w:rPr>
        <w:t>Чугуевского</w:t>
      </w:r>
      <w:proofErr w:type="spellEnd"/>
    </w:p>
    <w:p w14:paraId="1058A554" w14:textId="77777777" w:rsidR="00D9633B" w:rsidRPr="00D9633B" w:rsidRDefault="00D9633B" w:rsidP="00D9633B">
      <w:pPr>
        <w:widowControl w:val="0"/>
        <w:suppressAutoHyphens/>
        <w:autoSpaceDE w:val="0"/>
        <w:ind w:left="284" w:hanging="284"/>
        <w:jc w:val="both"/>
        <w:rPr>
          <w:szCs w:val="28"/>
          <w:lang w:eastAsia="zh-CN"/>
        </w:rPr>
      </w:pPr>
      <w:r w:rsidRPr="00D9633B">
        <w:rPr>
          <w:szCs w:val="28"/>
          <w:lang w:eastAsia="zh-CN"/>
        </w:rPr>
        <w:t>муниципального округа,</w:t>
      </w:r>
    </w:p>
    <w:p w14:paraId="33CB440F" w14:textId="6C21E8AF" w:rsidR="00D9633B" w:rsidRPr="00D9633B" w:rsidRDefault="00D9633B" w:rsidP="00D9633B">
      <w:pPr>
        <w:widowControl w:val="0"/>
        <w:suppressAutoHyphens/>
        <w:autoSpaceDE w:val="0"/>
        <w:ind w:left="284" w:hanging="284"/>
        <w:jc w:val="both"/>
        <w:rPr>
          <w:szCs w:val="28"/>
          <w:lang w:eastAsia="zh-CN"/>
        </w:rPr>
      </w:pPr>
      <w:r w:rsidRPr="00D9633B">
        <w:rPr>
          <w:szCs w:val="28"/>
          <w:lang w:eastAsia="zh-CN"/>
        </w:rPr>
        <w:t xml:space="preserve">глава администрации                                   </w:t>
      </w:r>
      <w:r>
        <w:rPr>
          <w:szCs w:val="28"/>
          <w:lang w:eastAsia="zh-CN"/>
        </w:rPr>
        <w:t xml:space="preserve">                       </w:t>
      </w:r>
      <w:r w:rsidRPr="00D9633B">
        <w:rPr>
          <w:szCs w:val="28"/>
          <w:lang w:eastAsia="zh-CN"/>
        </w:rPr>
        <w:t xml:space="preserve">          Р.Ю. Деменев               </w:t>
      </w:r>
    </w:p>
    <w:p w14:paraId="27CA0F44" w14:textId="17FEC44D" w:rsidR="00D9633B" w:rsidRDefault="00D9633B" w:rsidP="00D9633B">
      <w:pPr>
        <w:spacing w:line="360" w:lineRule="auto"/>
        <w:jc w:val="both"/>
        <w:outlineLvl w:val="1"/>
        <w:rPr>
          <w:szCs w:val="28"/>
        </w:rPr>
      </w:pPr>
      <w:r w:rsidRPr="00D9633B">
        <w:rPr>
          <w:sz w:val="26"/>
          <w:szCs w:val="26"/>
          <w:lang w:eastAsia="zh-C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951380" w:rsidRPr="00951380" w14:paraId="221863B0" w14:textId="77777777" w:rsidTr="003441F5">
        <w:tc>
          <w:tcPr>
            <w:tcW w:w="4503" w:type="dxa"/>
            <w:shd w:val="clear" w:color="auto" w:fill="auto"/>
          </w:tcPr>
          <w:p w14:paraId="0F6A0153" w14:textId="77777777" w:rsidR="00951380" w:rsidRPr="00951380" w:rsidRDefault="00951380" w:rsidP="00951380">
            <w:pPr>
              <w:widowControl w:val="0"/>
              <w:suppressAutoHyphens/>
              <w:autoSpaceDE w:val="0"/>
              <w:ind w:firstLine="709"/>
              <w:jc w:val="right"/>
              <w:rPr>
                <w:szCs w:val="28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14:paraId="354DBD28" w14:textId="77777777" w:rsidR="003441F5" w:rsidRDefault="003441F5" w:rsidP="003441F5">
            <w:pPr>
              <w:spacing w:line="256" w:lineRule="auto"/>
              <w:ind w:left="33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2</w:t>
            </w:r>
            <w:r w:rsidRPr="00AB3F47">
              <w:rPr>
                <w:szCs w:val="28"/>
                <w:lang w:eastAsia="en-US"/>
              </w:rPr>
              <w:t xml:space="preserve"> к постановлению администрации </w:t>
            </w:r>
            <w:proofErr w:type="spellStart"/>
            <w:r w:rsidRPr="00AB3F47">
              <w:rPr>
                <w:szCs w:val="28"/>
                <w:lang w:eastAsia="en-US"/>
              </w:rPr>
              <w:t>Чугуевского</w:t>
            </w:r>
            <w:proofErr w:type="spellEnd"/>
            <w:r w:rsidRPr="00AB3F47">
              <w:rPr>
                <w:szCs w:val="28"/>
                <w:lang w:eastAsia="en-US"/>
              </w:rPr>
              <w:t xml:space="preserve"> муниципального округа </w:t>
            </w:r>
            <w:r>
              <w:rPr>
                <w:szCs w:val="28"/>
                <w:lang w:eastAsia="en-US"/>
              </w:rPr>
              <w:t xml:space="preserve"> от «___»  января    2023 года  № ____________</w:t>
            </w:r>
          </w:p>
          <w:p w14:paraId="5E73F8B0" w14:textId="0F7D5E2C" w:rsidR="00951380" w:rsidRPr="00951380" w:rsidRDefault="00951380" w:rsidP="003441F5">
            <w:pPr>
              <w:widowControl w:val="0"/>
              <w:suppressAutoHyphens/>
              <w:autoSpaceDE w:val="0"/>
              <w:ind w:firstLine="97"/>
              <w:rPr>
                <w:szCs w:val="28"/>
                <w:lang w:eastAsia="zh-CN"/>
              </w:rPr>
            </w:pPr>
            <w:r w:rsidRPr="00951380">
              <w:rPr>
                <w:szCs w:val="28"/>
                <w:lang w:eastAsia="zh-CN"/>
              </w:rPr>
              <w:t>Приложение № 2</w:t>
            </w:r>
            <w:r w:rsidR="003441F5">
              <w:rPr>
                <w:szCs w:val="28"/>
                <w:lang w:eastAsia="zh-CN"/>
              </w:rPr>
              <w:t xml:space="preserve"> </w:t>
            </w:r>
            <w:r w:rsidRPr="00951380">
              <w:rPr>
                <w:szCs w:val="28"/>
                <w:lang w:eastAsia="zh-CN"/>
              </w:rPr>
              <w:t xml:space="preserve">к муниципальной </w:t>
            </w:r>
            <w:r w:rsidR="003441F5">
              <w:rPr>
                <w:szCs w:val="28"/>
                <w:lang w:eastAsia="zh-CN"/>
              </w:rPr>
              <w:t xml:space="preserve">  </w:t>
            </w:r>
            <w:r w:rsidRPr="00951380">
              <w:rPr>
                <w:szCs w:val="28"/>
                <w:lang w:eastAsia="zh-CN"/>
              </w:rPr>
              <w:t>программе</w:t>
            </w:r>
            <w:r w:rsidR="003441F5">
              <w:rPr>
                <w:szCs w:val="28"/>
                <w:lang w:eastAsia="zh-CN"/>
              </w:rPr>
              <w:t xml:space="preserve"> </w:t>
            </w:r>
            <w:r w:rsidRPr="00951380">
              <w:rPr>
                <w:color w:val="000000"/>
                <w:szCs w:val="28"/>
                <w:lang w:eastAsia="zh-CN"/>
              </w:rPr>
              <w:t xml:space="preserve">«Материально-техническое обеспечение органов местного самоуправления </w:t>
            </w:r>
            <w:proofErr w:type="spellStart"/>
            <w:r w:rsidRPr="00951380">
              <w:rPr>
                <w:color w:val="000000"/>
                <w:szCs w:val="28"/>
                <w:lang w:eastAsia="zh-CN"/>
              </w:rPr>
              <w:t>Чугуевского</w:t>
            </w:r>
            <w:proofErr w:type="spellEnd"/>
            <w:r w:rsidRPr="00951380">
              <w:rPr>
                <w:color w:val="000000"/>
                <w:szCs w:val="28"/>
                <w:lang w:eastAsia="zh-CN"/>
              </w:rPr>
              <w:t xml:space="preserve"> муниципального округа» на 2020-2024 годы</w:t>
            </w:r>
          </w:p>
        </w:tc>
      </w:tr>
    </w:tbl>
    <w:p w14:paraId="1CB5120F" w14:textId="77777777" w:rsidR="00951380" w:rsidRPr="00951380" w:rsidRDefault="00951380" w:rsidP="00951380">
      <w:pPr>
        <w:widowControl w:val="0"/>
        <w:suppressAutoHyphens/>
        <w:autoSpaceDE w:val="0"/>
        <w:ind w:left="5103" w:firstLine="709"/>
        <w:jc w:val="center"/>
        <w:rPr>
          <w:szCs w:val="28"/>
          <w:lang w:eastAsia="zh-CN"/>
        </w:rPr>
      </w:pPr>
    </w:p>
    <w:p w14:paraId="698288FC" w14:textId="77777777" w:rsidR="00951380" w:rsidRPr="00951380" w:rsidRDefault="00951380" w:rsidP="00951380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  <w:r w:rsidRPr="00951380">
        <w:rPr>
          <w:b/>
          <w:szCs w:val="28"/>
          <w:lang w:eastAsia="zh-CN"/>
        </w:rPr>
        <w:t xml:space="preserve">Обобщенная характеристика </w:t>
      </w:r>
    </w:p>
    <w:p w14:paraId="4FCE2CF3" w14:textId="77777777" w:rsidR="00951380" w:rsidRPr="00951380" w:rsidRDefault="00951380" w:rsidP="00951380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  <w:proofErr w:type="gramStart"/>
      <w:r w:rsidRPr="00951380">
        <w:rPr>
          <w:b/>
          <w:szCs w:val="28"/>
          <w:lang w:eastAsia="zh-CN"/>
        </w:rPr>
        <w:t>реализуемых</w:t>
      </w:r>
      <w:proofErr w:type="gramEnd"/>
      <w:r w:rsidRPr="00951380">
        <w:rPr>
          <w:b/>
          <w:szCs w:val="28"/>
          <w:lang w:eastAsia="zh-CN"/>
        </w:rPr>
        <w:t xml:space="preserve"> в составе муниципальной программы </w:t>
      </w:r>
    </w:p>
    <w:p w14:paraId="339F345B" w14:textId="77777777" w:rsidR="00951380" w:rsidRPr="00951380" w:rsidRDefault="00951380" w:rsidP="00951380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  <w:r w:rsidRPr="00951380">
        <w:rPr>
          <w:b/>
          <w:szCs w:val="28"/>
          <w:lang w:eastAsia="zh-CN"/>
        </w:rPr>
        <w:t xml:space="preserve"> Материально-техническое обеспечение органов местного самоуправления </w:t>
      </w:r>
      <w:proofErr w:type="spellStart"/>
      <w:r w:rsidRPr="00951380">
        <w:rPr>
          <w:b/>
          <w:szCs w:val="28"/>
          <w:lang w:eastAsia="zh-CN"/>
        </w:rPr>
        <w:t>Чугуевского</w:t>
      </w:r>
      <w:proofErr w:type="spellEnd"/>
      <w:r w:rsidRPr="00951380">
        <w:rPr>
          <w:b/>
          <w:szCs w:val="28"/>
          <w:lang w:eastAsia="zh-CN"/>
        </w:rPr>
        <w:t xml:space="preserve"> муниципального округа» на 2020-2024 годы</w:t>
      </w:r>
    </w:p>
    <w:p w14:paraId="7DA844DF" w14:textId="77777777" w:rsidR="00951380" w:rsidRPr="00951380" w:rsidRDefault="00951380" w:rsidP="00951380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  <w:r w:rsidRPr="00951380">
        <w:rPr>
          <w:b/>
          <w:szCs w:val="28"/>
          <w:lang w:eastAsia="zh-CN"/>
        </w:rPr>
        <w:t>отдельных мероприятий</w:t>
      </w:r>
    </w:p>
    <w:p w14:paraId="3B671998" w14:textId="77777777" w:rsidR="00951380" w:rsidRPr="00951380" w:rsidRDefault="00951380" w:rsidP="00951380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</w:p>
    <w:p w14:paraId="7D4DBC59" w14:textId="77777777" w:rsidR="00951380" w:rsidRPr="00951380" w:rsidRDefault="00951380" w:rsidP="00951380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121"/>
        <w:gridCol w:w="1684"/>
        <w:gridCol w:w="1435"/>
        <w:gridCol w:w="1435"/>
        <w:gridCol w:w="1843"/>
      </w:tblGrid>
      <w:tr w:rsidR="00951380" w:rsidRPr="00951380" w14:paraId="45591970" w14:textId="77777777" w:rsidTr="00E34CD6">
        <w:tc>
          <w:tcPr>
            <w:tcW w:w="531" w:type="dxa"/>
            <w:vMerge w:val="restart"/>
            <w:shd w:val="clear" w:color="auto" w:fill="auto"/>
          </w:tcPr>
          <w:p w14:paraId="2A3FA442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 xml:space="preserve">№ </w:t>
            </w:r>
            <w:proofErr w:type="gramStart"/>
            <w:r w:rsidRPr="00951380">
              <w:rPr>
                <w:sz w:val="20"/>
                <w:lang w:eastAsia="zh-CN"/>
              </w:rPr>
              <w:t>п</w:t>
            </w:r>
            <w:proofErr w:type="gramEnd"/>
            <w:r w:rsidRPr="00951380">
              <w:rPr>
                <w:sz w:val="20"/>
                <w:lang w:eastAsia="zh-CN"/>
              </w:rPr>
              <w:t>/п</w:t>
            </w:r>
          </w:p>
        </w:tc>
        <w:tc>
          <w:tcPr>
            <w:tcW w:w="3121" w:type="dxa"/>
            <w:vMerge w:val="restart"/>
            <w:shd w:val="clear" w:color="auto" w:fill="auto"/>
          </w:tcPr>
          <w:p w14:paraId="668D509D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Наименование мероприятия муниципальной программы</w:t>
            </w:r>
          </w:p>
        </w:tc>
        <w:tc>
          <w:tcPr>
            <w:tcW w:w="1684" w:type="dxa"/>
            <w:vMerge w:val="restart"/>
            <w:shd w:val="clear" w:color="auto" w:fill="auto"/>
          </w:tcPr>
          <w:p w14:paraId="565A92AA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4713" w:type="dxa"/>
            <w:gridSpan w:val="3"/>
            <w:shd w:val="clear" w:color="auto" w:fill="auto"/>
          </w:tcPr>
          <w:p w14:paraId="6BB978B8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Срок реализации</w:t>
            </w:r>
          </w:p>
        </w:tc>
      </w:tr>
      <w:tr w:rsidR="00951380" w:rsidRPr="00951380" w14:paraId="1925AC77" w14:textId="77777777" w:rsidTr="00E34CD6">
        <w:tc>
          <w:tcPr>
            <w:tcW w:w="531" w:type="dxa"/>
            <w:vMerge/>
            <w:shd w:val="clear" w:color="auto" w:fill="auto"/>
          </w:tcPr>
          <w:p w14:paraId="0631BB6D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14:paraId="3CF000FE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14:paraId="5E62D32F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435" w:type="dxa"/>
            <w:shd w:val="clear" w:color="auto" w:fill="auto"/>
          </w:tcPr>
          <w:p w14:paraId="104C93C9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Начала реализации подпрограммы, отдельного мероприятия</w:t>
            </w:r>
          </w:p>
        </w:tc>
        <w:tc>
          <w:tcPr>
            <w:tcW w:w="1435" w:type="dxa"/>
            <w:shd w:val="clear" w:color="auto" w:fill="auto"/>
          </w:tcPr>
          <w:p w14:paraId="64CE3419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Окончания реализации подпрограммы, отдельного мероприятия</w:t>
            </w:r>
          </w:p>
        </w:tc>
        <w:tc>
          <w:tcPr>
            <w:tcW w:w="1843" w:type="dxa"/>
            <w:shd w:val="clear" w:color="auto" w:fill="auto"/>
          </w:tcPr>
          <w:p w14:paraId="55B1981E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Ожидаемый результат (краткое описание)</w:t>
            </w:r>
          </w:p>
        </w:tc>
      </w:tr>
      <w:tr w:rsidR="00951380" w:rsidRPr="00951380" w14:paraId="21D74D76" w14:textId="77777777" w:rsidTr="00E34CD6">
        <w:tc>
          <w:tcPr>
            <w:tcW w:w="531" w:type="dxa"/>
            <w:shd w:val="clear" w:color="auto" w:fill="auto"/>
          </w:tcPr>
          <w:p w14:paraId="5556047B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5FF6C5D0" w14:textId="77777777" w:rsidR="00951380" w:rsidRPr="00951380" w:rsidRDefault="00951380" w:rsidP="009513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1380">
              <w:rPr>
                <w:sz w:val="20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14:paraId="190FA251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14:paraId="07D2CA88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14:paraId="3CB0735C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584673DA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6</w:t>
            </w:r>
          </w:p>
        </w:tc>
      </w:tr>
      <w:tr w:rsidR="00951380" w:rsidRPr="00951380" w14:paraId="47147005" w14:textId="77777777" w:rsidTr="00E34CD6">
        <w:tc>
          <w:tcPr>
            <w:tcW w:w="531" w:type="dxa"/>
            <w:shd w:val="clear" w:color="auto" w:fill="auto"/>
          </w:tcPr>
          <w:p w14:paraId="5BC3647C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71F2C0DC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08DDB3A2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3C40FD22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243BCC6F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51E71F4" w14:textId="77777777" w:rsidR="00951380" w:rsidRPr="00951380" w:rsidRDefault="00951380" w:rsidP="0095138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51380">
              <w:rPr>
                <w:sz w:val="20"/>
              </w:rPr>
              <w:t xml:space="preserve">Создание условий для обеспечения бесперебойного функционирования органов местного самоуправления </w:t>
            </w:r>
            <w:proofErr w:type="spellStart"/>
            <w:r w:rsidRPr="00951380">
              <w:rPr>
                <w:sz w:val="20"/>
              </w:rPr>
              <w:t>Чугуевского</w:t>
            </w:r>
            <w:proofErr w:type="spellEnd"/>
            <w:r w:rsidRPr="00951380">
              <w:rPr>
                <w:sz w:val="20"/>
              </w:rPr>
              <w:t xml:space="preserve"> муниципального округа</w:t>
            </w:r>
          </w:p>
        </w:tc>
        <w:tc>
          <w:tcPr>
            <w:tcW w:w="1684" w:type="dxa"/>
            <w:shd w:val="clear" w:color="auto" w:fill="auto"/>
          </w:tcPr>
          <w:p w14:paraId="1C0656E3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3A40139D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473D3D02" w14:textId="77777777" w:rsidR="00951380" w:rsidRPr="00951380" w:rsidRDefault="00951380" w:rsidP="00951380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 xml:space="preserve">МКУ «ЦХО»/Управление бухгалтерского учета и отчетности администрации </w:t>
            </w:r>
            <w:proofErr w:type="spellStart"/>
            <w:r w:rsidRPr="00951380">
              <w:rPr>
                <w:sz w:val="20"/>
                <w:lang w:eastAsia="zh-CN"/>
              </w:rPr>
              <w:t>Чугуевского</w:t>
            </w:r>
            <w:proofErr w:type="spellEnd"/>
            <w:r w:rsidRPr="00951380">
              <w:rPr>
                <w:sz w:val="20"/>
                <w:lang w:eastAsia="zh-CN"/>
              </w:rPr>
              <w:t xml:space="preserve"> МО</w:t>
            </w:r>
          </w:p>
        </w:tc>
        <w:tc>
          <w:tcPr>
            <w:tcW w:w="1435" w:type="dxa"/>
            <w:shd w:val="clear" w:color="auto" w:fill="auto"/>
          </w:tcPr>
          <w:p w14:paraId="135A60CD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 xml:space="preserve">   </w:t>
            </w:r>
          </w:p>
          <w:p w14:paraId="0D40619B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79ED3592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 xml:space="preserve">  2020</w:t>
            </w:r>
          </w:p>
        </w:tc>
        <w:tc>
          <w:tcPr>
            <w:tcW w:w="1435" w:type="dxa"/>
            <w:shd w:val="clear" w:color="auto" w:fill="auto"/>
          </w:tcPr>
          <w:p w14:paraId="1C2D2012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 xml:space="preserve">    </w:t>
            </w:r>
          </w:p>
          <w:p w14:paraId="0A341A19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0BD9F678" w14:textId="39635E9A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2027</w:t>
            </w:r>
          </w:p>
        </w:tc>
        <w:tc>
          <w:tcPr>
            <w:tcW w:w="1843" w:type="dxa"/>
            <w:shd w:val="clear" w:color="auto" w:fill="auto"/>
          </w:tcPr>
          <w:p w14:paraId="43D114B6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 xml:space="preserve">Улучшение условий труда муниципальных служащих администрации </w:t>
            </w:r>
            <w:proofErr w:type="spellStart"/>
            <w:r w:rsidRPr="00951380">
              <w:rPr>
                <w:sz w:val="20"/>
                <w:lang w:eastAsia="zh-CN"/>
              </w:rPr>
              <w:t>Чугуевского</w:t>
            </w:r>
            <w:proofErr w:type="spellEnd"/>
            <w:r w:rsidRPr="00951380">
              <w:rPr>
                <w:sz w:val="20"/>
                <w:lang w:eastAsia="zh-CN"/>
              </w:rPr>
              <w:t xml:space="preserve"> муниципального округа</w:t>
            </w:r>
          </w:p>
        </w:tc>
      </w:tr>
      <w:tr w:rsidR="00951380" w:rsidRPr="00951380" w14:paraId="0F6C320F" w14:textId="77777777" w:rsidTr="00E34CD6">
        <w:tc>
          <w:tcPr>
            <w:tcW w:w="531" w:type="dxa"/>
            <w:shd w:val="clear" w:color="auto" w:fill="auto"/>
          </w:tcPr>
          <w:p w14:paraId="761A4ADA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69B681A2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1998082F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787EAEDD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F07528A" w14:textId="77777777" w:rsidR="00951380" w:rsidRPr="00951380" w:rsidRDefault="00951380" w:rsidP="0095138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51380">
              <w:rPr>
                <w:sz w:val="20"/>
              </w:rPr>
              <w:t>Приобретение транспортных средств</w:t>
            </w:r>
          </w:p>
        </w:tc>
        <w:tc>
          <w:tcPr>
            <w:tcW w:w="1684" w:type="dxa"/>
            <w:shd w:val="clear" w:color="auto" w:fill="auto"/>
          </w:tcPr>
          <w:p w14:paraId="46F65485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73154ABB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МКУ «ЦХО»</w:t>
            </w:r>
          </w:p>
          <w:p w14:paraId="12E0CEAA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435" w:type="dxa"/>
            <w:shd w:val="clear" w:color="auto" w:fill="auto"/>
          </w:tcPr>
          <w:p w14:paraId="5565046E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1F67E467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>2020</w:t>
            </w:r>
          </w:p>
        </w:tc>
        <w:tc>
          <w:tcPr>
            <w:tcW w:w="1435" w:type="dxa"/>
            <w:shd w:val="clear" w:color="auto" w:fill="auto"/>
          </w:tcPr>
          <w:p w14:paraId="6FB2013B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</w:p>
          <w:p w14:paraId="1AE62F05" w14:textId="1AC089DC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2027</w:t>
            </w:r>
          </w:p>
        </w:tc>
        <w:tc>
          <w:tcPr>
            <w:tcW w:w="1843" w:type="dxa"/>
            <w:shd w:val="clear" w:color="auto" w:fill="auto"/>
          </w:tcPr>
          <w:p w14:paraId="0BA68C97" w14:textId="77777777" w:rsidR="00951380" w:rsidRPr="00951380" w:rsidRDefault="00951380" w:rsidP="00951380">
            <w:pPr>
              <w:widowControl w:val="0"/>
              <w:suppressAutoHyphens/>
              <w:autoSpaceDE w:val="0"/>
              <w:jc w:val="center"/>
              <w:rPr>
                <w:sz w:val="20"/>
                <w:lang w:eastAsia="zh-CN"/>
              </w:rPr>
            </w:pPr>
            <w:r w:rsidRPr="00951380">
              <w:rPr>
                <w:sz w:val="20"/>
                <w:lang w:eastAsia="zh-CN"/>
              </w:rPr>
              <w:t xml:space="preserve">Улучшение условий труда муниципальных служащих администрации </w:t>
            </w:r>
            <w:proofErr w:type="spellStart"/>
            <w:r w:rsidRPr="00951380">
              <w:rPr>
                <w:sz w:val="20"/>
                <w:lang w:eastAsia="zh-CN"/>
              </w:rPr>
              <w:t>Чугуевского</w:t>
            </w:r>
            <w:proofErr w:type="spellEnd"/>
            <w:r w:rsidRPr="00951380">
              <w:rPr>
                <w:sz w:val="20"/>
                <w:lang w:eastAsia="zh-CN"/>
              </w:rPr>
              <w:t xml:space="preserve"> муниципального округа</w:t>
            </w:r>
          </w:p>
        </w:tc>
      </w:tr>
    </w:tbl>
    <w:p w14:paraId="44C91B94" w14:textId="77777777" w:rsidR="00951380" w:rsidRPr="00951380" w:rsidRDefault="00951380" w:rsidP="00951380">
      <w:pPr>
        <w:widowControl w:val="0"/>
        <w:suppressAutoHyphens/>
        <w:autoSpaceDE w:val="0"/>
        <w:ind w:left="5387" w:firstLine="709"/>
        <w:jc w:val="center"/>
        <w:rPr>
          <w:sz w:val="26"/>
          <w:lang w:eastAsia="zh-CN"/>
        </w:rPr>
      </w:pPr>
    </w:p>
    <w:p w14:paraId="7233C418" w14:textId="77777777" w:rsidR="00951380" w:rsidRPr="00951380" w:rsidRDefault="00951380" w:rsidP="00951380">
      <w:pPr>
        <w:widowControl w:val="0"/>
        <w:suppressAutoHyphens/>
        <w:autoSpaceDE w:val="0"/>
        <w:ind w:firstLine="709"/>
        <w:jc w:val="center"/>
        <w:outlineLvl w:val="1"/>
        <w:rPr>
          <w:szCs w:val="28"/>
          <w:lang w:eastAsia="zh-CN"/>
        </w:rPr>
      </w:pPr>
      <w:r w:rsidRPr="00951380">
        <w:rPr>
          <w:szCs w:val="28"/>
          <w:lang w:eastAsia="zh-CN"/>
        </w:rPr>
        <w:t>___________</w:t>
      </w:r>
    </w:p>
    <w:p w14:paraId="77D224E4" w14:textId="77777777" w:rsidR="00D9633B" w:rsidRPr="00D9633B" w:rsidRDefault="00D9633B" w:rsidP="00D9633B">
      <w:pPr>
        <w:spacing w:line="360" w:lineRule="auto"/>
        <w:jc w:val="both"/>
        <w:outlineLvl w:val="1"/>
        <w:rPr>
          <w:szCs w:val="28"/>
        </w:rPr>
        <w:sectPr w:rsidR="00D9633B" w:rsidRPr="00D9633B" w:rsidSect="00A75BC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9"/>
        <w:gridCol w:w="6301"/>
      </w:tblGrid>
      <w:tr w:rsidR="008C0322" w14:paraId="2F8699B9" w14:textId="77777777" w:rsidTr="00A72486">
        <w:tc>
          <w:tcPr>
            <w:tcW w:w="8269" w:type="dxa"/>
          </w:tcPr>
          <w:p w14:paraId="2DF66841" w14:textId="77777777" w:rsidR="008C0322" w:rsidRPr="00613803" w:rsidRDefault="008C0322">
            <w:pPr>
              <w:widowControl w:val="0"/>
              <w:suppressAutoHyphens/>
              <w:autoSpaceDE w:val="0"/>
              <w:spacing w:line="256" w:lineRule="auto"/>
              <w:rPr>
                <w:szCs w:val="28"/>
                <w:lang w:eastAsia="zh-CN"/>
              </w:rPr>
            </w:pPr>
          </w:p>
        </w:tc>
        <w:tc>
          <w:tcPr>
            <w:tcW w:w="6301" w:type="dxa"/>
          </w:tcPr>
          <w:p w14:paraId="18CE881A" w14:textId="26EF1C28" w:rsidR="00AB3F47" w:rsidRDefault="00AB3F47" w:rsidP="0075424C">
            <w:pPr>
              <w:spacing w:line="256" w:lineRule="auto"/>
              <w:ind w:left="1563"/>
              <w:jc w:val="both"/>
              <w:rPr>
                <w:szCs w:val="28"/>
                <w:lang w:eastAsia="en-US"/>
              </w:rPr>
            </w:pPr>
            <w:bookmarkStart w:id="1" w:name="_Hlk95908268"/>
            <w:r>
              <w:rPr>
                <w:szCs w:val="28"/>
                <w:lang w:eastAsia="en-US"/>
              </w:rPr>
              <w:t xml:space="preserve">Приложение № </w:t>
            </w:r>
            <w:r w:rsidR="003441F5">
              <w:rPr>
                <w:szCs w:val="28"/>
                <w:lang w:eastAsia="en-US"/>
              </w:rPr>
              <w:t>2</w:t>
            </w:r>
            <w:r w:rsidRPr="00AB3F47">
              <w:rPr>
                <w:szCs w:val="28"/>
                <w:lang w:eastAsia="en-US"/>
              </w:rPr>
              <w:t xml:space="preserve"> к постановлению администрации Чугуевского муниципального округа </w:t>
            </w:r>
            <w:r w:rsidR="008A6D27">
              <w:rPr>
                <w:szCs w:val="28"/>
                <w:lang w:eastAsia="en-US"/>
              </w:rPr>
              <w:t xml:space="preserve"> от «</w:t>
            </w:r>
            <w:r w:rsidR="003441F5">
              <w:rPr>
                <w:szCs w:val="28"/>
                <w:lang w:eastAsia="en-US"/>
              </w:rPr>
              <w:t>___»  января</w:t>
            </w:r>
            <w:r w:rsidR="008A6D27">
              <w:rPr>
                <w:szCs w:val="28"/>
                <w:lang w:eastAsia="en-US"/>
              </w:rPr>
              <w:t xml:space="preserve">    </w:t>
            </w:r>
            <w:r w:rsidR="003441F5">
              <w:rPr>
                <w:szCs w:val="28"/>
                <w:lang w:eastAsia="en-US"/>
              </w:rPr>
              <w:t>2023</w:t>
            </w:r>
            <w:r w:rsidR="008A6D27">
              <w:rPr>
                <w:szCs w:val="28"/>
                <w:lang w:eastAsia="en-US"/>
              </w:rPr>
              <w:t xml:space="preserve"> года  № </w:t>
            </w:r>
            <w:r w:rsidR="003441F5">
              <w:rPr>
                <w:szCs w:val="28"/>
                <w:lang w:eastAsia="en-US"/>
              </w:rPr>
              <w:t>____________</w:t>
            </w:r>
          </w:p>
          <w:p w14:paraId="610A47A0" w14:textId="14734D88" w:rsidR="008C0322" w:rsidRDefault="008C0322" w:rsidP="00AB3F47">
            <w:pPr>
              <w:spacing w:line="256" w:lineRule="auto"/>
              <w:ind w:left="1563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«Приложение №</w:t>
            </w:r>
            <w:r w:rsidR="00AB3F4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3 к муниципальной программе «Материально-техническое обеспечение органов местного самоуправления Чугуевского муниципального округа» на 2020-2024 годы»</w:t>
            </w:r>
            <w:r w:rsidR="00D9633B">
              <w:rPr>
                <w:szCs w:val="28"/>
                <w:lang w:eastAsia="en-US"/>
              </w:rPr>
              <w:t xml:space="preserve"> от 10.12.2019 года №835-НПА</w:t>
            </w:r>
          </w:p>
          <w:bookmarkEnd w:id="1"/>
          <w:p w14:paraId="626A9FF0" w14:textId="77777777" w:rsidR="008C0322" w:rsidRDefault="008C0322">
            <w:pPr>
              <w:spacing w:line="256" w:lineRule="auto"/>
              <w:ind w:left="1563"/>
              <w:jc w:val="both"/>
              <w:rPr>
                <w:szCs w:val="28"/>
                <w:lang w:eastAsia="zh-CN"/>
              </w:rPr>
            </w:pPr>
          </w:p>
        </w:tc>
      </w:tr>
    </w:tbl>
    <w:p w14:paraId="2BD9A976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33A42FBB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A3B6FD2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9C41863" w14:textId="3CC7DB78" w:rsidR="008C0322" w:rsidRDefault="008C0322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Информация</w:t>
      </w:r>
    </w:p>
    <w:p w14:paraId="52E8610F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lang w:eastAsia="zh-CN"/>
        </w:rPr>
        <w:t>о ресурсном обеспечении муниципальной программы</w:t>
      </w:r>
    </w:p>
    <w:p w14:paraId="37E06726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>
        <w:rPr>
          <w:b/>
          <w:lang w:eastAsia="zh-CN"/>
        </w:rPr>
        <w:t xml:space="preserve"> «</w:t>
      </w:r>
      <w:r>
        <w:rPr>
          <w:b/>
          <w:color w:val="000000"/>
          <w:lang w:eastAsia="zh-CN"/>
        </w:rPr>
        <w:t xml:space="preserve">Материально-техническое обеспечение органов местного самоуправления </w:t>
      </w:r>
    </w:p>
    <w:p w14:paraId="36E1E975" w14:textId="1071FB1A" w:rsidR="008C0322" w:rsidRDefault="0060551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color w:val="000000"/>
          <w:lang w:eastAsia="zh-CN"/>
        </w:rPr>
        <w:t>Чугуевского</w:t>
      </w:r>
      <w:r w:rsidR="008C0322">
        <w:rPr>
          <w:b/>
          <w:color w:val="000000"/>
          <w:lang w:eastAsia="zh-CN"/>
        </w:rPr>
        <w:t xml:space="preserve"> муниципального округа»</w:t>
      </w:r>
      <w:r w:rsidR="008C0322">
        <w:rPr>
          <w:color w:val="000000"/>
          <w:szCs w:val="28"/>
          <w:lang w:eastAsia="zh-CN"/>
        </w:rPr>
        <w:t xml:space="preserve"> </w:t>
      </w:r>
      <w:r w:rsidR="008C0322">
        <w:rPr>
          <w:b/>
          <w:lang w:eastAsia="zh-CN"/>
        </w:rPr>
        <w:t>за счет средств бюджета</w:t>
      </w:r>
    </w:p>
    <w:p w14:paraId="13C60061" w14:textId="7291144F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 xml:space="preserve">Чугуевского муниципального округа </w:t>
      </w:r>
    </w:p>
    <w:p w14:paraId="42C50AA4" w14:textId="77777777" w:rsidR="00324129" w:rsidRDefault="00324129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6AD4B2" w14:textId="105D3571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2D7D909" w14:textId="0DAE15D3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A87F42D" w14:textId="77777777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05CBB7A8" w14:textId="735158A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12C320D1" w14:textId="62CEA819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2D13AD70" w14:textId="66F159CF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40F35E9" w14:textId="66941212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98621FE" w14:textId="09D2E4DE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A2D915" w14:textId="546F02EC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tbl>
      <w:tblPr>
        <w:tblW w:w="1538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783"/>
        <w:gridCol w:w="2126"/>
        <w:gridCol w:w="1417"/>
        <w:gridCol w:w="992"/>
        <w:gridCol w:w="993"/>
        <w:gridCol w:w="1074"/>
        <w:gridCol w:w="992"/>
        <w:gridCol w:w="1194"/>
        <w:gridCol w:w="1074"/>
        <w:gridCol w:w="993"/>
        <w:gridCol w:w="992"/>
        <w:gridCol w:w="1134"/>
      </w:tblGrid>
      <w:tr w:rsidR="008E3E03" w14:paraId="3A4F717A" w14:textId="77777777" w:rsidTr="00091017">
        <w:trPr>
          <w:trHeight w:val="31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8AB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12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340" w14:textId="3ECCFB51" w:rsidR="008E3E03" w:rsidRPr="001332EF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исполнитель/</w:t>
            </w:r>
            <w:r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eastAsia="en-US"/>
              </w:rPr>
              <w:t>соисполнитель/</w:t>
            </w:r>
          </w:p>
          <w:p w14:paraId="6996FD76" w14:textId="32EF9B23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839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86CE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</w:p>
        </w:tc>
        <w:tc>
          <w:tcPr>
            <w:tcW w:w="8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132D" w14:textId="61DB46F3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расходов (тыс.</w:t>
            </w:r>
            <w:r w:rsidRPr="0087313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руб.), годы</w:t>
            </w:r>
          </w:p>
        </w:tc>
      </w:tr>
      <w:tr w:rsidR="008E3E03" w14:paraId="50D92722" w14:textId="77777777" w:rsidTr="00091017">
        <w:trPr>
          <w:trHeight w:val="43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DC7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792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26E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805B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091" w14:textId="52BF442B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2020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7BE" w14:textId="4E91282C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2021 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F49" w14:textId="7502288D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6680" w14:textId="45DC46E5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2023 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1451" w14:textId="3634201B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2024 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1DE" w14:textId="77777777" w:rsidR="008E3E03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val="en-US" w:eastAsia="en-US"/>
              </w:rPr>
            </w:pPr>
          </w:p>
          <w:p w14:paraId="72B496A9" w14:textId="1DC4A88D" w:rsidR="008E3E03" w:rsidRPr="0016640D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</w:t>
            </w:r>
            <w:r>
              <w:rPr>
                <w:sz w:val="20"/>
                <w:lang w:val="en-US" w:eastAsia="en-US"/>
              </w:rPr>
              <w:t>5</w:t>
            </w:r>
            <w:r>
              <w:rPr>
                <w:sz w:val="20"/>
                <w:lang w:eastAsia="en-US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6E60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</w:p>
          <w:p w14:paraId="1E1AE830" w14:textId="0716FC50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</w:t>
            </w:r>
            <w:r>
              <w:rPr>
                <w:sz w:val="20"/>
                <w:lang w:val="en-US" w:eastAsia="en-US"/>
              </w:rPr>
              <w:t>6</w:t>
            </w:r>
            <w:r>
              <w:rPr>
                <w:sz w:val="20"/>
                <w:lang w:eastAsia="en-US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57F" w14:textId="77777777" w:rsidR="008E3E03" w:rsidRDefault="008E3E03" w:rsidP="008E3E03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</w:p>
          <w:p w14:paraId="705EACF0" w14:textId="7C46EA33" w:rsidR="008E3E03" w:rsidRPr="008E3E03" w:rsidRDefault="008E3E03" w:rsidP="008E3E03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2027</w:t>
            </w:r>
            <w:r>
              <w:rPr>
                <w:sz w:val="20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CC6" w14:textId="4122D553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по программе:</w:t>
            </w:r>
          </w:p>
        </w:tc>
      </w:tr>
      <w:tr w:rsidR="008E3E03" w14:paraId="405225DF" w14:textId="77777777" w:rsidTr="00091017">
        <w:trPr>
          <w:trHeight w:val="3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DD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D5C4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912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A292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B5B1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54C5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AA5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4CF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D0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73E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7FB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1576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E54" w14:textId="7B1D6094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8E3E03" w:rsidRPr="004113C1" w14:paraId="681B397D" w14:textId="77777777" w:rsidTr="00091017">
        <w:trPr>
          <w:trHeight w:val="1112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961" w14:textId="600358FC" w:rsidR="008E3E03" w:rsidRPr="004113C1" w:rsidRDefault="008E3E03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 xml:space="preserve">Муниципальная программа «Материально-техническое обеспечение органов местного самоуправления» Чугуевского муниципального округа на 2020-2024 годы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F836D1" w14:textId="24DBAD42" w:rsidR="008E3E03" w:rsidRPr="004113C1" w:rsidRDefault="008E3E03" w:rsidP="00A72C83">
            <w:pPr>
              <w:widowControl w:val="0"/>
              <w:suppressAutoHyphens/>
              <w:autoSpaceDE w:val="0"/>
              <w:ind w:left="113"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МКУ «ЦХО» / Управление бухгалтерского учета администрации Чугуевского МО /Администрация Чугуевского муниципального округа/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C1CCA" w14:textId="14CE12EC" w:rsidR="008E3E03" w:rsidRPr="004113C1" w:rsidRDefault="008E3E03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Бюджет Чугуевского муниципального округа</w:t>
            </w:r>
          </w:p>
          <w:p w14:paraId="72CE2E84" w14:textId="77777777" w:rsidR="008E3E03" w:rsidRPr="004113C1" w:rsidRDefault="008E3E03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BEA8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</w:rPr>
            </w:pPr>
          </w:p>
          <w:p w14:paraId="6ADB79CF" w14:textId="603EE1B5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</w:rPr>
              <w:t>28122,44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2135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</w:p>
          <w:p w14:paraId="00DCDDC8" w14:textId="5B25C3D9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29244,39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8228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34350491" w14:textId="4F386E1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26536,83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F11C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70FD1061" w14:textId="1CDDA1BC" w:rsidR="008E3E03" w:rsidRPr="006A3BD2" w:rsidRDefault="002C192F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25365,08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5F12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39E5FBB9" w14:textId="77777777" w:rsidR="002F0FF7" w:rsidRDefault="002F0FF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49F3D872" w14:textId="2A3477D5" w:rsidR="008E3E03" w:rsidRDefault="002F0FF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376A5F8C" w14:textId="6910F0D4" w:rsidR="002F0FF7" w:rsidRPr="006A3BD2" w:rsidRDefault="002F0FF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F8A0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65ECBF8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6F68812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1B3465E0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434EFDB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663D9019" w14:textId="77777777" w:rsidR="002F0FF7" w:rsidRDefault="002F0FF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7C93A5A" w14:textId="458BB177" w:rsidR="008E3E03" w:rsidRPr="006A3BD2" w:rsidRDefault="002F0FF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242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9E8EE15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ACED9A1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6906FC9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E1D48A3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8AA60D8" w14:textId="77777777" w:rsidR="00016C8F" w:rsidRPr="006A3BD2" w:rsidRDefault="00016C8F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BDEBDDF" w14:textId="3A07E9B8" w:rsidR="008E3E03" w:rsidRPr="006A3BD2" w:rsidRDefault="002F0FF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6A3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F283356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C7FCD14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4786E28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B520A5F" w14:textId="77777777" w:rsidR="00016C8F" w:rsidRPr="006A3BD2" w:rsidRDefault="00016C8F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B26BF4F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F82D987" w14:textId="7C65BE2C" w:rsidR="008E3E03" w:rsidRPr="006A3BD2" w:rsidRDefault="002F0FF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3ED4" w14:textId="77777777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11850BB7" w14:textId="77777777" w:rsidR="005E7937" w:rsidRPr="006A3BD2" w:rsidRDefault="005E793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06E05B4C" w14:textId="63A38FE4" w:rsidR="008E3E03" w:rsidRPr="006A3BD2" w:rsidRDefault="003842E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189 268,74</w:t>
            </w:r>
          </w:p>
        </w:tc>
      </w:tr>
      <w:tr w:rsidR="007D7FBE" w:rsidRPr="004113C1" w14:paraId="104F9BB5" w14:textId="77777777" w:rsidTr="00091017">
        <w:trPr>
          <w:trHeight w:val="167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A2A" w14:textId="2AC368AE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 xml:space="preserve">1    </w:t>
            </w:r>
            <w:r w:rsidRPr="004113C1">
              <w:rPr>
                <w:b/>
                <w:sz w:val="20"/>
                <w:lang w:eastAsia="zh-CN"/>
              </w:rPr>
              <w:t>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D3D5" w14:textId="45913B58" w:rsidR="007D7FBE" w:rsidRPr="004113C1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Основное мероприятие «Создание условий для обеспечения бесперебойного функционирования органов местного самоуправления Чугуевского муниципального округа»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D4E8C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53B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023" w14:textId="082EAEBF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</w:rPr>
              <w:t>24792,34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0866" w14:textId="6C502238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26044,39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A4B" w14:textId="2674FEF1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26536,83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5E5" w14:textId="2559D25F" w:rsidR="007D7FBE" w:rsidRPr="006A3BD2" w:rsidRDefault="002C192F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25365,08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5C66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6675EAB7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02CEDC8E" w14:textId="1CC25650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AB8A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6460B9F4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21C8249B" w14:textId="0C77A0CE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5203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5FB72BEB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606E2B22" w14:textId="1323CE89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3B7E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1738DB6B" w14:textId="77777777" w:rsidR="002F0FF7" w:rsidRDefault="002F0FF7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515DEF45" w14:textId="111CC186" w:rsidR="007D7FBE" w:rsidRPr="006A3BD2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0B3A" w14:textId="77777777" w:rsidR="009C7776" w:rsidRPr="006A3BD2" w:rsidRDefault="009C7776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54EFD873" w14:textId="14D3FD37" w:rsidR="009C7776" w:rsidRPr="006A3BD2" w:rsidRDefault="003842E3" w:rsidP="002F0FF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182738,64</w:t>
            </w:r>
          </w:p>
        </w:tc>
      </w:tr>
      <w:tr w:rsidR="007D7FBE" w:rsidRPr="004113C1" w14:paraId="531AFFCF" w14:textId="77777777" w:rsidTr="00091017">
        <w:trPr>
          <w:cantSplit/>
          <w:trHeight w:val="1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6C2" w14:textId="379AB9B4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E29FAC" w14:textId="654C4CE8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1.1.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23E" w14:textId="77777777" w:rsidR="007D7FBE" w:rsidRPr="004113C1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3D650" w14:textId="0465E4F7" w:rsidR="007D7FBE" w:rsidRPr="004113C1" w:rsidRDefault="007D7FBE" w:rsidP="00641A53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80F8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95FE" w14:textId="26E4439F" w:rsidR="007D7FBE" w:rsidRPr="00016C8F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2550,00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A55" w14:textId="785A9445" w:rsidR="007D7FBE" w:rsidRPr="00016C8F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4584,45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462E" w14:textId="7145A767" w:rsidR="007D7FBE" w:rsidRPr="00016C8F" w:rsidRDefault="00091017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5546,61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822" w14:textId="776B9CCE" w:rsidR="007D7FBE" w:rsidRPr="00016C8F" w:rsidRDefault="00091017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val="en-US" w:eastAsia="zh-CN"/>
              </w:rPr>
            </w:pPr>
            <w:r w:rsidRPr="00016C8F">
              <w:rPr>
                <w:sz w:val="20"/>
                <w:lang w:eastAsia="zh-CN"/>
              </w:rPr>
              <w:t>4500,00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EDBF" w14:textId="0B231F56" w:rsidR="007D7FBE" w:rsidRPr="00016C8F" w:rsidRDefault="00091017" w:rsidP="00D15814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 xml:space="preserve">  </w:t>
            </w:r>
            <w:r w:rsidR="00D15814">
              <w:rPr>
                <w:sz w:val="20"/>
                <w:lang w:eastAsia="zh-CN"/>
              </w:rPr>
              <w:t>1749,48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931" w14:textId="77777777" w:rsidR="007D7FBE" w:rsidRPr="00016C8F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4226BFB6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3958AD3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7AFBAC19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2406270E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B151430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714F2B7D" w14:textId="25ACF22E" w:rsidR="00016C8F" w:rsidRPr="00016C8F" w:rsidRDefault="00D15814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1590,53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DCB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4008748D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F6C1AB8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149C1FD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55A3C2C7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06742B28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3C2E31B0" w14:textId="53D99453" w:rsidR="007D7FBE" w:rsidRPr="00016C8F" w:rsidRDefault="00D15814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1590,53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4E3F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173B87DA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1D77C2D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22C3BD37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4A3EABEA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1560E0B" w14:textId="77777777" w:rsidR="00016C8F" w:rsidRPr="00016C8F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FFE37D0" w14:textId="1A908115" w:rsidR="007D7FBE" w:rsidRPr="00016C8F" w:rsidRDefault="00D15814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1590,53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9B7" w14:textId="71CED8F1" w:rsidR="007D7FBE" w:rsidRPr="00016C8F" w:rsidRDefault="003842E3" w:rsidP="0016640D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23702,13</w:t>
            </w:r>
          </w:p>
        </w:tc>
      </w:tr>
      <w:tr w:rsidR="007D7FBE" w:rsidRPr="004113C1" w14:paraId="2AD14B35" w14:textId="77777777" w:rsidTr="00091017">
        <w:trPr>
          <w:cantSplit/>
          <w:trHeight w:val="18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BA1" w14:textId="77777777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DFD7AC0" w14:textId="4F2149F7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1.1.1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665" w14:textId="77777777" w:rsidR="007D7FBE" w:rsidRPr="004113C1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305AFABB" w14:textId="7E85AC3A" w:rsidR="007D7FBE" w:rsidRPr="004113C1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1AFD3" w14:textId="60EDE60A" w:rsidR="007D7FBE" w:rsidRPr="004113C1" w:rsidRDefault="007D7FBE" w:rsidP="001332EF">
            <w:pPr>
              <w:ind w:left="113"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МКУ «ЦХО»/ 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0DF7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E2E" w14:textId="467017DB" w:rsidR="007D7FBE" w:rsidRPr="00016C8F" w:rsidRDefault="007D7FBE" w:rsidP="00781DC7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 xml:space="preserve">   2</w:t>
            </w:r>
            <w:r w:rsidRPr="00016C8F">
              <w:rPr>
                <w:sz w:val="20"/>
                <w:lang w:val="en-US" w:eastAsia="zh-CN"/>
              </w:rPr>
              <w:t>5</w:t>
            </w:r>
            <w:r w:rsidRPr="00016C8F">
              <w:rPr>
                <w:sz w:val="20"/>
                <w:lang w:eastAsia="zh-CN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3C5E" w14:textId="77777777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41A3F33" w14:textId="45C3E373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3582,02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AE47" w14:textId="77777777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DF73BC0" w14:textId="32544B41" w:rsidR="007D7FBE" w:rsidRPr="00016C8F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4282,13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3D87" w14:textId="77777777" w:rsidR="007D7FBE" w:rsidRPr="00016C8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0BC25BF" w14:textId="0124F2C8" w:rsidR="007D7FBE" w:rsidRPr="00016C8F" w:rsidRDefault="00091017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016C8F">
              <w:rPr>
                <w:sz w:val="20"/>
                <w:lang w:eastAsia="zh-CN"/>
              </w:rPr>
              <w:t>4130,23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3A70" w14:textId="77777777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00C091" w14:textId="0CF1DC3C" w:rsidR="007D7FBE" w:rsidRPr="00016C8F" w:rsidRDefault="00D1581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D15814">
              <w:rPr>
                <w:sz w:val="20"/>
                <w:lang w:eastAsia="zh-CN"/>
              </w:rPr>
              <w:t>1379,71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F2C" w14:textId="77777777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68E3EDE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A0EBA37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20ABBA7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0CDD02E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2B85EBC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B439FF9" w14:textId="0E81A21E" w:rsidR="00016C8F" w:rsidRPr="00016C8F" w:rsidRDefault="00D15814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1220,76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486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A1B11BC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B8436F6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A3D30CA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885A2C7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9C28DA0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468D0EE" w14:textId="3B23B671" w:rsidR="007D7FBE" w:rsidRPr="00016C8F" w:rsidRDefault="00D1581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1220,76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4A3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F99BE8B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82F9F5B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6013D21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892D103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3693881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EDD3E2D" w14:textId="7741B8DA" w:rsidR="007D7FBE" w:rsidRPr="00016C8F" w:rsidRDefault="00D1581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1220,76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4CA6" w14:textId="27658F9C" w:rsidR="007D7FBE" w:rsidRPr="00016C8F" w:rsidRDefault="003842E3" w:rsidP="006A3BD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19586,37</w:t>
            </w:r>
          </w:p>
        </w:tc>
      </w:tr>
      <w:tr w:rsidR="007D7FBE" w:rsidRPr="004113C1" w14:paraId="40E247A2" w14:textId="77777777" w:rsidTr="00091017">
        <w:trPr>
          <w:cantSplit/>
          <w:trHeight w:val="14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ABA" w14:textId="4224AAF7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1.1.2.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B9A" w14:textId="7A9F1B09" w:rsidR="007D7FBE" w:rsidRPr="004113C1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Расходы по аренде помещений, оплата охранных услуг, расходы на приобретение товарно-материальных ценностей.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B13F53" w14:textId="334A28F9" w:rsidR="007D7FBE" w:rsidRPr="004113C1" w:rsidRDefault="007D7FBE" w:rsidP="001332EF">
            <w:pPr>
              <w:spacing w:after="240"/>
              <w:ind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Управление бухгалтерского учета администрации Чугуевского МО/Администрация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113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B4A" w14:textId="5D690AB5" w:rsidR="007D7FBE" w:rsidRPr="00016C8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101" w14:textId="321C4184" w:rsidR="007D7FBE" w:rsidRPr="00016C8F" w:rsidRDefault="007D7FBE" w:rsidP="00A94ABB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1002,43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82E8" w14:textId="630B8230" w:rsidR="007D7FBE" w:rsidRPr="00016C8F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1264,48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2F5" w14:textId="0AA051D0" w:rsidR="007D7FBE" w:rsidRPr="00016C8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369,77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2F14" w14:textId="425A807A" w:rsidR="007D7FBE" w:rsidRPr="00016C8F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369,77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76CB" w14:textId="77777777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B9937D0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FFF2052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987CA13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95FFE1D" w14:textId="52A475C0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369,77</w:t>
            </w:r>
          </w:p>
          <w:p w14:paraId="7472A97E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FFF" w14:textId="77777777" w:rsidR="00016C8F" w:rsidRPr="00016C8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A7E671D" w14:textId="77777777" w:rsidR="00016C8F" w:rsidRPr="00016C8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E46CD8D" w14:textId="77777777" w:rsidR="00016C8F" w:rsidRPr="00016C8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2F1F4F2" w14:textId="77777777" w:rsidR="00016C8F" w:rsidRPr="00016C8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4FD5966" w14:textId="77777777" w:rsidR="00016C8F" w:rsidRPr="00016C8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369,77</w:t>
            </w:r>
          </w:p>
          <w:p w14:paraId="67E9571B" w14:textId="77777777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C57" w14:textId="77777777" w:rsidR="00016C8F" w:rsidRPr="00016C8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06833B9" w14:textId="77777777" w:rsidR="00016C8F" w:rsidRPr="00016C8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89509F1" w14:textId="77777777" w:rsidR="00016C8F" w:rsidRPr="00016C8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8AB22D6" w14:textId="77777777" w:rsidR="00016C8F" w:rsidRPr="00016C8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74EC0DA" w14:textId="520FA9A2" w:rsidR="00016C8F" w:rsidRPr="00016C8F" w:rsidRDefault="003842E3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369,77</w:t>
            </w:r>
          </w:p>
          <w:p w14:paraId="3B836889" w14:textId="77777777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F672" w14:textId="71B79839" w:rsidR="007D7FBE" w:rsidRPr="005E7937" w:rsidRDefault="003842E3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4115,76</w:t>
            </w:r>
          </w:p>
        </w:tc>
      </w:tr>
      <w:tr w:rsidR="007D7FBE" w:rsidRPr="00016C8F" w14:paraId="3E4F5A26" w14:textId="77777777" w:rsidTr="00091017">
        <w:trPr>
          <w:trHeight w:val="11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DC6" w14:textId="77777777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63100AD" w14:textId="263F9F70" w:rsidR="007D7FBE" w:rsidRPr="00016C8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1.2.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F44" w14:textId="4DEB7965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6340C5" w14:textId="6BB05F3A" w:rsidR="007D7FBE" w:rsidRPr="00016C8F" w:rsidRDefault="007D7FBE" w:rsidP="001332EF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МКУ «ЦХО»/Администрация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699B" w14:textId="77777777" w:rsidR="007D7FBE" w:rsidRPr="00016C8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74F" w14:textId="6220CA5C" w:rsidR="007D7FBE" w:rsidRPr="00016C8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18731,04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8009" w14:textId="447AF7C3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17773,94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A70C" w14:textId="095B7267" w:rsidR="007D7FBE" w:rsidRPr="00016C8F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16739,71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3FAB" w14:textId="6F8E36B7" w:rsidR="007D7FBE" w:rsidRPr="00016C8F" w:rsidRDefault="004A04C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16865,08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4177" w14:textId="27050A19" w:rsidR="007D7FBE" w:rsidRPr="00016C8F" w:rsidRDefault="004A04C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14250,52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114" w14:textId="77777777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D57613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51F9E61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90BC329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D0CD596" w14:textId="7BC0DBF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14409,47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449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F46167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7497EB0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98E10B6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BE1767D" w14:textId="1EADBEC0" w:rsidR="007D7FBE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016C8F">
              <w:rPr>
                <w:sz w:val="20"/>
                <w:lang w:eastAsia="zh-CN"/>
              </w:rPr>
              <w:t>14409,47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668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42A804F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89528F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830F52B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291123" w14:textId="1A23E9BD" w:rsidR="007D7FBE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016C8F">
              <w:rPr>
                <w:sz w:val="20"/>
                <w:lang w:eastAsia="zh-CN"/>
              </w:rPr>
              <w:t>14409,47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C817" w14:textId="77777777" w:rsidR="005E7937" w:rsidRDefault="005E793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A342A80" w14:textId="7B4E2A32" w:rsidR="007D7FBE" w:rsidRPr="00016C8F" w:rsidRDefault="005E793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127588,70</w:t>
            </w:r>
          </w:p>
        </w:tc>
      </w:tr>
      <w:tr w:rsidR="007D7FBE" w:rsidRPr="00016C8F" w14:paraId="274DD263" w14:textId="77777777" w:rsidTr="00091017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EDFF" w14:textId="218202E8" w:rsidR="007D7FBE" w:rsidRPr="00016C8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B3D1CE4" w14:textId="13B63475" w:rsidR="007D7FBE" w:rsidRPr="00016C8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1.3.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208" w14:textId="77777777" w:rsidR="007D7FBE" w:rsidRPr="00016C8F" w:rsidRDefault="007D7FBE" w:rsidP="00A72486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Расходы на приобретение коммунальных услуг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FB8EB" w14:textId="77777777" w:rsidR="007D7FBE" w:rsidRPr="00016C8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B4E" w14:textId="77777777" w:rsidR="007D7FBE" w:rsidRPr="00016C8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AAB" w14:textId="524AD673" w:rsidR="007D7FBE" w:rsidRPr="00016C8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3511,30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B5D" w14:textId="6ACDCEE2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3686,00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7F12" w14:textId="454C5B70" w:rsidR="007D7FBE" w:rsidRPr="00016C8F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4250,51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FE6" w14:textId="09C36066" w:rsidR="007D7FBE" w:rsidRPr="00016C8F" w:rsidRDefault="00091017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5DB" w14:textId="5E98DD21" w:rsidR="007D7FBE" w:rsidRPr="00016C8F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DE0" w14:textId="77777777" w:rsidR="007D7FBE" w:rsidRPr="00016C8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E4B49E2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A19FFC6" w14:textId="6F662FF9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9D8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6565A3E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55E8C1E" w14:textId="448DEED4" w:rsidR="007D7FBE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C753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4B48C5F" w14:textId="77777777" w:rsidR="00016C8F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918F561" w14:textId="5A77AE12" w:rsidR="007D7FBE" w:rsidRPr="00016C8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4174" w14:textId="58C9BA80" w:rsidR="007D7FBE" w:rsidRPr="00016C8F" w:rsidRDefault="005E793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31447,81</w:t>
            </w:r>
          </w:p>
        </w:tc>
      </w:tr>
      <w:tr w:rsidR="007D7FBE" w:rsidRPr="00016C8F" w14:paraId="27718ACE" w14:textId="77777777" w:rsidTr="00016C8F">
        <w:trPr>
          <w:trHeight w:val="11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F23C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293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Основное мероприятие «Приобретение транспортных средств»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D0A777" w14:textId="77777777" w:rsidR="007D7FBE" w:rsidRPr="00016C8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 xml:space="preserve"> </w:t>
            </w:r>
          </w:p>
          <w:p w14:paraId="0B89EA85" w14:textId="77777777" w:rsidR="007D7FBE" w:rsidRPr="00016C8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7F01F1E6" w14:textId="77777777" w:rsidR="007D7FBE" w:rsidRPr="00016C8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64DBFEBB" w14:textId="61B0ECB9" w:rsidR="007D7FBE" w:rsidRPr="00016C8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МКУ «ЦХО»/Администрация Чугуевского МО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803" w14:textId="77777777" w:rsidR="007D7FBE" w:rsidRPr="00016C8F" w:rsidRDefault="007D7FBE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380" w14:textId="3FB37405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3330,10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5E" w14:textId="33935C0C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3200,00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523" w14:textId="3ECDB57F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6FB" w14:textId="74B8A406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58E" w14:textId="6A7960AE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150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784C019C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95A66FF" w14:textId="6C2F6D1C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E85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78448561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18B42FA6" w14:textId="7279CE85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DE1C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9FECC63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227B95F0" w14:textId="45F4AE31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62B" w14:textId="5D8A6CC4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val="en-US" w:eastAsia="zh-CN"/>
              </w:rPr>
            </w:pPr>
            <w:r w:rsidRPr="00016C8F">
              <w:rPr>
                <w:b/>
                <w:sz w:val="20"/>
                <w:lang w:eastAsia="zh-CN"/>
              </w:rPr>
              <w:t>6530,10</w:t>
            </w:r>
          </w:p>
        </w:tc>
      </w:tr>
      <w:tr w:rsidR="007D7FBE" w14:paraId="1B4BF0E8" w14:textId="77777777" w:rsidTr="00091017">
        <w:trPr>
          <w:trHeight w:val="48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BFD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2.1.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9DE" w14:textId="521650D2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 xml:space="preserve"> Расходы на приобретение техники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E522" w14:textId="77777777" w:rsidR="007D7FBE" w:rsidRPr="00016C8F" w:rsidRDefault="007D7FBE" w:rsidP="004D10F6">
            <w:pPr>
              <w:spacing w:line="256" w:lineRule="auto"/>
              <w:rPr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413C" w14:textId="77777777" w:rsidR="007D7FBE" w:rsidRPr="00016C8F" w:rsidRDefault="007D7FBE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8C9D" w14:textId="4A30680C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3330,10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3993" w14:textId="27FE4CBE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3200,00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4BD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5B6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62CC" w14:textId="77777777" w:rsidR="007D7FBE" w:rsidRPr="00016C8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AC17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02D22349" w14:textId="56CB5A9A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A50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0C83ADA7" w14:textId="525FA6C0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EED" w14:textId="77777777" w:rsidR="00016C8F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33212783" w14:textId="3A8D07AA" w:rsidR="007D7FBE" w:rsidRPr="00016C8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F11F" w14:textId="7A33DFE4" w:rsidR="007D7FBE" w:rsidRPr="004113C1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016C8F">
              <w:rPr>
                <w:sz w:val="20"/>
                <w:lang w:eastAsia="zh-CN"/>
              </w:rPr>
              <w:t>6530,10</w:t>
            </w:r>
          </w:p>
        </w:tc>
      </w:tr>
    </w:tbl>
    <w:p w14:paraId="4C560E81" w14:textId="77777777" w:rsidR="008C0322" w:rsidRDefault="008C0322" w:rsidP="00AB3F47">
      <w:pPr>
        <w:rPr>
          <w:sz w:val="26"/>
          <w:szCs w:val="26"/>
        </w:rPr>
      </w:pPr>
    </w:p>
    <w:sectPr w:rsidR="008C0322" w:rsidSect="008C0322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CFF4E" w14:textId="77777777" w:rsidR="008812CC" w:rsidRDefault="008812CC" w:rsidP="002E5E3E">
      <w:r>
        <w:separator/>
      </w:r>
    </w:p>
  </w:endnote>
  <w:endnote w:type="continuationSeparator" w:id="0">
    <w:p w14:paraId="44CDBE6E" w14:textId="77777777" w:rsidR="008812CC" w:rsidRDefault="008812CC" w:rsidP="002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85E83" w14:textId="77777777" w:rsidR="008812CC" w:rsidRDefault="008812CC" w:rsidP="002E5E3E">
      <w:r>
        <w:separator/>
      </w:r>
    </w:p>
  </w:footnote>
  <w:footnote w:type="continuationSeparator" w:id="0">
    <w:p w14:paraId="1182ECD6" w14:textId="77777777" w:rsidR="008812CC" w:rsidRDefault="008812CC" w:rsidP="002E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902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995053"/>
    <w:multiLevelType w:val="hybridMultilevel"/>
    <w:tmpl w:val="3920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00F3A"/>
    <w:multiLevelType w:val="multilevel"/>
    <w:tmpl w:val="CC0EB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4"/>
    <w:rsid w:val="00002658"/>
    <w:rsid w:val="00005026"/>
    <w:rsid w:val="00016C8F"/>
    <w:rsid w:val="00030C5E"/>
    <w:rsid w:val="00032AFC"/>
    <w:rsid w:val="0004021E"/>
    <w:rsid w:val="00040399"/>
    <w:rsid w:val="0004105F"/>
    <w:rsid w:val="000471F5"/>
    <w:rsid w:val="00052879"/>
    <w:rsid w:val="00060F86"/>
    <w:rsid w:val="00063148"/>
    <w:rsid w:val="00080160"/>
    <w:rsid w:val="00091017"/>
    <w:rsid w:val="0009127E"/>
    <w:rsid w:val="000A4977"/>
    <w:rsid w:val="000C7FE1"/>
    <w:rsid w:val="000D2829"/>
    <w:rsid w:val="000E497D"/>
    <w:rsid w:val="000E4D33"/>
    <w:rsid w:val="00117702"/>
    <w:rsid w:val="001332EF"/>
    <w:rsid w:val="00141703"/>
    <w:rsid w:val="001617DC"/>
    <w:rsid w:val="00162DBE"/>
    <w:rsid w:val="001638F6"/>
    <w:rsid w:val="0016640D"/>
    <w:rsid w:val="001677C9"/>
    <w:rsid w:val="001679F1"/>
    <w:rsid w:val="00176DC1"/>
    <w:rsid w:val="00186150"/>
    <w:rsid w:val="00190594"/>
    <w:rsid w:val="001A53DD"/>
    <w:rsid w:val="001A5AB2"/>
    <w:rsid w:val="001B52C8"/>
    <w:rsid w:val="001B5D39"/>
    <w:rsid w:val="001C1C74"/>
    <w:rsid w:val="001C2524"/>
    <w:rsid w:val="001C57C2"/>
    <w:rsid w:val="001D2B7F"/>
    <w:rsid w:val="001E456E"/>
    <w:rsid w:val="00207F56"/>
    <w:rsid w:val="002102C3"/>
    <w:rsid w:val="00215627"/>
    <w:rsid w:val="00234301"/>
    <w:rsid w:val="00263230"/>
    <w:rsid w:val="0026481A"/>
    <w:rsid w:val="002C192F"/>
    <w:rsid w:val="002E3F83"/>
    <w:rsid w:val="002E5E3E"/>
    <w:rsid w:val="002F0FF7"/>
    <w:rsid w:val="002F2B3D"/>
    <w:rsid w:val="00300F4A"/>
    <w:rsid w:val="00302938"/>
    <w:rsid w:val="00324129"/>
    <w:rsid w:val="003441F5"/>
    <w:rsid w:val="00364303"/>
    <w:rsid w:val="003676CE"/>
    <w:rsid w:val="00375736"/>
    <w:rsid w:val="00376F92"/>
    <w:rsid w:val="003842E3"/>
    <w:rsid w:val="00390F9C"/>
    <w:rsid w:val="003A1445"/>
    <w:rsid w:val="003B6242"/>
    <w:rsid w:val="003C376B"/>
    <w:rsid w:val="003E7C66"/>
    <w:rsid w:val="003F6E1B"/>
    <w:rsid w:val="004113C1"/>
    <w:rsid w:val="004333B1"/>
    <w:rsid w:val="00434A4D"/>
    <w:rsid w:val="00437675"/>
    <w:rsid w:val="00451F92"/>
    <w:rsid w:val="0045702F"/>
    <w:rsid w:val="0046569D"/>
    <w:rsid w:val="00471C4A"/>
    <w:rsid w:val="004966F6"/>
    <w:rsid w:val="00497366"/>
    <w:rsid w:val="004A04CC"/>
    <w:rsid w:val="004A4D18"/>
    <w:rsid w:val="004B22D6"/>
    <w:rsid w:val="004C7007"/>
    <w:rsid w:val="004C76CC"/>
    <w:rsid w:val="004D10F6"/>
    <w:rsid w:val="004E4240"/>
    <w:rsid w:val="00500489"/>
    <w:rsid w:val="00522861"/>
    <w:rsid w:val="005259E8"/>
    <w:rsid w:val="00532EB2"/>
    <w:rsid w:val="0054703C"/>
    <w:rsid w:val="00565DCA"/>
    <w:rsid w:val="00574571"/>
    <w:rsid w:val="0058040A"/>
    <w:rsid w:val="00581C9A"/>
    <w:rsid w:val="00593565"/>
    <w:rsid w:val="00593A85"/>
    <w:rsid w:val="005C095F"/>
    <w:rsid w:val="005C60EC"/>
    <w:rsid w:val="005D28B8"/>
    <w:rsid w:val="005D699B"/>
    <w:rsid w:val="005E7937"/>
    <w:rsid w:val="00604464"/>
    <w:rsid w:val="00605513"/>
    <w:rsid w:val="006101D5"/>
    <w:rsid w:val="00613803"/>
    <w:rsid w:val="006169FB"/>
    <w:rsid w:val="0062080A"/>
    <w:rsid w:val="00626EE8"/>
    <w:rsid w:val="00627AC9"/>
    <w:rsid w:val="00630AFB"/>
    <w:rsid w:val="006327F9"/>
    <w:rsid w:val="00633DBB"/>
    <w:rsid w:val="00641A53"/>
    <w:rsid w:val="00646E72"/>
    <w:rsid w:val="0066223C"/>
    <w:rsid w:val="00675CEF"/>
    <w:rsid w:val="00681700"/>
    <w:rsid w:val="00690D14"/>
    <w:rsid w:val="00693B7D"/>
    <w:rsid w:val="006A3BD2"/>
    <w:rsid w:val="006A468D"/>
    <w:rsid w:val="006A4DEA"/>
    <w:rsid w:val="006B3B05"/>
    <w:rsid w:val="006C5381"/>
    <w:rsid w:val="006F0C94"/>
    <w:rsid w:val="006F5782"/>
    <w:rsid w:val="006F6BB9"/>
    <w:rsid w:val="00704EC4"/>
    <w:rsid w:val="00710191"/>
    <w:rsid w:val="007136B9"/>
    <w:rsid w:val="00715F88"/>
    <w:rsid w:val="0074728D"/>
    <w:rsid w:val="0075424C"/>
    <w:rsid w:val="007649F7"/>
    <w:rsid w:val="0077368C"/>
    <w:rsid w:val="00781DC7"/>
    <w:rsid w:val="007A77CD"/>
    <w:rsid w:val="007A78C3"/>
    <w:rsid w:val="007A7D0A"/>
    <w:rsid w:val="007B2C45"/>
    <w:rsid w:val="007D4F10"/>
    <w:rsid w:val="007D7FBE"/>
    <w:rsid w:val="007E3533"/>
    <w:rsid w:val="007E3B8D"/>
    <w:rsid w:val="007F12D8"/>
    <w:rsid w:val="007F1FE1"/>
    <w:rsid w:val="008112B3"/>
    <w:rsid w:val="00815F90"/>
    <w:rsid w:val="00821160"/>
    <w:rsid w:val="008239A4"/>
    <w:rsid w:val="0083006E"/>
    <w:rsid w:val="0083021A"/>
    <w:rsid w:val="008306F0"/>
    <w:rsid w:val="00834360"/>
    <w:rsid w:val="00857607"/>
    <w:rsid w:val="00857B05"/>
    <w:rsid w:val="008725F9"/>
    <w:rsid w:val="0087313F"/>
    <w:rsid w:val="00874FCA"/>
    <w:rsid w:val="00875C28"/>
    <w:rsid w:val="008812CC"/>
    <w:rsid w:val="00882435"/>
    <w:rsid w:val="008908F6"/>
    <w:rsid w:val="008935AD"/>
    <w:rsid w:val="008A340E"/>
    <w:rsid w:val="008A652F"/>
    <w:rsid w:val="008A6D27"/>
    <w:rsid w:val="008A7B13"/>
    <w:rsid w:val="008B2068"/>
    <w:rsid w:val="008C0322"/>
    <w:rsid w:val="008D553F"/>
    <w:rsid w:val="008D648B"/>
    <w:rsid w:val="008E3E03"/>
    <w:rsid w:val="009033CD"/>
    <w:rsid w:val="00906776"/>
    <w:rsid w:val="00906CB0"/>
    <w:rsid w:val="00926FF6"/>
    <w:rsid w:val="009367B0"/>
    <w:rsid w:val="00951380"/>
    <w:rsid w:val="00982FE6"/>
    <w:rsid w:val="009C7776"/>
    <w:rsid w:val="009D26BE"/>
    <w:rsid w:val="009E781F"/>
    <w:rsid w:val="00A02C0B"/>
    <w:rsid w:val="00A03A82"/>
    <w:rsid w:val="00A20586"/>
    <w:rsid w:val="00A36DB4"/>
    <w:rsid w:val="00A40E3A"/>
    <w:rsid w:val="00A453F7"/>
    <w:rsid w:val="00A66107"/>
    <w:rsid w:val="00A72486"/>
    <w:rsid w:val="00A72C83"/>
    <w:rsid w:val="00A75BC1"/>
    <w:rsid w:val="00A81946"/>
    <w:rsid w:val="00A94ABB"/>
    <w:rsid w:val="00AB3F47"/>
    <w:rsid w:val="00AC2D6B"/>
    <w:rsid w:val="00AC4884"/>
    <w:rsid w:val="00AC6B16"/>
    <w:rsid w:val="00AD63E0"/>
    <w:rsid w:val="00AE4D74"/>
    <w:rsid w:val="00B0121B"/>
    <w:rsid w:val="00B10A3E"/>
    <w:rsid w:val="00B30E92"/>
    <w:rsid w:val="00B43FB3"/>
    <w:rsid w:val="00B4657A"/>
    <w:rsid w:val="00B51925"/>
    <w:rsid w:val="00B53994"/>
    <w:rsid w:val="00B67051"/>
    <w:rsid w:val="00B70EEE"/>
    <w:rsid w:val="00BC11E3"/>
    <w:rsid w:val="00BC22C3"/>
    <w:rsid w:val="00BE087E"/>
    <w:rsid w:val="00BF5247"/>
    <w:rsid w:val="00C027C3"/>
    <w:rsid w:val="00C221D9"/>
    <w:rsid w:val="00C33066"/>
    <w:rsid w:val="00C66938"/>
    <w:rsid w:val="00C7417C"/>
    <w:rsid w:val="00C779E7"/>
    <w:rsid w:val="00C77D62"/>
    <w:rsid w:val="00C82942"/>
    <w:rsid w:val="00CA051F"/>
    <w:rsid w:val="00CA1E50"/>
    <w:rsid w:val="00CB13E7"/>
    <w:rsid w:val="00CB4B76"/>
    <w:rsid w:val="00CC33E7"/>
    <w:rsid w:val="00CC3CB2"/>
    <w:rsid w:val="00CE1895"/>
    <w:rsid w:val="00CE3161"/>
    <w:rsid w:val="00CE704E"/>
    <w:rsid w:val="00CF3BD1"/>
    <w:rsid w:val="00D04178"/>
    <w:rsid w:val="00D04F0C"/>
    <w:rsid w:val="00D11A0B"/>
    <w:rsid w:val="00D15814"/>
    <w:rsid w:val="00D16EB5"/>
    <w:rsid w:val="00D41D6B"/>
    <w:rsid w:val="00D52B12"/>
    <w:rsid w:val="00D57364"/>
    <w:rsid w:val="00D740C1"/>
    <w:rsid w:val="00D748E1"/>
    <w:rsid w:val="00D81A44"/>
    <w:rsid w:val="00D90A61"/>
    <w:rsid w:val="00D9633B"/>
    <w:rsid w:val="00DA10A5"/>
    <w:rsid w:val="00DC2D68"/>
    <w:rsid w:val="00DD3CA7"/>
    <w:rsid w:val="00DE1C0E"/>
    <w:rsid w:val="00DF1C33"/>
    <w:rsid w:val="00DF5FF9"/>
    <w:rsid w:val="00E24F8F"/>
    <w:rsid w:val="00E507FA"/>
    <w:rsid w:val="00E9273A"/>
    <w:rsid w:val="00E939B7"/>
    <w:rsid w:val="00E94B6B"/>
    <w:rsid w:val="00ED19E1"/>
    <w:rsid w:val="00ED3E2A"/>
    <w:rsid w:val="00EE3252"/>
    <w:rsid w:val="00EE63D9"/>
    <w:rsid w:val="00EE7B00"/>
    <w:rsid w:val="00EF0420"/>
    <w:rsid w:val="00F158EF"/>
    <w:rsid w:val="00F2226F"/>
    <w:rsid w:val="00F22649"/>
    <w:rsid w:val="00F32369"/>
    <w:rsid w:val="00F4228C"/>
    <w:rsid w:val="00F53080"/>
    <w:rsid w:val="00F54F10"/>
    <w:rsid w:val="00F60C9E"/>
    <w:rsid w:val="00F63CAA"/>
    <w:rsid w:val="00F659F6"/>
    <w:rsid w:val="00F71575"/>
    <w:rsid w:val="00F77634"/>
    <w:rsid w:val="00F82246"/>
    <w:rsid w:val="00F94222"/>
    <w:rsid w:val="00FA0E96"/>
    <w:rsid w:val="00FA542F"/>
    <w:rsid w:val="00FC4F79"/>
    <w:rsid w:val="00FD08B4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51375-7DF0-42FA-B436-9816D54B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Mantropova</dc:creator>
  <cp:lastModifiedBy>Yaykova</cp:lastModifiedBy>
  <cp:revision>2</cp:revision>
  <cp:lastPrinted>2023-01-30T03:40:00Z</cp:lastPrinted>
  <dcterms:created xsi:type="dcterms:W3CDTF">2023-01-30T05:49:00Z</dcterms:created>
  <dcterms:modified xsi:type="dcterms:W3CDTF">2023-01-30T05:49:00Z</dcterms:modified>
</cp:coreProperties>
</file>