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22B9" w14:textId="77777777" w:rsidR="00457C81" w:rsidRDefault="00A36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0B94088C" w14:textId="77777777" w:rsidR="00457C81" w:rsidRDefault="00A3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проведение отбора получателей субсидии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 </w:t>
      </w:r>
    </w:p>
    <w:p w14:paraId="4918A792" w14:textId="77777777" w:rsidR="00457C81" w:rsidRDefault="00457C81">
      <w:pPr>
        <w:rPr>
          <w:rFonts w:ascii="Times New Roman" w:hAnsi="Times New Roman" w:cs="Times New Roman"/>
          <w:sz w:val="28"/>
          <w:szCs w:val="28"/>
        </w:rPr>
      </w:pPr>
    </w:p>
    <w:p w14:paraId="51E1552B" w14:textId="33298941" w:rsidR="00457C81" w:rsidRDefault="00890BB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и потребительского рынка</w:t>
      </w:r>
      <w:r w:rsidR="00A363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1AD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угуевского</w:t>
      </w:r>
      <w:r w:rsidR="00611A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11AD9">
        <w:rPr>
          <w:rFonts w:ascii="Times New Roman" w:hAnsi="Times New Roman" w:cs="Times New Roman"/>
          <w:sz w:val="28"/>
          <w:szCs w:val="28"/>
        </w:rPr>
        <w:t xml:space="preserve"> </w:t>
      </w:r>
      <w:r w:rsidR="00A36336">
        <w:rPr>
          <w:rFonts w:ascii="Times New Roman" w:hAnsi="Times New Roman" w:cs="Times New Roman"/>
          <w:sz w:val="28"/>
          <w:szCs w:val="28"/>
        </w:rPr>
        <w:t>объявляет отбор получателей субсидии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ситуации.</w:t>
      </w:r>
    </w:p>
    <w:p w14:paraId="4C8D3740" w14:textId="04579F91" w:rsidR="00457C81" w:rsidRDefault="00A3633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 Дата начала подачи (приема) заявок участников отбора –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3791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 сентября 2023 года.</w:t>
      </w:r>
      <w:r>
        <w:rPr>
          <w:rFonts w:ascii="Times New Roman" w:hAnsi="Times New Roman" w:cs="Times New Roman"/>
          <w:sz w:val="28"/>
          <w:szCs w:val="28"/>
        </w:rPr>
        <w:t xml:space="preserve"> Дата окончания приема заявок -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3791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2023 года.</w:t>
      </w:r>
      <w:r>
        <w:rPr>
          <w:rFonts w:ascii="Times New Roman" w:hAnsi="Times New Roman" w:cs="Times New Roman"/>
          <w:sz w:val="28"/>
          <w:szCs w:val="28"/>
        </w:rPr>
        <w:t xml:space="preserve"> Время приема заявок – с 09.00 ч до 1</w:t>
      </w:r>
      <w:r w:rsidR="00611A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ч. (ПН-ПТ).</w:t>
      </w:r>
    </w:p>
    <w:p w14:paraId="673C0E92" w14:textId="1DFB9E68" w:rsidR="00890BB1" w:rsidRPr="00890BB1" w:rsidRDefault="00A36336" w:rsidP="00890BB1">
      <w:pPr>
        <w:spacing w:line="33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Прием заявок осуществляется в </w:t>
      </w:r>
      <w:r w:rsidR="00890BB1">
        <w:rPr>
          <w:rFonts w:ascii="Times New Roman" w:hAnsi="Times New Roman" w:cs="Times New Roman"/>
          <w:sz w:val="28"/>
          <w:szCs w:val="28"/>
        </w:rPr>
        <w:t xml:space="preserve">управлении экономического развития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0BB1">
        <w:rPr>
          <w:rFonts w:ascii="Times New Roman" w:hAnsi="Times New Roman" w:cs="Times New Roman"/>
          <w:sz w:val="28"/>
          <w:szCs w:val="28"/>
        </w:rPr>
        <w:t xml:space="preserve">Чугуевского </w:t>
      </w:r>
      <w:r w:rsidR="00611A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0BB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по адресу: Российская Федерация, 692</w:t>
      </w:r>
      <w:r w:rsidR="00611AD9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, Приморский край, </w:t>
      </w:r>
      <w:r w:rsidR="00611AD9">
        <w:rPr>
          <w:rFonts w:ascii="Times New Roman" w:hAnsi="Times New Roman" w:cs="Times New Roman"/>
          <w:sz w:val="28"/>
          <w:szCs w:val="28"/>
        </w:rPr>
        <w:t xml:space="preserve">с. </w:t>
      </w:r>
      <w:r w:rsidR="00890BB1">
        <w:rPr>
          <w:rFonts w:ascii="Times New Roman" w:hAnsi="Times New Roman" w:cs="Times New Roman"/>
          <w:sz w:val="28"/>
          <w:szCs w:val="28"/>
        </w:rPr>
        <w:t>Чугуевка</w:t>
      </w:r>
      <w:r>
        <w:rPr>
          <w:rFonts w:ascii="Times New Roman" w:hAnsi="Times New Roman" w:cs="Times New Roman"/>
          <w:sz w:val="28"/>
          <w:szCs w:val="28"/>
        </w:rPr>
        <w:t>, ул. </w:t>
      </w:r>
      <w:r w:rsidR="00890BB1">
        <w:rPr>
          <w:rFonts w:ascii="Times New Roman" w:hAnsi="Times New Roman" w:cs="Times New Roman"/>
          <w:sz w:val="28"/>
          <w:szCs w:val="28"/>
        </w:rPr>
        <w:t>50 лет Октября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BB1">
        <w:rPr>
          <w:rFonts w:ascii="Times New Roman" w:hAnsi="Times New Roman" w:cs="Times New Roman"/>
          <w:sz w:val="28"/>
          <w:szCs w:val="28"/>
        </w:rPr>
        <w:t xml:space="preserve"> 193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BB1">
        <w:rPr>
          <w:rFonts w:ascii="Times New Roman" w:hAnsi="Times New Roman" w:cs="Times New Roman"/>
          <w:sz w:val="28"/>
          <w:szCs w:val="28"/>
        </w:rPr>
        <w:t>2</w:t>
      </w:r>
      <w:r w:rsidR="00611AD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="0061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(42</w:t>
      </w:r>
      <w:r w:rsidR="00890BB1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1AD9">
        <w:rPr>
          <w:rFonts w:ascii="Times New Roman" w:hAnsi="Times New Roman" w:cs="Times New Roman"/>
          <w:sz w:val="28"/>
          <w:szCs w:val="28"/>
        </w:rPr>
        <w:t>2</w:t>
      </w:r>
      <w:r w:rsidR="00890BB1">
        <w:rPr>
          <w:rFonts w:ascii="Times New Roman" w:hAnsi="Times New Roman" w:cs="Times New Roman"/>
          <w:sz w:val="28"/>
          <w:szCs w:val="28"/>
        </w:rPr>
        <w:t>2-1-09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90BB1" w:rsidRPr="00890BB1">
          <w:rPr>
            <w:rStyle w:val="af5"/>
            <w:rFonts w:ascii="Times New Roman" w:hAnsi="Times New Roman" w:cs="Times New Roman"/>
          </w:rPr>
          <w:t>admchuguevka_lv@mail.ru</w:t>
        </w:r>
      </w:hyperlink>
    </w:p>
    <w:p w14:paraId="2C2523C7" w14:textId="4F1CFBDF" w:rsidR="00457C81" w:rsidRDefault="00A36336" w:rsidP="00890BB1">
      <w:pPr>
        <w:spacing w:line="33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/>
          <w:color w:val="000000"/>
          <w:sz w:val="28"/>
          <w:szCs w:val="28"/>
        </w:rPr>
        <w:t xml:space="preserve">Результатом предоставления субсидии является возобновление предпринимательской деятельности на территории </w:t>
      </w:r>
      <w:r w:rsidR="00890BB1">
        <w:rPr>
          <w:rFonts w:ascii="Times New Roman" w:hAnsi="Times New Roman"/>
          <w:color w:val="000000"/>
          <w:sz w:val="28"/>
          <w:szCs w:val="28"/>
        </w:rPr>
        <w:t xml:space="preserve">Чугуевского </w:t>
      </w:r>
      <w:r w:rsidR="00611AD9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890BB1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позднее 01 </w:t>
      </w:r>
      <w:r w:rsidR="00890BB1">
        <w:rPr>
          <w:rFonts w:ascii="Times New Roman" w:hAnsi="Times New Roman"/>
          <w:color w:val="000000"/>
          <w:sz w:val="28"/>
          <w:szCs w:val="28"/>
        </w:rPr>
        <w:t>декабря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субсидии.</w:t>
      </w:r>
    </w:p>
    <w:p w14:paraId="27DA671B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Показателем, необходимым для достижения результатов предоставления субсидии, является сохранение численности работников субъекта МСП (сохранение статуса Физического лица);</w:t>
      </w:r>
    </w:p>
    <w:p w14:paraId="00B23A2C" w14:textId="77777777"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Значения  показателей, необходимых для достижения результата, устанавливаются соглашением о предоставлении субсидии.</w:t>
      </w:r>
    </w:p>
    <w:p w14:paraId="0810982A" w14:textId="260FBEF8" w:rsidR="0077595C" w:rsidRPr="00C804AB" w:rsidRDefault="00A36336" w:rsidP="00C804AB">
      <w:pPr>
        <w:tabs>
          <w:tab w:val="left" w:pos="5831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Вся дополнительная информация о проведении отбора размещена на официальном сайте администрации </w:t>
      </w:r>
      <w:r w:rsidR="00890BB1">
        <w:rPr>
          <w:rFonts w:ascii="Times New Roman" w:hAnsi="Times New Roman" w:cs="Times New Roman"/>
          <w:sz w:val="28"/>
          <w:szCs w:val="28"/>
        </w:rPr>
        <w:t>Чугуевского</w:t>
      </w:r>
      <w:r w:rsidR="00611A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90BB1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по адресу:</w:t>
      </w:r>
      <w:r w:rsidR="00C804A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804AB" w:rsidRPr="00C804AB">
          <w:rPr>
            <w:rStyle w:val="af5"/>
            <w:rFonts w:ascii="Times New Roman" w:hAnsi="Times New Roman" w:cs="Times New Roman"/>
            <w:sz w:val="28"/>
            <w:szCs w:val="28"/>
          </w:rPr>
          <w:t>https://www.chuguevsky.ru/a</w:t>
        </w:r>
        <w:bookmarkStart w:id="0" w:name="_GoBack"/>
        <w:bookmarkEnd w:id="0"/>
        <w:r w:rsidR="00C804AB" w:rsidRPr="00C804AB">
          <w:rPr>
            <w:rStyle w:val="af5"/>
            <w:rFonts w:ascii="Times New Roman" w:hAnsi="Times New Roman" w:cs="Times New Roman"/>
            <w:sz w:val="28"/>
            <w:szCs w:val="28"/>
          </w:rPr>
          <w:t>d</w:t>
        </w:r>
        <w:r w:rsidR="00C804AB" w:rsidRPr="00C804AB">
          <w:rPr>
            <w:rStyle w:val="af5"/>
            <w:rFonts w:ascii="Times New Roman" w:hAnsi="Times New Roman" w:cs="Times New Roman"/>
            <w:sz w:val="28"/>
            <w:szCs w:val="28"/>
          </w:rPr>
          <w:t>ministraciya/maloe-predprinimatelstvo/</w:t>
        </w:r>
      </w:hyperlink>
    </w:p>
    <w:p w14:paraId="36B65603" w14:textId="1A0D3756" w:rsidR="00457C81" w:rsidRPr="0024691F" w:rsidRDefault="00A36336" w:rsidP="0077595C">
      <w:pPr>
        <w:tabs>
          <w:tab w:val="left" w:pos="5831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1F">
        <w:rPr>
          <w:rFonts w:ascii="Times New Roman" w:hAnsi="Times New Roman" w:cs="Times New Roman"/>
          <w:sz w:val="28"/>
          <w:szCs w:val="28"/>
        </w:rPr>
        <w:t>5. Претендент, подавший заявку на участие в отборе, должен соответствовать следующим требованиям:</w:t>
      </w:r>
    </w:p>
    <w:p w14:paraId="0C0E8D7B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 дату, по состоянию на которую сформирована справка, полученная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результате запроса, направленного в соответствии с пунктом 18  Порядка,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55659BD" w14:textId="77777777" w:rsidR="00457C81" w:rsidRDefault="00A36336">
      <w:pPr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 1-е число месяца, в котором подана заявка, претенденты не являются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CBD6805" w14:textId="0DC69A20"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1-е число месяца, в котором подана заявка, претендент не получает средства из бюджета </w:t>
      </w:r>
      <w:r w:rsidR="0024691F">
        <w:rPr>
          <w:rFonts w:ascii="Times New Roman" w:hAnsi="Times New Roman"/>
          <w:color w:val="000000"/>
          <w:sz w:val="28"/>
          <w:szCs w:val="28"/>
        </w:rPr>
        <w:t>Чугуевского</w:t>
      </w:r>
      <w:r w:rsidR="00611AD9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4691F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иных нормативных правовых актов </w:t>
      </w:r>
      <w:r w:rsidR="0024691F">
        <w:rPr>
          <w:rFonts w:ascii="Times New Roman" w:hAnsi="Times New Roman"/>
          <w:color w:val="000000"/>
          <w:sz w:val="28"/>
          <w:szCs w:val="28"/>
        </w:rPr>
        <w:t>Чугуевского</w:t>
      </w:r>
      <w:r w:rsidR="00611AD9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4691F">
        <w:rPr>
          <w:rFonts w:ascii="Times New Roman" w:hAnsi="Times New Roman"/>
          <w:color w:val="000000"/>
          <w:sz w:val="28"/>
          <w:szCs w:val="28"/>
        </w:rPr>
        <w:t xml:space="preserve">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на цели, установленные </w:t>
      </w:r>
      <w:hyperlink w:anchor="Par41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Порядка.</w:t>
      </w:r>
    </w:p>
    <w:p w14:paraId="094C8925" w14:textId="77777777" w:rsidR="00457C81" w:rsidRDefault="00A3633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отборе допускаются претенденты на получение субсидий, отвечающие следующим критериям:</w:t>
      </w:r>
    </w:p>
    <w:p w14:paraId="583617B2" w14:textId="6F326713" w:rsidR="00457C81" w:rsidRPr="0024691F" w:rsidRDefault="0024691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1F">
        <w:rPr>
          <w:rFonts w:ascii="Times New Roman" w:hAnsi="Times New Roman" w:cs="Times New Roman"/>
          <w:sz w:val="28"/>
          <w:szCs w:val="28"/>
        </w:rPr>
        <w:t xml:space="preserve">субъекты МСП и Физические лица, пострадавшие в результате чрезвычайной ситуации, возникшей на территории Чугуевского муниципального округа в августе 2023 года, в отношении которых Комиссией, </w:t>
      </w:r>
      <w:r w:rsidRPr="0024691F">
        <w:rPr>
          <w:rFonts w:ascii="Times New Roman" w:hAnsi="Times New Roman" w:cs="Times New Roman"/>
          <w:sz w:val="28"/>
          <w:szCs w:val="28"/>
        </w:rPr>
        <w:lastRenderedPageBreak/>
        <w:t>по обследованию объектов малого и среднего предпринимательства,   составлен  акт о подтверждении затопления или подтопления нежилых объектов</w:t>
      </w:r>
      <w:r w:rsidR="00A36336" w:rsidRPr="002469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E37FDE7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претендент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5145286" w14:textId="6B38B84A" w:rsidR="00457C81" w:rsidRPr="00611AD9" w:rsidRDefault="00A36336" w:rsidP="00611AD9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претендент должен быть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</w:r>
      <w:hyperlink r:id="rId9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https://rmsp.nalog.ru</w:t>
        </w:r>
      </w:hyperlink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67AE9CB8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основными видами осуществляемой экономической деятельности претендента по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Ред.2), принятым приказом Росстата от 31 января 2014 года № 14-ст, за исключением раздела А;</w:t>
      </w:r>
    </w:p>
    <w:p w14:paraId="30BF27F8" w14:textId="6BB7FADC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претенденты осуществляют деятельность на территории </w:t>
      </w:r>
      <w:r w:rsidR="0024691F">
        <w:rPr>
          <w:rFonts w:ascii="Times New Roman" w:hAnsi="Times New Roman"/>
          <w:color w:val="000000"/>
          <w:sz w:val="28"/>
          <w:szCs w:val="28"/>
        </w:rPr>
        <w:t>Чугуевского</w:t>
      </w:r>
      <w:r w:rsidR="00611AD9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4691F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306D28DD" w14:textId="24155052" w:rsidR="00457C81" w:rsidRDefault="00A36336">
      <w:pPr>
        <w:pStyle w:val="ConsPlusNormal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r w:rsidR="00611AD9">
        <w:rPr>
          <w:sz w:val="28"/>
          <w:szCs w:val="28"/>
        </w:rPr>
        <w:t>согласие претендента и лиц, получающих средства на основании договоров (соглашений), заключенных в целях исполнения обязательств по соглашению на соблюдение запрета на приобретение, за счет полученных из бюджета Ч</w:t>
      </w:r>
      <w:r w:rsidR="0024691F">
        <w:rPr>
          <w:sz w:val="28"/>
          <w:szCs w:val="28"/>
        </w:rPr>
        <w:t>угуевского</w:t>
      </w:r>
      <w:r w:rsidR="00611AD9">
        <w:rPr>
          <w:sz w:val="28"/>
          <w:szCs w:val="28"/>
        </w:rPr>
        <w:t xml:space="preserve"> муниципального</w:t>
      </w:r>
      <w:r w:rsidR="0024691F">
        <w:rPr>
          <w:sz w:val="28"/>
          <w:szCs w:val="28"/>
        </w:rPr>
        <w:t xml:space="preserve"> округа</w:t>
      </w:r>
      <w:r w:rsidR="00611AD9">
        <w:rPr>
          <w:sz w:val="28"/>
          <w:szCs w:val="28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</w:t>
      </w:r>
      <w:r>
        <w:rPr>
          <w:color w:val="000000"/>
          <w:sz w:val="28"/>
          <w:szCs w:val="28"/>
        </w:rPr>
        <w:t>;</w:t>
      </w:r>
    </w:p>
    <w:p w14:paraId="66C582F8" w14:textId="77777777" w:rsidR="00457C81" w:rsidRDefault="00A36336">
      <w:pPr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согласие претендента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0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статьями 268.1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1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269.2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и на включение таких положений в соглашение.</w:t>
      </w:r>
    </w:p>
    <w:p w14:paraId="423E5862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/>
          <w:color w:val="000000"/>
          <w:sz w:val="28"/>
          <w:szCs w:val="28"/>
        </w:rPr>
        <w:t xml:space="preserve">Заявка предоставляется претендентом по </w:t>
      </w:r>
      <w:hyperlink r:id="rId12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 Порядку.</w:t>
      </w:r>
    </w:p>
    <w:p w14:paraId="6CD17DD7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Заявка предоставляется на бумажном носителе в двух экземплярах.</w:t>
      </w:r>
    </w:p>
    <w:p w14:paraId="3BD5A3EE" w14:textId="77777777"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Заявка должна быть заполнена по всем пунктам (в случае отсутствия данных ставится прочерк).</w:t>
      </w:r>
    </w:p>
    <w:p w14:paraId="0DFEC0FF" w14:textId="77777777" w:rsidR="00457C81" w:rsidRDefault="00A36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претендент прилагает следующие документы:</w:t>
      </w:r>
    </w:p>
    <w:p w14:paraId="013EC0D2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согласие на обработку персональных данных по </w:t>
      </w:r>
      <w:hyperlink r:id="rId13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  к Порядку;</w:t>
      </w:r>
    </w:p>
    <w:p w14:paraId="5F77E505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копию документа, удостоверяющего личность (для индивидуальных предпринимателей и Физических лиц);</w:t>
      </w:r>
    </w:p>
    <w:p w14:paraId="1599DB85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сведения (документы) о наличии действующего расчетного счета;</w:t>
      </w:r>
    </w:p>
    <w:p w14:paraId="4A872F12" w14:textId="7F7A73CE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копия патента (в случае обращения за субсидией </w:t>
      </w:r>
      <w:r w:rsidR="0024691F">
        <w:rPr>
          <w:rFonts w:ascii="Times New Roman" w:hAnsi="Times New Roman"/>
          <w:color w:val="000000"/>
          <w:sz w:val="28"/>
          <w:szCs w:val="28"/>
        </w:rPr>
        <w:t>на возмещение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14:paraId="3F259065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копию платежных поручений об оплате патента (в случае обращения за субсидией на возмещение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14:paraId="1F2137C7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копию действующего на дату подачи заявки и документов к ней договора аренды помещения, которое используется претендентом для осуществления деятельности в соответствии с подпунктом г) пункта 5  Порядка, а также дополнительные соглашения к такому договору (при наличии), акт приема-передачи помещения (при наличии) (в случае обращения за субсидией на финансовое обеспечение (возмещение) затрат, связанных с арендой помещения);</w:t>
      </w:r>
    </w:p>
    <w:p w14:paraId="586592E6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копии платежных поручений (с отметкой банка об исполнении), подтверждающих уплату арендных платежей, связанных с осуществлением деятельности, за текущий финансовый год (в случае обращения за субсидией на финансовое обеспечение (возмещение) затрат, связанных с арендой помещения);</w:t>
      </w:r>
    </w:p>
    <w:p w14:paraId="4BC177F1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сметную документацию на ремонт помещения (в том числе арендованного) (в случае обращения за субсидией на финансовое обеспечение (возмещение) затрат, связанных с ремонтом помещения, в том числе арендованного);</w:t>
      </w:r>
    </w:p>
    <w:p w14:paraId="58233217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</w:rPr>
        <w:t xml:space="preserve"> </w:t>
      </w:r>
      <w:hyperlink r:id="rId14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отчет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 затратах, согласно Приложению № 3  к Порядку  с обязательным приложением договоров, платежных поручений с отметкой банка об оплате, счетов, счетов-фактур, товарных накладных, кассовых и товарных чеков, выданных на имя получателя субсидии, указывающие наименование товара (работ, услуг) и иных документов, подтверждающих фактически понесенные и оплаченные расходы, оформленные на получателя субсидии (в случае обращения за субсидией на возмещение затрат);</w:t>
      </w:r>
    </w:p>
    <w:p w14:paraId="59457884" w14:textId="77777777"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сведения о постановке на учет в качестве налогоплательщика налога на профессиональный доход.</w:t>
      </w:r>
    </w:p>
    <w:p w14:paraId="592D49D3" w14:textId="77777777" w:rsidR="00457C81" w:rsidRDefault="00457C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97616BE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Вышеперечисленные документы предоставляются лично:</w:t>
      </w:r>
    </w:p>
    <w:p w14:paraId="025350DE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руководителем субъекта МСП (лицом, имеющим право без доверенности действовать от имени субъекта МСП, либо представителем субъекта МСП на основании доверенности, выданной субъектом МСП,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Физическим лицом.</w:t>
      </w:r>
    </w:p>
    <w:p w14:paraId="5151FFF5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Подача заявки с пакетом документов по почте не предусмотрена.</w:t>
      </w:r>
    </w:p>
    <w:p w14:paraId="51D53365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Копии предоставляемых документов должны быть заверены словами «копия верна» и подписью руководителя (или лица, действующего по доверенности от имени субъекта МСП) или Физического лица, прошиты, пронумерованы и скреплены печатью (при наличии).</w:t>
      </w:r>
    </w:p>
    <w:p w14:paraId="7B218EEB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</w:p>
    <w:p w14:paraId="5174B66B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Претендент несет ответственность за полноту и достоверность сведений, содержащихся в документах, предоставленных для получения субсидии.</w:t>
      </w:r>
    </w:p>
    <w:p w14:paraId="05871A31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К участию в отборе допускаются заявки, отвечающие требованиям Порядка.</w:t>
      </w:r>
    </w:p>
    <w:p w14:paraId="2B046BD2" w14:textId="77777777"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Для участия в отборе претендент вправе подать одну заявку.</w:t>
      </w:r>
    </w:p>
    <w:p w14:paraId="63A91C99" w14:textId="77777777" w:rsidR="00457C81" w:rsidRDefault="00A36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color w:val="000000"/>
          <w:sz w:val="28"/>
          <w:szCs w:val="28"/>
        </w:rPr>
        <w:t>Претендент может отозвать свою заявку до даты окончания срока приема заявок, указанного в объявлении. Для этого претендент письменно в срок не позднее 2 рабочих дней до даты окончания срока приема заявок уведомляет уполномоченный орган о своем решении.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документов, прилагаемых к ней.</w:t>
      </w:r>
    </w:p>
    <w:p w14:paraId="69BAF418" w14:textId="77777777" w:rsidR="00457C81" w:rsidRDefault="00A36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Претендент имеет право внести изменения в поданную заявку не позднее, чем за два рабочих дня до даты окончания срока их приема. Для этого претендент письменно уведомляет уполномоченный орган в срок не позднее 5 рабочих дней до даты окончания срока приема заявок и прилагает изменения к заявке, изложив их в форме таблицы поправок в произвольной форме.</w:t>
      </w:r>
    </w:p>
    <w:p w14:paraId="443326BE" w14:textId="77777777" w:rsidR="00457C81" w:rsidRDefault="00A36336">
      <w:pPr>
        <w:pStyle w:val="ConsPlusNormal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Правила рассмотрения и оценки заявок претендентов. </w:t>
      </w:r>
    </w:p>
    <w:p w14:paraId="59833AAD" w14:textId="592A13A1" w:rsidR="00A36336" w:rsidRDefault="00A36336" w:rsidP="00A3633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Заявки, поступившие в адрес уполномоченного органа в течение срока приема заявок, указанного в объявлении, регистрируются в журнале регистрации </w:t>
      </w:r>
      <w:r w:rsidR="00FF73F6">
        <w:rPr>
          <w:rFonts w:ascii="Times New Roman" w:hAnsi="Times New Roman"/>
          <w:sz w:val="28"/>
          <w:szCs w:val="28"/>
        </w:rPr>
        <w:t xml:space="preserve">заявок на участие в отборе в соответствии с Приложением № 4 </w:t>
      </w:r>
      <w:r w:rsidR="00FF73F6">
        <w:rPr>
          <w:rFonts w:ascii="Times New Roman" w:hAnsi="Times New Roman"/>
          <w:sz w:val="28"/>
          <w:szCs w:val="28"/>
        </w:rPr>
        <w:lastRenderedPageBreak/>
        <w:t>Порядка. Отметка о регистрации заявки ставится на экземпляре претендента с указанием даты и времени их подачи.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B32E89" w14:textId="77777777" w:rsidR="00457C81" w:rsidRDefault="00A36336">
      <w:pPr>
        <w:pStyle w:val="ConsPlusNormal"/>
        <w:spacing w:line="360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орган:</w:t>
      </w:r>
    </w:p>
    <w:p w14:paraId="290D1044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а) в течение 1 (одного) рабочего дня с даты регистрации заявки и прилагаемых документов в рамках межведомственного информационного взаимодействия запрашивает в отношении претендента следующие документы:</w:t>
      </w:r>
    </w:p>
    <w:p w14:paraId="7535DA04" w14:textId="5BFB2225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справку о состоянии расчетов по налогам, сборам, пеням, штрафам организаций и индивидуальных предпринимателей, выданную межрайонной ИФНС России № 10 по Приморскому краю;</w:t>
      </w:r>
    </w:p>
    <w:p w14:paraId="2DF9B913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выписку из Единого государственного реестра юридических лиц (ИП), выданную не ранее 30 дней до даты подачи документов;</w:t>
      </w:r>
    </w:p>
    <w:p w14:paraId="603DDDD9" w14:textId="589567D9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справку о состоянии расчетов (доходов) по налогу на профессиональный доход по форме КНД 1122036, выданную межрайонной ИФНС России N 10 по Приморскому краю;</w:t>
      </w:r>
    </w:p>
    <w:p w14:paraId="4074C6C4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копию </w:t>
      </w:r>
      <w:hyperlink r:id="rId15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формы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Сведений о среднесписочной численности работников за предшествующий календарный год (утверждена Приказом Федеральной налоговой службы России от 29 марта 2007 года N ММ-3-25/174@);</w:t>
      </w:r>
    </w:p>
    <w:p w14:paraId="5AFA2D7C" w14:textId="76C9D0FE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б) рассматривает заявки и приложенные к ним документы на соответствие критериям и требованиям, </w:t>
      </w:r>
      <w:r w:rsidR="00292E74">
        <w:rPr>
          <w:rFonts w:ascii="Times New Roman" w:hAnsi="Times New Roman"/>
          <w:color w:val="000000"/>
          <w:sz w:val="28"/>
          <w:szCs w:val="28"/>
        </w:rPr>
        <w:t>предусмотренным порядком</w:t>
      </w:r>
      <w:r>
        <w:rPr>
          <w:rFonts w:ascii="Times New Roman" w:hAnsi="Times New Roman"/>
          <w:color w:val="000000"/>
          <w:sz w:val="28"/>
          <w:szCs w:val="28"/>
        </w:rPr>
        <w:t xml:space="preserve"> и установленным в объявлении, в течение пяти рабочих дней со дня, следующего за днем окончания срока приема заявок, указанного в объявлении, </w:t>
      </w:r>
      <w:r w:rsidR="00FF73F6">
        <w:rPr>
          <w:rFonts w:ascii="Times New Roman" w:hAnsi="Times New Roman"/>
          <w:color w:val="000000"/>
          <w:sz w:val="28"/>
          <w:szCs w:val="28"/>
        </w:rPr>
        <w:t>и принимает</w:t>
      </w:r>
      <w:r>
        <w:rPr>
          <w:rFonts w:ascii="Times New Roman" w:hAnsi="Times New Roman"/>
          <w:color w:val="000000"/>
          <w:sz w:val="28"/>
          <w:szCs w:val="28"/>
        </w:rPr>
        <w:t xml:space="preserve"> одно из следующих решений:</w:t>
      </w:r>
    </w:p>
    <w:p w14:paraId="4AAFD78C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 предоставлении субсидии; </w:t>
      </w:r>
    </w:p>
    <w:p w14:paraId="56ECE61B" w14:textId="2C95643A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об отклонении заявки (при наличии оснований, указанных в пункте </w:t>
      </w:r>
      <w:r w:rsidR="00292E74">
        <w:rPr>
          <w:rFonts w:ascii="Times New Roman" w:hAnsi="Times New Roman"/>
          <w:color w:val="000000"/>
          <w:sz w:val="28"/>
          <w:szCs w:val="28"/>
        </w:rPr>
        <w:t>19 Порядка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59448840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в) в течение 1 рабочего дня со дня принятия решения, указанного в подпункте «б» настоящего пункта:</w:t>
      </w:r>
    </w:p>
    <w:p w14:paraId="352BF56A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уведомляет субъект МСП и Физическое лицо об отклонении заявки (с указанием оснований отказа) при принятии решения об отклонении заявки;</w:t>
      </w:r>
    </w:p>
    <w:p w14:paraId="7272A824" w14:textId="77777777"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направляет субъекту МСП и Физическому лицу соглашение о предоставлении субсидии при принятии решения о предоставлении субсидии.</w:t>
      </w:r>
    </w:p>
    <w:p w14:paraId="33A9559B" w14:textId="77777777" w:rsidR="00457C81" w:rsidRDefault="00A3633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Основаниями для отклонения заявки претендента, на стадии рассмотрения и оценки заявок уполномоченным органом являются:</w:t>
      </w:r>
    </w:p>
    <w:p w14:paraId="0245DDC6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а) претендент не соответствует требованиям, предусмотренным </w:t>
      </w:r>
      <w:hyperlink w:anchor="Par91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пунктом 11 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Порядка;</w:t>
      </w:r>
    </w:p>
    <w:p w14:paraId="4D59ACD3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б) претендент не соответствует критериям, предусмотренным </w:t>
      </w:r>
      <w:hyperlink w:anchor="Par43" w:history="1">
        <w:r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Порядка;</w:t>
      </w:r>
    </w:p>
    <w:p w14:paraId="044807D4" w14:textId="0B22F364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в) несоответствие представленных претендентом заявок и документов требованиям, предъявляемым к заявкам и документам, </w:t>
      </w:r>
      <w:r w:rsidR="00292E74">
        <w:rPr>
          <w:rFonts w:ascii="Times New Roman" w:hAnsi="Times New Roman"/>
          <w:color w:val="000000"/>
          <w:sz w:val="28"/>
          <w:szCs w:val="28"/>
        </w:rPr>
        <w:t>установленным Порядком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A610D15" w14:textId="6A090320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г) непредоставление или предоставление не в полном объеме документов, предусмотренных </w:t>
      </w:r>
      <w:hyperlink w:anchor="Par104" w:history="1">
        <w:r w:rsidR="00292E74">
          <w:rPr>
            <w:rStyle w:val="13"/>
            <w:rFonts w:ascii="Times New Roman" w:hAnsi="Times New Roman"/>
            <w:color w:val="000000"/>
            <w:sz w:val="28"/>
            <w:szCs w:val="28"/>
            <w:u w:val="none"/>
          </w:rPr>
          <w:t>пунктом 12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Порядка;</w:t>
      </w:r>
    </w:p>
    <w:p w14:paraId="583FB9E4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д) недостоверность представленной претендентом информации, в том числе информации о месте нахождения и адресе претендента - юридического лица;</w:t>
      </w:r>
    </w:p>
    <w:p w14:paraId="1FCB42D0" w14:textId="77777777"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е) заявка и документы поданы с нарушением срока, указанного в объявлении.</w:t>
      </w:r>
    </w:p>
    <w:p w14:paraId="53CED704" w14:textId="0183B75A" w:rsidR="00457C81" w:rsidRDefault="00A363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Субсидии предоставляются претендентам, прошедшим отбор, в размере, указанном в заявке, но не более максимального размера, указанного в пункте </w:t>
      </w:r>
      <w:r w:rsidR="00292E74">
        <w:rPr>
          <w:rFonts w:ascii="Times New Roman" w:hAnsi="Times New Roman"/>
          <w:color w:val="000000"/>
          <w:sz w:val="28"/>
          <w:szCs w:val="28"/>
        </w:rPr>
        <w:t>22 Порядка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11B89CC" w14:textId="00EED816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Максимальный размер субсидии на финансовое обеспечение (возмещение) части затрат, связанных с </w:t>
      </w:r>
      <w:r w:rsidR="00292E74">
        <w:rPr>
          <w:rFonts w:ascii="Times New Roman" w:hAnsi="Times New Roman"/>
          <w:color w:val="000000"/>
          <w:sz w:val="28"/>
          <w:szCs w:val="28"/>
        </w:rPr>
        <w:t>приобретением и</w:t>
      </w:r>
      <w:r>
        <w:rPr>
          <w:rFonts w:ascii="Times New Roman" w:hAnsi="Times New Roman"/>
          <w:color w:val="000000"/>
          <w:sz w:val="28"/>
          <w:szCs w:val="28"/>
        </w:rPr>
        <w:t xml:space="preserve"> ремонтом оборудования и станков, приобретением оргтехники </w:t>
      </w:r>
      <w:r w:rsidR="00292E74">
        <w:rPr>
          <w:rFonts w:ascii="Times New Roman" w:hAnsi="Times New Roman"/>
          <w:color w:val="000000"/>
          <w:sz w:val="28"/>
          <w:szCs w:val="28"/>
        </w:rPr>
        <w:t>и мебели, ремонтом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помещения (в том числе арендованного), арендой помещения не должен превышать:</w:t>
      </w:r>
    </w:p>
    <w:p w14:paraId="58822CAD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500 тысяч рублей на одно физическое лицо, применяющее специальный налоговый режим «Налог на профессиональный доход»;</w:t>
      </w:r>
    </w:p>
    <w:p w14:paraId="14F8D353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500 тысяч рублей на один субъект малого или среднего предпринимательства с численностью работников до пяти человек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(включительно);</w:t>
      </w:r>
    </w:p>
    <w:p w14:paraId="28CFCEE7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 млн рублей на один субъект малого или среднего предпринимательства с численностью работников свыше пяти человек;</w:t>
      </w:r>
    </w:p>
    <w:p w14:paraId="47412CCA" w14:textId="0A7A14BE"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максимальный размер субсидии на возмещение затрат, связанных </w:t>
      </w:r>
      <w:r w:rsidR="00292E74">
        <w:rPr>
          <w:rFonts w:ascii="Times New Roman" w:hAnsi="Times New Roman"/>
          <w:color w:val="000000"/>
          <w:sz w:val="28"/>
          <w:szCs w:val="28"/>
        </w:rPr>
        <w:t>с уплатой</w:t>
      </w:r>
      <w:r>
        <w:rPr>
          <w:rFonts w:ascii="Times New Roman" w:hAnsi="Times New Roman"/>
          <w:color w:val="000000"/>
          <w:sz w:val="28"/>
          <w:szCs w:val="28"/>
        </w:rPr>
        <w:t xml:space="preserve">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</w:r>
    </w:p>
    <w:p w14:paraId="2A60160E" w14:textId="77777777" w:rsidR="00457C81" w:rsidRDefault="00A363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недостаточности лимитов бюджетных обязательств, предусмотренных на указанные пунктом 3 Порядка цели, размер субсидии претендентам, прошедшим отбор, уменьшается пропорционально заявленной субъектом МСП и Физическим лицом потребности.</w:t>
      </w:r>
    </w:p>
    <w:p w14:paraId="433AD44D" w14:textId="0556AC6F" w:rsidR="00457C81" w:rsidRDefault="00A36336" w:rsidP="00292E74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Участник отбора имеет право получить разъяснения положений объявления о проведении отбора у уполномоченного органа (с. </w:t>
      </w:r>
      <w:r w:rsidR="00292E74">
        <w:rPr>
          <w:rFonts w:ascii="Times New Roman" w:hAnsi="Times New Roman" w:cs="Times New Roman"/>
          <w:sz w:val="28"/>
          <w:szCs w:val="28"/>
        </w:rPr>
        <w:t>Чугуевка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92E74">
        <w:rPr>
          <w:rFonts w:ascii="Times New Roman" w:hAnsi="Times New Roman" w:cs="Times New Roman"/>
          <w:sz w:val="28"/>
          <w:szCs w:val="28"/>
        </w:rPr>
        <w:t>50 лет Октября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2E74">
        <w:rPr>
          <w:rFonts w:ascii="Times New Roman" w:hAnsi="Times New Roman" w:cs="Times New Roman"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>, каб.</w:t>
      </w:r>
      <w:r w:rsidR="00292E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06, телефон 8 (423</w:t>
      </w:r>
      <w:r w:rsidR="00292E74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2E7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2E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2E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292E74" w:rsidRPr="00292E74">
          <w:rPr>
            <w:rStyle w:val="af5"/>
            <w:rFonts w:ascii="Times New Roman" w:hAnsi="Times New Roman" w:cs="Times New Roman"/>
            <w:sz w:val="28"/>
            <w:szCs w:val="28"/>
          </w:rPr>
          <w:t>admchuguevka_lv@mail.ru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заявок.</w:t>
      </w:r>
    </w:p>
    <w:p w14:paraId="51F9F6FC" w14:textId="77777777" w:rsidR="00A36336" w:rsidRDefault="00A36336" w:rsidP="00A3633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14. </w:t>
      </w:r>
      <w:r>
        <w:rPr>
          <w:rFonts w:ascii="Times New Roman" w:hAnsi="Times New Roman"/>
          <w:sz w:val="28"/>
          <w:szCs w:val="28"/>
        </w:rPr>
        <w:t>Субсидия предоставляется на основании соглашения о предоставлении субсидий, заключенного между администрацией и претендентом, прошедшим отбор.</w:t>
      </w:r>
    </w:p>
    <w:p w14:paraId="7D84FADC" w14:textId="1428E840" w:rsidR="00A36336" w:rsidRDefault="00A36336" w:rsidP="00A3633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Соглашение заключается по типовой форме, утвержденной приказом финансового управления администрации Ч</w:t>
      </w:r>
      <w:r w:rsidR="00B37910">
        <w:rPr>
          <w:rFonts w:ascii="Times New Roman" w:hAnsi="Times New Roman"/>
          <w:sz w:val="28"/>
          <w:szCs w:val="28"/>
        </w:rPr>
        <w:t>угуевского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B3791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3791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B37910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379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3791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«Об утверждении типовых форм соглашений о предоставлении из бюджета Ч</w:t>
      </w:r>
      <w:r w:rsidR="00B37910">
        <w:rPr>
          <w:rFonts w:ascii="Times New Roman" w:hAnsi="Times New Roman"/>
          <w:sz w:val="28"/>
          <w:szCs w:val="28"/>
        </w:rPr>
        <w:t>угуевского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791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 в течение 2-х рабочих дней со дня  принятия решения о предоставлении субсидии.</w:t>
      </w:r>
    </w:p>
    <w:p w14:paraId="76046AC5" w14:textId="7198B78A" w:rsidR="00457C81" w:rsidRDefault="00A36336" w:rsidP="00A3633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>
        <w:rPr>
          <w:rFonts w:ascii="Times New Roman" w:hAnsi="Times New Roman"/>
          <w:color w:val="000000"/>
          <w:sz w:val="28"/>
          <w:szCs w:val="28"/>
        </w:rPr>
        <w:t>В случае отказа получателя субсидии от подписания соглашения или нарушения им срока его подписания получатель субсидии считается уклонившимся от заключения соглашения и субсидия ему не предоставляется.</w:t>
      </w:r>
    </w:p>
    <w:p w14:paraId="24E0AB26" w14:textId="7C8BAEBA" w:rsidR="00A36336" w:rsidRDefault="00A36336" w:rsidP="00A3633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16. </w:t>
      </w:r>
      <w:r>
        <w:rPr>
          <w:rFonts w:ascii="Times New Roman" w:hAnsi="Times New Roman"/>
          <w:sz w:val="28"/>
          <w:szCs w:val="28"/>
        </w:rPr>
        <w:t>Администрация в лице</w:t>
      </w:r>
      <w:r w:rsidR="00B37910">
        <w:rPr>
          <w:rFonts w:ascii="Times New Roman" w:hAnsi="Times New Roman"/>
          <w:sz w:val="28"/>
          <w:szCs w:val="28"/>
        </w:rPr>
        <w:t xml:space="preserve"> управления бухгалтерского</w:t>
      </w:r>
      <w:r>
        <w:rPr>
          <w:rFonts w:ascii="Times New Roman" w:hAnsi="Times New Roman"/>
          <w:sz w:val="28"/>
          <w:szCs w:val="28"/>
        </w:rPr>
        <w:t xml:space="preserve"> учета и </w:t>
      </w:r>
      <w:r>
        <w:rPr>
          <w:rFonts w:ascii="Times New Roman" w:hAnsi="Times New Roman"/>
          <w:sz w:val="28"/>
          <w:szCs w:val="28"/>
        </w:rPr>
        <w:lastRenderedPageBreak/>
        <w:t>отчетности администрации единовременно перечисляет субсидию на указанный в соглашении счет получателя субсидии, с учетом положений, установленных бюджетным законодательством Российской Федерации:</w:t>
      </w:r>
    </w:p>
    <w:p w14:paraId="495EF5F8" w14:textId="5A128D1F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течение 10 (десяти) рабочих дней с даты подписания соглашения (в случае предоставления субсидии на финансовое обеспечение затрат);</w:t>
      </w:r>
    </w:p>
    <w:p w14:paraId="5B0F180A" w14:textId="77777777" w:rsidR="00457C81" w:rsidRDefault="00A36336">
      <w:pPr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не позднее 10-го рабочего дня, следующего за днем принятия решения о предоставлении субсидии (в случае предоставления субсидии на возмещение затрат);</w:t>
      </w:r>
    </w:p>
    <w:p w14:paraId="6D1A1584" w14:textId="6F433553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/>
          <w:color w:val="000000"/>
          <w:sz w:val="28"/>
          <w:szCs w:val="28"/>
        </w:rPr>
        <w:t>Информация о результатах рассмотрения заявок размещается на официальном сайте</w:t>
      </w:r>
      <w:r w:rsidR="00B37910">
        <w:rPr>
          <w:rFonts w:ascii="Times New Roman" w:hAnsi="Times New Roman"/>
          <w:color w:val="000000"/>
          <w:sz w:val="28"/>
          <w:szCs w:val="28"/>
        </w:rPr>
        <w:t xml:space="preserve"> администрации Чугуевского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позднее пяти рабочих дней, следующих за днем завершения отбора, и содержит следующую информацию:</w:t>
      </w:r>
    </w:p>
    <w:p w14:paraId="1CB859A6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дата, время и место проведения рассмотрения заявок;</w:t>
      </w:r>
    </w:p>
    <w:p w14:paraId="6753EFF9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дата, время и место оценки заявок претендентов;</w:t>
      </w:r>
    </w:p>
    <w:p w14:paraId="1A2A05EA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информация о претендентах, заявки которых были рассмотрены;</w:t>
      </w:r>
    </w:p>
    <w:p w14:paraId="5931AF68" w14:textId="77777777" w:rsidR="00457C81" w:rsidRDefault="00A36336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информация о претендентах,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62231AF8" w14:textId="77777777" w:rsidR="00457C81" w:rsidRDefault="00A36336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получателей субсидии, с которыми заключается соглашение, и размер предоставляемой им субсидии.</w:t>
      </w:r>
    </w:p>
    <w:p w14:paraId="77CE9566" w14:textId="77777777" w:rsidR="00457C81" w:rsidRDefault="00457C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7C81">
      <w:headerReference w:type="default" r:id="rId17"/>
      <w:pgSz w:w="11906" w:h="16838"/>
      <w:pgMar w:top="851" w:right="851" w:bottom="90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B0C61" w14:textId="77777777" w:rsidR="00457C81" w:rsidRDefault="00A36336">
      <w:r>
        <w:separator/>
      </w:r>
    </w:p>
  </w:endnote>
  <w:endnote w:type="continuationSeparator" w:id="0">
    <w:p w14:paraId="5948D487" w14:textId="77777777" w:rsidR="00457C81" w:rsidRDefault="00A3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66D2E" w14:textId="77777777" w:rsidR="00457C81" w:rsidRDefault="00A36336">
      <w:r>
        <w:separator/>
      </w:r>
    </w:p>
  </w:footnote>
  <w:footnote w:type="continuationSeparator" w:id="0">
    <w:p w14:paraId="4A8E962C" w14:textId="77777777" w:rsidR="00457C81" w:rsidRDefault="00A3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6792"/>
      <w:docPartObj>
        <w:docPartGallery w:val="Page Numbers (Top of Page)"/>
        <w:docPartUnique/>
      </w:docPartObj>
    </w:sdtPr>
    <w:sdtEndPr/>
    <w:sdtContent>
      <w:p w14:paraId="6A33A3E4" w14:textId="77777777" w:rsidR="00457C81" w:rsidRDefault="00A36336">
        <w:pPr>
          <w:pStyle w:val="af6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A23590A" w14:textId="77777777" w:rsidR="00457C81" w:rsidRDefault="00457C81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81"/>
    <w:rsid w:val="0024691F"/>
    <w:rsid w:val="00292E74"/>
    <w:rsid w:val="00457C81"/>
    <w:rsid w:val="00611AD9"/>
    <w:rsid w:val="0077595C"/>
    <w:rsid w:val="00890BB1"/>
    <w:rsid w:val="00A36336"/>
    <w:rsid w:val="00B37910"/>
    <w:rsid w:val="00C804A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9AF3"/>
  <w15:docId w15:val="{C415CF3D-3AFE-4C7A-A1F1-282C86B2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pPr>
      <w:widowControl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rPr>
      <w:color w:val="0000FF"/>
      <w:u w:val="single"/>
    </w:rPr>
  </w:style>
  <w:style w:type="character" w:styleId="afb">
    <w:name w:val="Unresolved Mention"/>
    <w:basedOn w:val="a0"/>
    <w:uiPriority w:val="99"/>
    <w:semiHidden/>
    <w:unhideWhenUsed/>
    <w:rsid w:val="00611AD9"/>
    <w:rPr>
      <w:color w:val="605E5C"/>
      <w:shd w:val="clear" w:color="auto" w:fill="E1DFDD"/>
    </w:rPr>
  </w:style>
  <w:style w:type="paragraph" w:styleId="afc">
    <w:name w:val="Balloon Text"/>
    <w:basedOn w:val="a"/>
    <w:link w:val="afd"/>
    <w:uiPriority w:val="99"/>
    <w:semiHidden/>
    <w:unhideWhenUsed/>
    <w:rsid w:val="00B37910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B3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0CF613C6473ECE02B20A9BF98C28D34CCDF74F6F0F56800280067AB0F1B47C66BC5FF97C7C46A880A77FB149DC6A88535BCD6C4ABE2F4Y1SAB" TargetMode="External"/><Relationship Id="rId13" Type="http://schemas.openxmlformats.org/officeDocument/2006/relationships/hyperlink" Target="consultantplus://offline/ref=9FDE57619EEC9DAEB281AA76357E9CC02058C258E1C643EEE9F143E4FFAC0750891C7524B56DB101D05804F6F8CFD567BF17210F29131C075FB8FB4ALEh1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uguevsky.ru/administraciya/maloe-predprinimatelstvo/" TargetMode="External"/><Relationship Id="rId12" Type="http://schemas.openxmlformats.org/officeDocument/2006/relationships/hyperlink" Target="consultantplus://offline/ref=988118FE03A026F2583B42D0CDAB3D9575284E9B551346F4FB7DDA38782A895CAC30117555C6DC50AA574C37E315F7761E4C5ADC3C9A834AFA3D103EcFN7B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admchuguevka_lv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dmchuguevka_lv@mail.ru" TargetMode="External"/><Relationship Id="rId11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9A117BEE55F859FA2D2B08FA596B3F22CB720E0C210359D214CBF7C3CBBA3B74476EE3E00F4305348AC3B5789DEEFC2AABB84CD76FAAFFDr3D" TargetMode="External"/><Relationship Id="rId10" Type="http://schemas.openxmlformats.org/officeDocument/2006/relationships/hyperlink" Target="consultantplus://offline/ref=1370174711D6BC46BEB20D0D655AB11980673102F319B0050A8D03EC84223DC7435087B3ADE074BFD568565F67CD3CB51A09C09741FE6C42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msp.nalog.ru/" TargetMode="External"/><Relationship Id="rId14" Type="http://schemas.openxmlformats.org/officeDocument/2006/relationships/hyperlink" Target="consultantplus://offline/ref=03E33325C26B88FC89217CF6CDA39821EB90341AFA8891D926EA8C7E836322AE5159665CA3822AA9B7DBEF832BC345EB50EA5CC973593AE3E6310F15e2n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Dmitrieva</dc:creator>
  <cp:lastModifiedBy>Soboleva</cp:lastModifiedBy>
  <cp:revision>3</cp:revision>
  <cp:lastPrinted>2023-09-04T05:03:00Z</cp:lastPrinted>
  <dcterms:created xsi:type="dcterms:W3CDTF">2023-09-04T05:07:00Z</dcterms:created>
  <dcterms:modified xsi:type="dcterms:W3CDTF">2023-09-04T06:00:00Z</dcterms:modified>
</cp:coreProperties>
</file>