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B5" w:rsidRDefault="005469B5" w:rsidP="008F4E2F">
      <w:pPr>
        <w:tabs>
          <w:tab w:val="left" w:pos="4820"/>
        </w:tabs>
        <w:rPr>
          <w:noProof/>
        </w:rPr>
      </w:pPr>
      <w:bookmarkStart w:id="0" w:name="_GoBack"/>
      <w:bookmarkEnd w:id="0"/>
    </w:p>
    <w:p w:rsidR="005469B5" w:rsidRDefault="005469B5" w:rsidP="008F4E2F">
      <w:pPr>
        <w:tabs>
          <w:tab w:val="left" w:pos="4820"/>
        </w:tabs>
        <w:rPr>
          <w:noProof/>
        </w:rPr>
      </w:pPr>
    </w:p>
    <w:p w:rsidR="005469B5" w:rsidRDefault="005469B5" w:rsidP="008F4E2F">
      <w:pPr>
        <w:tabs>
          <w:tab w:val="left" w:pos="4820"/>
        </w:tabs>
        <w:rPr>
          <w:noProof/>
        </w:rPr>
      </w:pPr>
    </w:p>
    <w:p w:rsidR="008F4E2F" w:rsidRDefault="008F4E2F" w:rsidP="008F4E2F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2744470</wp:posOffset>
            </wp:positionH>
            <wp:positionV relativeFrom="paragraph">
              <wp:posOffset>-281305</wp:posOffset>
            </wp:positionV>
            <wp:extent cx="610870" cy="815340"/>
            <wp:effectExtent l="0" t="0" r="0" b="381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E2F" w:rsidRDefault="008F4E2F" w:rsidP="008F4E2F"/>
    <w:p w:rsidR="008F4E2F" w:rsidRPr="001E4130" w:rsidRDefault="008F4E2F" w:rsidP="008F4E2F"/>
    <w:p w:rsidR="008F4E2F" w:rsidRPr="006D7E89" w:rsidRDefault="008F4E2F" w:rsidP="008F4E2F">
      <w:pPr>
        <w:jc w:val="center"/>
        <w:rPr>
          <w:b/>
          <w:spacing w:val="40"/>
          <w:sz w:val="26"/>
          <w:szCs w:val="26"/>
        </w:rPr>
      </w:pPr>
      <w:r w:rsidRPr="006D7E89">
        <w:rPr>
          <w:b/>
          <w:spacing w:val="40"/>
          <w:sz w:val="26"/>
          <w:szCs w:val="26"/>
        </w:rPr>
        <w:t xml:space="preserve">АДМИНИСТРАЦИЯ </w:t>
      </w:r>
    </w:p>
    <w:p w:rsidR="008F4E2F" w:rsidRPr="006D7E89" w:rsidRDefault="008F4E2F" w:rsidP="008F4E2F">
      <w:pPr>
        <w:jc w:val="center"/>
        <w:rPr>
          <w:b/>
          <w:spacing w:val="40"/>
          <w:sz w:val="26"/>
          <w:szCs w:val="26"/>
        </w:rPr>
      </w:pPr>
      <w:r w:rsidRPr="006D7E89">
        <w:rPr>
          <w:b/>
          <w:spacing w:val="40"/>
          <w:sz w:val="26"/>
          <w:szCs w:val="26"/>
        </w:rPr>
        <w:t>ЧУГУЕВСКОГО МУНИЦИПАЛЬНОГО ОКРУГА</w:t>
      </w:r>
    </w:p>
    <w:p w:rsidR="008F4E2F" w:rsidRPr="006D7E89" w:rsidRDefault="008F4E2F" w:rsidP="008F4E2F">
      <w:pPr>
        <w:jc w:val="center"/>
        <w:rPr>
          <w:b/>
          <w:spacing w:val="40"/>
          <w:sz w:val="26"/>
          <w:szCs w:val="26"/>
        </w:rPr>
      </w:pPr>
      <w:r w:rsidRPr="006D7E89">
        <w:rPr>
          <w:b/>
          <w:spacing w:val="40"/>
          <w:sz w:val="26"/>
          <w:szCs w:val="26"/>
        </w:rPr>
        <w:t>ПРИМОРСКОГО КРАЯ</w:t>
      </w:r>
    </w:p>
    <w:p w:rsidR="008F4E2F" w:rsidRPr="006D7E89" w:rsidRDefault="008F4E2F" w:rsidP="008F4E2F">
      <w:pPr>
        <w:rPr>
          <w:b/>
          <w:spacing w:val="80"/>
          <w:sz w:val="26"/>
          <w:szCs w:val="26"/>
        </w:rPr>
      </w:pPr>
    </w:p>
    <w:p w:rsidR="008F4E2F" w:rsidRPr="00975DE1" w:rsidRDefault="008F4E2F" w:rsidP="008F4E2F">
      <w:pPr>
        <w:jc w:val="center"/>
        <w:rPr>
          <w:b/>
          <w:spacing w:val="70"/>
          <w:sz w:val="26"/>
          <w:szCs w:val="26"/>
        </w:rPr>
      </w:pPr>
      <w:r w:rsidRPr="00975DE1">
        <w:rPr>
          <w:b/>
          <w:spacing w:val="70"/>
          <w:sz w:val="26"/>
          <w:szCs w:val="26"/>
        </w:rPr>
        <w:t>ПОСТАНОВЛЕНИЕ</w:t>
      </w:r>
    </w:p>
    <w:p w:rsidR="008F4E2F" w:rsidRPr="006D7E89" w:rsidRDefault="008F4E2F" w:rsidP="008F4E2F">
      <w:pPr>
        <w:jc w:val="center"/>
        <w:rPr>
          <w:sz w:val="26"/>
          <w:szCs w:val="26"/>
        </w:rPr>
      </w:pPr>
    </w:p>
    <w:p w:rsidR="008F4E2F" w:rsidRDefault="008F4E2F" w:rsidP="008F4E2F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D7E8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6D7E8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</w:t>
      </w:r>
      <w:r w:rsidRPr="006D7E89">
        <w:rPr>
          <w:sz w:val="26"/>
          <w:szCs w:val="26"/>
        </w:rPr>
        <w:t xml:space="preserve">  </w:t>
      </w:r>
      <w:proofErr w:type="gramStart"/>
      <w:r w:rsidRPr="006D7E89">
        <w:rPr>
          <w:sz w:val="26"/>
          <w:szCs w:val="26"/>
        </w:rPr>
        <w:t>с</w:t>
      </w:r>
      <w:proofErr w:type="gramEnd"/>
      <w:r w:rsidRPr="006D7E89">
        <w:rPr>
          <w:sz w:val="26"/>
          <w:szCs w:val="26"/>
        </w:rPr>
        <w:t xml:space="preserve">. Чугуевка  </w:t>
      </w:r>
    </w:p>
    <w:p w:rsidR="008F4E2F" w:rsidRDefault="001703AA" w:rsidP="008F4E2F">
      <w:pPr>
        <w:rPr>
          <w:sz w:val="26"/>
          <w:szCs w:val="26"/>
        </w:rPr>
      </w:pPr>
      <w:r w:rsidRPr="001703AA">
        <w:rPr>
          <w:b/>
          <w:sz w:val="26"/>
          <w:szCs w:val="26"/>
        </w:rPr>
        <w:t xml:space="preserve">27 июня 2023 года                 </w:t>
      </w:r>
      <w:r>
        <w:rPr>
          <w:b/>
          <w:sz w:val="26"/>
          <w:szCs w:val="26"/>
        </w:rPr>
        <w:t xml:space="preserve"> </w:t>
      </w:r>
      <w:r w:rsidRPr="001703AA">
        <w:rPr>
          <w:b/>
          <w:sz w:val="26"/>
          <w:szCs w:val="26"/>
        </w:rPr>
        <w:t xml:space="preserve">                                                                                 604-НП</w:t>
      </w:r>
      <w:r>
        <w:rPr>
          <w:sz w:val="26"/>
          <w:szCs w:val="26"/>
        </w:rPr>
        <w:t>А</w:t>
      </w:r>
    </w:p>
    <w:p w:rsidR="008F4E2F" w:rsidRPr="005A790B" w:rsidRDefault="008F4E2F" w:rsidP="008F4E2F">
      <w:pPr>
        <w:rPr>
          <w:sz w:val="26"/>
          <w:szCs w:val="26"/>
        </w:rPr>
      </w:pPr>
      <w:r w:rsidRPr="005A790B">
        <w:rPr>
          <w:sz w:val="26"/>
          <w:szCs w:val="26"/>
        </w:rPr>
        <w:t xml:space="preserve">                                                   </w:t>
      </w:r>
    </w:p>
    <w:p w:rsidR="008F4E2F" w:rsidRPr="00C74ED8" w:rsidRDefault="008F4E2F" w:rsidP="006625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74ED8">
        <w:rPr>
          <w:rFonts w:ascii="Times New Roman" w:hAnsi="Times New Roman" w:cs="Times New Roman"/>
          <w:sz w:val="26"/>
          <w:szCs w:val="26"/>
        </w:rPr>
        <w:t>О</w:t>
      </w:r>
      <w:r w:rsidR="005469B5" w:rsidRPr="00C74ED8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proofErr w:type="gramStart"/>
      <w:r w:rsidR="000F629B" w:rsidRPr="00C74ED8">
        <w:rPr>
          <w:rFonts w:ascii="Times New Roman" w:hAnsi="Times New Roman" w:cs="Times New Roman"/>
          <w:sz w:val="26"/>
          <w:szCs w:val="26"/>
        </w:rPr>
        <w:t>п</w:t>
      </w:r>
      <w:r w:rsidR="005469B5" w:rsidRPr="00C74ED8">
        <w:rPr>
          <w:rFonts w:ascii="Times New Roman" w:hAnsi="Times New Roman" w:cs="Times New Roman"/>
          <w:sz w:val="26"/>
          <w:szCs w:val="26"/>
        </w:rPr>
        <w:t>орядка осуществления бюджетных полномочий главны</w:t>
      </w:r>
      <w:r w:rsidR="006625EF" w:rsidRPr="00C74ED8">
        <w:rPr>
          <w:rFonts w:ascii="Times New Roman" w:hAnsi="Times New Roman" w:cs="Times New Roman"/>
          <w:sz w:val="26"/>
          <w:szCs w:val="26"/>
        </w:rPr>
        <w:t>х ад</w:t>
      </w:r>
      <w:r w:rsidR="005469B5" w:rsidRPr="00C74ED8">
        <w:rPr>
          <w:rFonts w:ascii="Times New Roman" w:hAnsi="Times New Roman" w:cs="Times New Roman"/>
          <w:sz w:val="26"/>
          <w:szCs w:val="26"/>
        </w:rPr>
        <w:t>министратор</w:t>
      </w:r>
      <w:r w:rsidR="006625EF" w:rsidRPr="00C74ED8">
        <w:rPr>
          <w:rFonts w:ascii="Times New Roman" w:hAnsi="Times New Roman" w:cs="Times New Roman"/>
          <w:sz w:val="26"/>
          <w:szCs w:val="26"/>
        </w:rPr>
        <w:t>ов</w:t>
      </w:r>
      <w:r w:rsidR="000F629B" w:rsidRPr="00C74ED8">
        <w:rPr>
          <w:rFonts w:ascii="Times New Roman" w:hAnsi="Times New Roman" w:cs="Times New Roman"/>
          <w:sz w:val="26"/>
          <w:szCs w:val="26"/>
        </w:rPr>
        <w:t xml:space="preserve"> </w:t>
      </w:r>
      <w:r w:rsidRPr="00C74ED8">
        <w:rPr>
          <w:rFonts w:ascii="Times New Roman" w:hAnsi="Times New Roman" w:cs="Times New Roman"/>
          <w:sz w:val="26"/>
          <w:szCs w:val="26"/>
        </w:rPr>
        <w:t xml:space="preserve"> </w:t>
      </w:r>
      <w:r w:rsidR="00F960AB" w:rsidRPr="00C74ED8">
        <w:rPr>
          <w:rFonts w:ascii="Times New Roman" w:hAnsi="Times New Roman" w:cs="Times New Roman"/>
          <w:sz w:val="26"/>
          <w:szCs w:val="26"/>
        </w:rPr>
        <w:t>доходов</w:t>
      </w:r>
      <w:proofErr w:type="gramEnd"/>
      <w:r w:rsidR="00A70717" w:rsidRPr="00C74E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70717" w:rsidRPr="00C74ED8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</w:p>
    <w:p w:rsidR="00A70717" w:rsidRPr="00C74ED8" w:rsidRDefault="00A70717" w:rsidP="006625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96E47" w:rsidRDefault="00296E47" w:rsidP="005A79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ED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hyperlink r:id="rId7">
        <w:r w:rsidRPr="00C74ED8">
          <w:rPr>
            <w:rFonts w:ascii="Times New Roman" w:hAnsi="Times New Roman" w:cs="Times New Roman"/>
            <w:sz w:val="26"/>
            <w:szCs w:val="26"/>
          </w:rPr>
          <w:t>статей 160.1</w:t>
        </w:r>
      </w:hyperlink>
      <w:r w:rsidRPr="00C74ED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>
        <w:r w:rsidRPr="00C74ED8">
          <w:rPr>
            <w:rFonts w:ascii="Times New Roman" w:hAnsi="Times New Roman" w:cs="Times New Roman"/>
            <w:sz w:val="26"/>
            <w:szCs w:val="26"/>
          </w:rPr>
          <w:t>160.2</w:t>
        </w:r>
      </w:hyperlink>
      <w:r w:rsidRPr="00C74ED8">
        <w:rPr>
          <w:rFonts w:ascii="Times New Roman" w:hAnsi="Times New Roman" w:cs="Times New Roman"/>
          <w:sz w:val="26"/>
          <w:szCs w:val="26"/>
        </w:rPr>
        <w:t xml:space="preserve"> Бюджетног</w:t>
      </w:r>
      <w:r w:rsidR="005A790B" w:rsidRPr="00C74ED8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Pr="00C74ED8">
        <w:rPr>
          <w:rFonts w:ascii="Times New Roman" w:hAnsi="Times New Roman" w:cs="Times New Roman"/>
          <w:sz w:val="26"/>
          <w:szCs w:val="26"/>
        </w:rPr>
        <w:t>, руководствуясь</w:t>
      </w:r>
      <w:r w:rsidR="007757D9" w:rsidRPr="00C74ED8">
        <w:rPr>
          <w:rFonts w:ascii="Times New Roman" w:hAnsi="Times New Roman" w:cs="Times New Roman"/>
          <w:sz w:val="26"/>
          <w:szCs w:val="26"/>
        </w:rPr>
        <w:t xml:space="preserve"> статьей 43</w:t>
      </w:r>
      <w:r w:rsidRPr="00C74ED8">
        <w:rPr>
          <w:rFonts w:ascii="Times New Roman" w:hAnsi="Times New Roman" w:cs="Times New Roman"/>
          <w:sz w:val="26"/>
          <w:szCs w:val="26"/>
        </w:rPr>
        <w:t xml:space="preserve"> </w:t>
      </w:r>
      <w:hyperlink r:id="rId9">
        <w:proofErr w:type="gramStart"/>
        <w:r w:rsidR="007757D9" w:rsidRPr="00C74ED8">
          <w:rPr>
            <w:rFonts w:ascii="Times New Roman" w:hAnsi="Times New Roman" w:cs="Times New Roman"/>
            <w:sz w:val="26"/>
            <w:szCs w:val="26"/>
          </w:rPr>
          <w:t>Устав</w:t>
        </w:r>
        <w:proofErr w:type="gramEnd"/>
      </w:hyperlink>
      <w:r w:rsidR="007757D9" w:rsidRPr="00C74ED8">
        <w:rPr>
          <w:rFonts w:ascii="Times New Roman" w:hAnsi="Times New Roman" w:cs="Times New Roman"/>
          <w:sz w:val="26"/>
          <w:szCs w:val="26"/>
        </w:rPr>
        <w:t>а</w:t>
      </w:r>
      <w:r w:rsidRPr="00C74ED8">
        <w:rPr>
          <w:rFonts w:ascii="Times New Roman" w:hAnsi="Times New Roman" w:cs="Times New Roman"/>
          <w:sz w:val="26"/>
          <w:szCs w:val="26"/>
        </w:rPr>
        <w:t xml:space="preserve"> </w:t>
      </w:r>
      <w:r w:rsidR="008F4E2F" w:rsidRPr="00C74ED8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C74ED8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8F4E2F" w:rsidRPr="00C74ED8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C74E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ED8" w:rsidRPr="00C74ED8" w:rsidRDefault="00C74ED8" w:rsidP="005A79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5412" w:rsidRPr="00C74ED8" w:rsidRDefault="002D5412" w:rsidP="00B00F7E">
      <w:pPr>
        <w:jc w:val="both"/>
        <w:rPr>
          <w:b/>
          <w:sz w:val="26"/>
          <w:szCs w:val="26"/>
        </w:rPr>
      </w:pPr>
      <w:r w:rsidRPr="00C74ED8">
        <w:rPr>
          <w:b/>
          <w:sz w:val="26"/>
          <w:szCs w:val="26"/>
        </w:rPr>
        <w:t>ПОСТАНОВЛЯЕТ:</w:t>
      </w:r>
    </w:p>
    <w:p w:rsidR="002D5412" w:rsidRPr="00C74ED8" w:rsidRDefault="002D5412" w:rsidP="00B00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25EF" w:rsidRPr="00C74ED8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ED8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45">
        <w:r w:rsidRPr="00C74ED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C74ED8">
        <w:rPr>
          <w:rFonts w:ascii="Times New Roman" w:hAnsi="Times New Roman" w:cs="Times New Roman"/>
          <w:sz w:val="26"/>
          <w:szCs w:val="26"/>
        </w:rPr>
        <w:t xml:space="preserve"> осуществления бюджетных полномочий главны</w:t>
      </w:r>
      <w:r w:rsidR="006625EF" w:rsidRPr="00C74ED8">
        <w:rPr>
          <w:rFonts w:ascii="Times New Roman" w:hAnsi="Times New Roman" w:cs="Times New Roman"/>
          <w:sz w:val="26"/>
          <w:szCs w:val="26"/>
        </w:rPr>
        <w:t xml:space="preserve">х </w:t>
      </w:r>
      <w:r w:rsidRPr="00C74ED8">
        <w:rPr>
          <w:rFonts w:ascii="Times New Roman" w:hAnsi="Times New Roman" w:cs="Times New Roman"/>
          <w:sz w:val="26"/>
          <w:szCs w:val="26"/>
        </w:rPr>
        <w:t>администратор</w:t>
      </w:r>
      <w:r w:rsidR="006625EF" w:rsidRPr="00C74ED8">
        <w:rPr>
          <w:rFonts w:ascii="Times New Roman" w:hAnsi="Times New Roman" w:cs="Times New Roman"/>
          <w:sz w:val="26"/>
          <w:szCs w:val="26"/>
        </w:rPr>
        <w:t xml:space="preserve">ов </w:t>
      </w:r>
      <w:r w:rsidR="008F4E2F" w:rsidRPr="00C74ED8">
        <w:rPr>
          <w:rFonts w:ascii="Times New Roman" w:hAnsi="Times New Roman" w:cs="Times New Roman"/>
          <w:sz w:val="26"/>
          <w:szCs w:val="26"/>
        </w:rPr>
        <w:t xml:space="preserve"> </w:t>
      </w:r>
      <w:r w:rsidRPr="00C74ED8">
        <w:rPr>
          <w:rFonts w:ascii="Times New Roman" w:hAnsi="Times New Roman" w:cs="Times New Roman"/>
          <w:sz w:val="26"/>
          <w:szCs w:val="26"/>
        </w:rPr>
        <w:t>доходов</w:t>
      </w:r>
      <w:r w:rsidR="00A70717" w:rsidRPr="00C74ED8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="006625EF" w:rsidRPr="00C74ED8">
        <w:rPr>
          <w:rFonts w:ascii="Times New Roman" w:hAnsi="Times New Roman" w:cs="Times New Roman"/>
          <w:sz w:val="26"/>
          <w:szCs w:val="26"/>
        </w:rPr>
        <w:t>.</w:t>
      </w:r>
    </w:p>
    <w:p w:rsidR="00296E47" w:rsidRPr="00C74ED8" w:rsidRDefault="00ED1A98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96E47" w:rsidRPr="00C74ED8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</w:t>
      </w:r>
      <w:r w:rsidR="008D6D65" w:rsidRPr="00C74ED8">
        <w:rPr>
          <w:rFonts w:ascii="Times New Roman" w:hAnsi="Times New Roman" w:cs="Times New Roman"/>
          <w:sz w:val="26"/>
          <w:szCs w:val="26"/>
        </w:rPr>
        <w:t>2</w:t>
      </w:r>
      <w:r w:rsidR="00296E47" w:rsidRPr="00C74ED8">
        <w:rPr>
          <w:rFonts w:ascii="Times New Roman" w:hAnsi="Times New Roman" w:cs="Times New Roman"/>
          <w:sz w:val="26"/>
          <w:szCs w:val="26"/>
        </w:rPr>
        <w:t>3 года.</w:t>
      </w:r>
    </w:p>
    <w:p w:rsidR="00296E47" w:rsidRPr="00C74ED8" w:rsidRDefault="00ED1A98" w:rsidP="00451310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96E47" w:rsidRPr="00C74E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D6D65" w:rsidRPr="00C74E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D6D65" w:rsidRPr="00C74ED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   заместителя главы администрации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6D65" w:rsidRPr="00C74ED8">
        <w:rPr>
          <w:rFonts w:ascii="Times New Roman" w:hAnsi="Times New Roman" w:cs="Times New Roman"/>
          <w:sz w:val="26"/>
          <w:szCs w:val="26"/>
        </w:rPr>
        <w:t>- начальника финансового управления Потапенко В.В.</w:t>
      </w:r>
    </w:p>
    <w:p w:rsidR="00296E47" w:rsidRPr="00C74ED8" w:rsidRDefault="00296E47" w:rsidP="008F4E2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6947" w:rsidRDefault="00096947" w:rsidP="0009694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5F08FD" w:rsidRPr="00C74ED8" w:rsidRDefault="005F08FD" w:rsidP="0009694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tbl>
      <w:tblPr>
        <w:tblW w:w="9902" w:type="dxa"/>
        <w:tblInd w:w="-34" w:type="dxa"/>
        <w:tblLook w:val="01E0" w:firstRow="1" w:lastRow="1" w:firstColumn="1" w:lastColumn="1" w:noHBand="0" w:noVBand="0"/>
      </w:tblPr>
      <w:tblGrid>
        <w:gridCol w:w="9889"/>
        <w:gridCol w:w="222"/>
      </w:tblGrid>
      <w:tr w:rsidR="005F08FD" w:rsidRPr="005F08FD" w:rsidTr="00AB52C1">
        <w:tc>
          <w:tcPr>
            <w:tcW w:w="9666" w:type="dxa"/>
            <w:shd w:val="clear" w:color="auto" w:fill="auto"/>
          </w:tcPr>
          <w:tbl>
            <w:tblPr>
              <w:tblW w:w="9673" w:type="dxa"/>
              <w:tblLook w:val="01E0" w:firstRow="1" w:lastRow="1" w:firstColumn="1" w:lastColumn="1" w:noHBand="0" w:noVBand="0"/>
            </w:tblPr>
            <w:tblGrid>
              <w:gridCol w:w="5029"/>
              <w:gridCol w:w="4644"/>
            </w:tblGrid>
            <w:tr w:rsidR="005F08FD" w:rsidRPr="005F08FD" w:rsidTr="00AB52C1">
              <w:tc>
                <w:tcPr>
                  <w:tcW w:w="5029" w:type="dxa"/>
                  <w:shd w:val="clear" w:color="auto" w:fill="auto"/>
                </w:tcPr>
                <w:p w:rsidR="00E27CC2" w:rsidRDefault="005F08FD" w:rsidP="005F08F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5F08FD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5F08FD">
                    <w:rPr>
                      <w:sz w:val="26"/>
                      <w:szCs w:val="26"/>
                    </w:rPr>
                    <w:t>. главы</w:t>
                  </w:r>
                  <w:r w:rsidR="00E27CC2">
                    <w:rPr>
                      <w:sz w:val="26"/>
                      <w:szCs w:val="26"/>
                    </w:rPr>
                    <w:t xml:space="preserve"> </w:t>
                  </w:r>
                  <w:r w:rsidRPr="005F08FD">
                    <w:rPr>
                      <w:sz w:val="26"/>
                      <w:szCs w:val="26"/>
                    </w:rPr>
                    <w:t>администрации</w:t>
                  </w:r>
                </w:p>
                <w:p w:rsidR="005F08FD" w:rsidRPr="005F08FD" w:rsidRDefault="005F08FD" w:rsidP="005F08F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5F08FD">
                    <w:rPr>
                      <w:sz w:val="26"/>
                      <w:szCs w:val="26"/>
                    </w:rPr>
                    <w:t>Чугуевского</w:t>
                  </w:r>
                  <w:proofErr w:type="spellEnd"/>
                  <w:r w:rsidRPr="005F08FD">
                    <w:rPr>
                      <w:sz w:val="26"/>
                      <w:szCs w:val="26"/>
                    </w:rPr>
                    <w:t xml:space="preserve"> муниципального округа</w:t>
                  </w:r>
                </w:p>
                <w:p w:rsidR="005F08FD" w:rsidRPr="005F08FD" w:rsidRDefault="005F08FD" w:rsidP="005F08F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44" w:type="dxa"/>
                  <w:shd w:val="clear" w:color="auto" w:fill="auto"/>
                </w:tcPr>
                <w:p w:rsidR="00E27CC2" w:rsidRDefault="00E27CC2" w:rsidP="00E27CC2">
                  <w:pPr>
                    <w:rPr>
                      <w:sz w:val="26"/>
                      <w:szCs w:val="26"/>
                    </w:rPr>
                  </w:pPr>
                </w:p>
                <w:p w:rsidR="005F08FD" w:rsidRPr="005F08FD" w:rsidRDefault="00E27CC2" w:rsidP="00E27CC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</w:t>
                  </w:r>
                  <w:r w:rsidR="005F08FD" w:rsidRPr="005F08FD">
                    <w:rPr>
                      <w:sz w:val="26"/>
                      <w:szCs w:val="26"/>
                    </w:rPr>
                    <w:t xml:space="preserve"> Н.В. </w:t>
                  </w:r>
                  <w:proofErr w:type="spellStart"/>
                  <w:r w:rsidR="005F08FD" w:rsidRPr="005F08FD">
                    <w:rPr>
                      <w:sz w:val="26"/>
                      <w:szCs w:val="26"/>
                    </w:rPr>
                    <w:t>Кузьменчук</w:t>
                  </w:r>
                  <w:proofErr w:type="spellEnd"/>
                </w:p>
              </w:tc>
            </w:tr>
          </w:tbl>
          <w:p w:rsidR="005F08FD" w:rsidRPr="005F08FD" w:rsidRDefault="005F08FD" w:rsidP="005F08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5F08FD" w:rsidRPr="005F08FD" w:rsidRDefault="005F08FD" w:rsidP="005F08FD">
            <w:pPr>
              <w:jc w:val="right"/>
              <w:rPr>
                <w:sz w:val="26"/>
                <w:szCs w:val="26"/>
              </w:rPr>
            </w:pPr>
          </w:p>
        </w:tc>
      </w:tr>
    </w:tbl>
    <w:p w:rsidR="00096947" w:rsidRDefault="00096947" w:rsidP="00096947">
      <w:pPr>
        <w:ind w:firstLine="720"/>
        <w:jc w:val="both"/>
        <w:rPr>
          <w:sz w:val="26"/>
          <w:szCs w:val="26"/>
        </w:rPr>
      </w:pPr>
    </w:p>
    <w:p w:rsidR="00A70717" w:rsidRDefault="00A70717" w:rsidP="00096947">
      <w:pPr>
        <w:ind w:firstLine="720"/>
        <w:jc w:val="both"/>
        <w:rPr>
          <w:sz w:val="26"/>
          <w:szCs w:val="26"/>
        </w:rPr>
        <w:sectPr w:rsidR="00A70717" w:rsidSect="006D7E89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296E47" w:rsidRPr="008F4E2F" w:rsidRDefault="00296E47" w:rsidP="008F4E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947" w:rsidRPr="0021288F" w:rsidRDefault="00096947" w:rsidP="00096947">
      <w:pPr>
        <w:jc w:val="right"/>
        <w:rPr>
          <w:rFonts w:eastAsia="Calibri"/>
          <w:sz w:val="26"/>
          <w:szCs w:val="26"/>
          <w:lang w:eastAsia="en-US"/>
        </w:rPr>
      </w:pPr>
      <w:r w:rsidRPr="0021288F">
        <w:rPr>
          <w:rFonts w:eastAsia="Calibri"/>
          <w:sz w:val="26"/>
          <w:szCs w:val="26"/>
          <w:lang w:eastAsia="en-US"/>
        </w:rPr>
        <w:t>УТВЕРЖДЕН</w:t>
      </w:r>
    </w:p>
    <w:p w:rsidR="00096947" w:rsidRPr="0021288F" w:rsidRDefault="00096947" w:rsidP="00096947">
      <w:pPr>
        <w:jc w:val="right"/>
        <w:rPr>
          <w:rFonts w:eastAsia="Calibri"/>
          <w:sz w:val="26"/>
          <w:szCs w:val="26"/>
          <w:lang w:eastAsia="en-US"/>
        </w:rPr>
      </w:pPr>
      <w:r w:rsidRPr="0021288F">
        <w:rPr>
          <w:rFonts w:eastAsia="Calibri"/>
          <w:sz w:val="26"/>
          <w:szCs w:val="26"/>
          <w:lang w:eastAsia="en-US"/>
        </w:rPr>
        <w:t>постановлением администрации</w:t>
      </w:r>
    </w:p>
    <w:p w:rsidR="00096947" w:rsidRPr="0021288F" w:rsidRDefault="00096947" w:rsidP="00096947">
      <w:pPr>
        <w:jc w:val="right"/>
        <w:rPr>
          <w:rFonts w:eastAsia="Calibri"/>
          <w:sz w:val="26"/>
          <w:szCs w:val="26"/>
          <w:lang w:eastAsia="en-US"/>
        </w:rPr>
      </w:pPr>
      <w:r w:rsidRPr="0021288F">
        <w:rPr>
          <w:rFonts w:eastAsia="Calibri"/>
          <w:sz w:val="26"/>
          <w:szCs w:val="26"/>
          <w:lang w:eastAsia="en-US"/>
        </w:rPr>
        <w:t>Чугуевского муниципального округа</w:t>
      </w:r>
    </w:p>
    <w:p w:rsidR="00096947" w:rsidRPr="0021288F" w:rsidRDefault="00096947" w:rsidP="00096947">
      <w:pPr>
        <w:jc w:val="right"/>
        <w:rPr>
          <w:rFonts w:eastAsia="Calibri"/>
          <w:sz w:val="26"/>
          <w:szCs w:val="26"/>
          <w:lang w:eastAsia="en-US"/>
        </w:rPr>
      </w:pPr>
      <w:r w:rsidRPr="0021288F">
        <w:rPr>
          <w:rFonts w:eastAsia="Calibri"/>
          <w:sz w:val="26"/>
          <w:szCs w:val="26"/>
          <w:lang w:eastAsia="en-US"/>
        </w:rPr>
        <w:t>от</w:t>
      </w:r>
      <w:r w:rsidR="001703AA">
        <w:rPr>
          <w:rFonts w:eastAsia="Calibri"/>
          <w:sz w:val="26"/>
          <w:szCs w:val="26"/>
          <w:lang w:eastAsia="en-US"/>
        </w:rPr>
        <w:t xml:space="preserve">  27.06.2023</w:t>
      </w:r>
      <w:r w:rsidRPr="0021288F">
        <w:rPr>
          <w:rFonts w:eastAsia="Calibri"/>
          <w:sz w:val="26"/>
          <w:szCs w:val="26"/>
          <w:lang w:eastAsia="en-US"/>
        </w:rPr>
        <w:t xml:space="preserve">  №</w:t>
      </w:r>
      <w:r w:rsidR="001703AA">
        <w:rPr>
          <w:rFonts w:eastAsia="Calibri"/>
          <w:sz w:val="26"/>
          <w:szCs w:val="26"/>
          <w:lang w:eastAsia="en-US"/>
        </w:rPr>
        <w:t xml:space="preserve"> 604-НПА</w:t>
      </w:r>
      <w:r w:rsidRPr="0021288F">
        <w:rPr>
          <w:rFonts w:eastAsia="Calibri"/>
          <w:sz w:val="26"/>
          <w:szCs w:val="26"/>
          <w:lang w:eastAsia="en-US"/>
        </w:rPr>
        <w:t xml:space="preserve"> </w:t>
      </w:r>
      <w:r w:rsidR="00451310" w:rsidRPr="0021288F">
        <w:rPr>
          <w:rFonts w:eastAsia="Calibri"/>
          <w:sz w:val="26"/>
          <w:szCs w:val="26"/>
          <w:lang w:eastAsia="en-US"/>
        </w:rPr>
        <w:t xml:space="preserve">    </w:t>
      </w:r>
      <w:r w:rsidRPr="0021288F">
        <w:rPr>
          <w:rFonts w:eastAsia="Calibri"/>
          <w:sz w:val="26"/>
          <w:szCs w:val="26"/>
          <w:lang w:eastAsia="en-US"/>
        </w:rPr>
        <w:t xml:space="preserve"> </w:t>
      </w:r>
    </w:p>
    <w:p w:rsidR="00296E47" w:rsidRPr="0021288F" w:rsidRDefault="00296E47" w:rsidP="0009694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6947" w:rsidRPr="0021288F" w:rsidRDefault="00096947" w:rsidP="0009694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</w:p>
    <w:p w:rsidR="00296E47" w:rsidRPr="0021288F" w:rsidRDefault="00296E47" w:rsidP="000969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288F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580921" w:rsidRPr="0021288F" w:rsidRDefault="00580921" w:rsidP="0058092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осуществления бюджетных полномочий главны</w:t>
      </w:r>
      <w:r w:rsidR="006625EF" w:rsidRPr="0021288F">
        <w:rPr>
          <w:rFonts w:ascii="Times New Roman" w:hAnsi="Times New Roman" w:cs="Times New Roman"/>
          <w:sz w:val="26"/>
          <w:szCs w:val="26"/>
        </w:rPr>
        <w:t>х</w:t>
      </w:r>
      <w:r w:rsidRPr="0021288F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="006625EF" w:rsidRPr="0021288F">
        <w:rPr>
          <w:rFonts w:ascii="Times New Roman" w:hAnsi="Times New Roman" w:cs="Times New Roman"/>
          <w:sz w:val="26"/>
          <w:szCs w:val="26"/>
        </w:rPr>
        <w:t>ов</w:t>
      </w:r>
      <w:r w:rsidRPr="0021288F">
        <w:rPr>
          <w:rFonts w:ascii="Times New Roman" w:hAnsi="Times New Roman" w:cs="Times New Roman"/>
          <w:sz w:val="26"/>
          <w:szCs w:val="26"/>
        </w:rPr>
        <w:t xml:space="preserve">  доходов </w:t>
      </w:r>
      <w:r w:rsidR="006625EF" w:rsidRPr="0021288F">
        <w:rPr>
          <w:rFonts w:ascii="Times New Roman" w:hAnsi="Times New Roman" w:cs="Times New Roman"/>
          <w:sz w:val="26"/>
          <w:szCs w:val="26"/>
        </w:rPr>
        <w:t>бюджета Чугуевского муниципального округа</w:t>
      </w:r>
    </w:p>
    <w:p w:rsidR="006625EF" w:rsidRPr="0021288F" w:rsidRDefault="006625EF" w:rsidP="0058092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96E47" w:rsidRPr="0021288F" w:rsidRDefault="00296E47" w:rsidP="0009694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296E47" w:rsidRPr="0021288F" w:rsidRDefault="00296E47" w:rsidP="008F4E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 w:rsidR="00580921" w:rsidRPr="0021288F"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="004608C5" w:rsidRPr="0021288F">
        <w:rPr>
          <w:rFonts w:ascii="Times New Roman" w:hAnsi="Times New Roman" w:cs="Times New Roman"/>
          <w:sz w:val="26"/>
          <w:szCs w:val="26"/>
        </w:rPr>
        <w:t>правила  осуществления бюджетных полномочий</w:t>
      </w:r>
      <w:r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="004608C5" w:rsidRPr="0021288F">
        <w:rPr>
          <w:rFonts w:ascii="Times New Roman" w:hAnsi="Times New Roman" w:cs="Times New Roman"/>
          <w:sz w:val="26"/>
          <w:szCs w:val="26"/>
        </w:rPr>
        <w:t xml:space="preserve"> главн</w:t>
      </w:r>
      <w:r w:rsidR="006625EF" w:rsidRPr="0021288F">
        <w:rPr>
          <w:rFonts w:ascii="Times New Roman" w:hAnsi="Times New Roman" w:cs="Times New Roman"/>
          <w:sz w:val="26"/>
          <w:szCs w:val="26"/>
        </w:rPr>
        <w:t>ых</w:t>
      </w:r>
      <w:r w:rsidR="004608C5" w:rsidRPr="0021288F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="006625EF" w:rsidRPr="0021288F">
        <w:rPr>
          <w:rFonts w:ascii="Times New Roman" w:hAnsi="Times New Roman" w:cs="Times New Roman"/>
          <w:sz w:val="26"/>
          <w:szCs w:val="26"/>
        </w:rPr>
        <w:t>ов</w:t>
      </w:r>
      <w:r w:rsidR="004608C5" w:rsidRPr="0021288F">
        <w:rPr>
          <w:rFonts w:ascii="Times New Roman" w:hAnsi="Times New Roman" w:cs="Times New Roman"/>
          <w:sz w:val="26"/>
          <w:szCs w:val="26"/>
        </w:rPr>
        <w:t xml:space="preserve"> доходов бюджета Чугуевского муниципального округа (далее - бюджет округа), </w:t>
      </w:r>
      <w:r w:rsidRPr="0021288F">
        <w:rPr>
          <w:rFonts w:ascii="Times New Roman" w:hAnsi="Times New Roman" w:cs="Times New Roman"/>
          <w:sz w:val="26"/>
          <w:szCs w:val="26"/>
        </w:rPr>
        <w:t>в соответствии с</w:t>
      </w:r>
      <w:r w:rsidR="004608C5" w:rsidRPr="0021288F">
        <w:rPr>
          <w:rFonts w:ascii="Times New Roman" w:hAnsi="Times New Roman" w:cs="Times New Roman"/>
          <w:sz w:val="26"/>
          <w:szCs w:val="26"/>
        </w:rPr>
        <w:t xml:space="preserve">о  статьей 160.1 </w:t>
      </w:r>
      <w:r w:rsidRPr="0021288F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4608C5" w:rsidRPr="0021288F">
        <w:rPr>
          <w:rFonts w:ascii="Times New Roman" w:hAnsi="Times New Roman" w:cs="Times New Roman"/>
          <w:sz w:val="26"/>
          <w:szCs w:val="26"/>
        </w:rPr>
        <w:t>ого</w:t>
      </w:r>
      <w:r w:rsidRPr="0021288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>
        <w:proofErr w:type="gramStart"/>
        <w:r w:rsidRPr="0021288F">
          <w:rPr>
            <w:rFonts w:ascii="Times New Roman" w:hAnsi="Times New Roman" w:cs="Times New Roman"/>
            <w:sz w:val="26"/>
            <w:szCs w:val="26"/>
          </w:rPr>
          <w:t>кодекс</w:t>
        </w:r>
        <w:proofErr w:type="gramEnd"/>
      </w:hyperlink>
      <w:r w:rsidR="004608C5" w:rsidRPr="0021288F">
        <w:rPr>
          <w:rFonts w:ascii="Times New Roman" w:hAnsi="Times New Roman" w:cs="Times New Roman"/>
          <w:sz w:val="26"/>
          <w:szCs w:val="26"/>
        </w:rPr>
        <w:t>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Российской Федерации в целях повышения качества и эффективности формирования и исполнения бюджета</w:t>
      </w:r>
      <w:r w:rsidR="008D6D65" w:rsidRPr="0021288F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21288F">
        <w:rPr>
          <w:rFonts w:ascii="Times New Roman" w:hAnsi="Times New Roman" w:cs="Times New Roman"/>
          <w:sz w:val="26"/>
          <w:szCs w:val="26"/>
        </w:rPr>
        <w:t>, регламентации деятельности</w:t>
      </w:r>
      <w:r w:rsidR="004608C5"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Pr="0021288F">
        <w:rPr>
          <w:rFonts w:ascii="Times New Roman" w:hAnsi="Times New Roman" w:cs="Times New Roman"/>
          <w:sz w:val="26"/>
          <w:szCs w:val="26"/>
        </w:rPr>
        <w:t xml:space="preserve"> главных администраторов</w:t>
      </w:r>
      <w:r w:rsidR="0058653D"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Pr="0021288F">
        <w:rPr>
          <w:rFonts w:ascii="Times New Roman" w:hAnsi="Times New Roman" w:cs="Times New Roman"/>
          <w:sz w:val="26"/>
          <w:szCs w:val="26"/>
        </w:rPr>
        <w:t xml:space="preserve">доходов бюджета </w:t>
      </w:r>
      <w:r w:rsidR="00544B0E" w:rsidRPr="0021288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(далее - главные администраторы</w:t>
      </w:r>
      <w:r w:rsidR="001B7592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451310" w:rsidRPr="0021288F">
        <w:rPr>
          <w:rFonts w:ascii="Times New Roman" w:hAnsi="Times New Roman" w:cs="Times New Roman"/>
          <w:sz w:val="26"/>
          <w:szCs w:val="26"/>
        </w:rPr>
        <w:t>).</w:t>
      </w:r>
      <w:r w:rsidR="0058653D" w:rsidRPr="002128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E47" w:rsidRPr="0021288F" w:rsidRDefault="004608C5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2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. Главные администраторы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устанавливаются </w:t>
      </w:r>
      <w:r w:rsidR="008779DE" w:rsidRPr="0021288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544B0E" w:rsidRPr="0021288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296E47" w:rsidRPr="0021288F" w:rsidRDefault="00296E47" w:rsidP="008F4E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E47" w:rsidRPr="0021288F" w:rsidRDefault="00296E47" w:rsidP="0095138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II. Осуществление бюджетных полномочий</w:t>
      </w:r>
    </w:p>
    <w:p w:rsidR="00296E47" w:rsidRPr="0021288F" w:rsidRDefault="00296E47" w:rsidP="0095138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главными администраторами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</w:p>
    <w:p w:rsidR="00CD41B6" w:rsidRPr="0021288F" w:rsidRDefault="00CD41B6" w:rsidP="00CD41B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Главным администратором доходов бюджета округа является орган  местного  самоуправления, структурное подразделение администрации Чугуевского  муниципального округа, имеющий в своем ведении администраторов доходов бюджета Чу</w:t>
      </w:r>
      <w:r w:rsidR="00051EEE" w:rsidRPr="0021288F">
        <w:rPr>
          <w:rFonts w:ascii="Times New Roman" w:hAnsi="Times New Roman" w:cs="Times New Roman"/>
          <w:sz w:val="26"/>
          <w:szCs w:val="26"/>
        </w:rPr>
        <w:t>гуевского муниципального округа и (или) казенные  учреждения.</w:t>
      </w:r>
    </w:p>
    <w:p w:rsidR="00296E47" w:rsidRPr="0021288F" w:rsidRDefault="00296E47" w:rsidP="008F4E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E47" w:rsidRPr="0021288F" w:rsidRDefault="00296E47" w:rsidP="008F4E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1. В целях осуществления своих полномочий главные администраторы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:</w:t>
      </w:r>
    </w:p>
    <w:p w:rsidR="00051EEE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lastRenderedPageBreak/>
        <w:t>1.1. Формируют и утверждают перечень подведомственных ему администраторов доходов бюджета</w:t>
      </w:r>
      <w:r w:rsidR="00D268EB" w:rsidRPr="0021288F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051EEE" w:rsidRPr="0021288F">
        <w:rPr>
          <w:rFonts w:ascii="Times New Roman" w:hAnsi="Times New Roman" w:cs="Times New Roman"/>
          <w:sz w:val="26"/>
          <w:szCs w:val="26"/>
        </w:rPr>
        <w:t>;</w:t>
      </w:r>
      <w:r w:rsidRPr="002128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1.2. Формируют и представляют в финансовое управление администрации </w:t>
      </w:r>
      <w:r w:rsidR="00544B0E" w:rsidRPr="0021288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(далее - финансовое управление) следующие документы:</w:t>
      </w:r>
    </w:p>
    <w:p w:rsidR="00051EEE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- прогноз поступлений доходов в сроки</w:t>
      </w:r>
      <w:r w:rsidRPr="0021288F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21288F">
        <w:rPr>
          <w:rFonts w:ascii="Times New Roman" w:hAnsi="Times New Roman" w:cs="Times New Roman"/>
          <w:sz w:val="26"/>
          <w:szCs w:val="26"/>
        </w:rPr>
        <w:t xml:space="preserve">установленные нормативными актами </w:t>
      </w:r>
      <w:r w:rsidR="00544B0E" w:rsidRPr="0021288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051EEE" w:rsidRPr="0021288F">
        <w:rPr>
          <w:rFonts w:ascii="Times New Roman" w:hAnsi="Times New Roman" w:cs="Times New Roman"/>
          <w:sz w:val="26"/>
          <w:szCs w:val="26"/>
        </w:rPr>
        <w:t>;</w:t>
      </w:r>
      <w:r w:rsidRPr="002128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- аналитические материалы по исполнению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в части доходов, в установленные нормативными актами </w:t>
      </w:r>
      <w:r w:rsidR="00544B0E" w:rsidRPr="0021288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сроки;</w:t>
      </w:r>
    </w:p>
    <w:p w:rsidR="009C7D8B" w:rsidRPr="0021288F" w:rsidRDefault="00296E47" w:rsidP="009C7D8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- сведения, необходимые для составления проекта бюджета</w:t>
      </w:r>
      <w:r w:rsidR="009C7D8B"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="006625EF" w:rsidRPr="0021288F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="009C7D8B" w:rsidRPr="0021288F">
        <w:rPr>
          <w:rFonts w:ascii="Times New Roman" w:hAnsi="Times New Roman" w:cs="Times New Roman"/>
          <w:sz w:val="26"/>
          <w:szCs w:val="26"/>
        </w:rPr>
        <w:t>;</w:t>
      </w:r>
    </w:p>
    <w:p w:rsidR="00296E47" w:rsidRPr="0021288F" w:rsidRDefault="006625EF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- </w:t>
      </w:r>
      <w:r w:rsidR="00CC5340" w:rsidRPr="0021288F">
        <w:rPr>
          <w:rFonts w:ascii="Times New Roman" w:hAnsi="Times New Roman" w:cs="Times New Roman"/>
          <w:sz w:val="26"/>
          <w:szCs w:val="26"/>
        </w:rPr>
        <w:t xml:space="preserve">сведения для </w:t>
      </w:r>
      <w:r w:rsidR="00296E47" w:rsidRPr="0021288F">
        <w:rPr>
          <w:rFonts w:ascii="Times New Roman" w:hAnsi="Times New Roman" w:cs="Times New Roman"/>
          <w:sz w:val="26"/>
          <w:szCs w:val="26"/>
        </w:rPr>
        <w:t>составления и ведения кассового плана.</w:t>
      </w:r>
    </w:p>
    <w:p w:rsidR="00451310" w:rsidRPr="0021288F" w:rsidRDefault="006625EF" w:rsidP="0045131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1.3.</w:t>
      </w:r>
      <w:r w:rsidR="005F3C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1288F">
        <w:rPr>
          <w:rFonts w:ascii="Times New Roman" w:hAnsi="Times New Roman" w:cs="Times New Roman"/>
          <w:sz w:val="26"/>
          <w:szCs w:val="26"/>
        </w:rPr>
        <w:t>Ф</w:t>
      </w:r>
      <w:r w:rsidR="00451310" w:rsidRPr="0021288F">
        <w:rPr>
          <w:rFonts w:ascii="Times New Roman" w:hAnsi="Times New Roman" w:cs="Times New Roman"/>
          <w:sz w:val="26"/>
          <w:szCs w:val="26"/>
        </w:rPr>
        <w:t>ормиру</w:t>
      </w:r>
      <w:r w:rsidRPr="0021288F">
        <w:rPr>
          <w:rFonts w:ascii="Times New Roman" w:hAnsi="Times New Roman" w:cs="Times New Roman"/>
          <w:sz w:val="26"/>
          <w:szCs w:val="26"/>
        </w:rPr>
        <w:t>ю</w:t>
      </w:r>
      <w:r w:rsidR="00451310" w:rsidRPr="0021288F">
        <w:rPr>
          <w:rFonts w:ascii="Times New Roman" w:hAnsi="Times New Roman" w:cs="Times New Roman"/>
          <w:sz w:val="26"/>
          <w:szCs w:val="26"/>
        </w:rPr>
        <w:t xml:space="preserve">т бюджетную отчетность по операциям администрирования поступлений в бюджет округа в объеме форм месячной, квартальной, годовой отчетности об исполнении бюджета (далее - бюджетная отчетность) в соответствии с </w:t>
      </w:r>
      <w:hyperlink r:id="rId11">
        <w:r w:rsidR="00451310" w:rsidRPr="0021288F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451310" w:rsidRPr="0021288F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28 декабря 2010 года </w:t>
      </w:r>
      <w:r w:rsidR="0082249B">
        <w:rPr>
          <w:rFonts w:ascii="Times New Roman" w:hAnsi="Times New Roman" w:cs="Times New Roman"/>
          <w:sz w:val="26"/>
          <w:szCs w:val="26"/>
        </w:rPr>
        <w:t>№</w:t>
      </w:r>
      <w:r w:rsidR="00451310" w:rsidRPr="0021288F">
        <w:rPr>
          <w:rFonts w:ascii="Times New Roman" w:hAnsi="Times New Roman" w:cs="Times New Roman"/>
          <w:sz w:val="26"/>
          <w:szCs w:val="26"/>
        </w:rPr>
        <w:t xml:space="preserve">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  <w:proofErr w:type="gramEnd"/>
    </w:p>
    <w:p w:rsidR="00296E47" w:rsidRPr="0021288F" w:rsidRDefault="006625EF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1.4</w:t>
      </w:r>
      <w:proofErr w:type="gramStart"/>
      <w:r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296E47" w:rsidRPr="0021288F">
        <w:rPr>
          <w:rFonts w:ascii="Times New Roman" w:hAnsi="Times New Roman" w:cs="Times New Roman"/>
          <w:sz w:val="26"/>
          <w:szCs w:val="26"/>
        </w:rPr>
        <w:t>ед</w:t>
      </w:r>
      <w:r w:rsidRPr="0021288F">
        <w:rPr>
          <w:rFonts w:ascii="Times New Roman" w:hAnsi="Times New Roman" w:cs="Times New Roman"/>
          <w:sz w:val="26"/>
          <w:szCs w:val="26"/>
        </w:rPr>
        <w:t>ут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Федерации.</w:t>
      </w:r>
    </w:p>
    <w:p w:rsidR="00296E47" w:rsidRPr="0021288F" w:rsidRDefault="006625EF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1.5.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Pr="0021288F">
        <w:rPr>
          <w:rFonts w:ascii="Times New Roman" w:hAnsi="Times New Roman" w:cs="Times New Roman"/>
          <w:sz w:val="26"/>
          <w:szCs w:val="26"/>
        </w:rPr>
        <w:t>П</w:t>
      </w:r>
      <w:r w:rsidR="00296E47" w:rsidRPr="0021288F">
        <w:rPr>
          <w:rFonts w:ascii="Times New Roman" w:hAnsi="Times New Roman" w:cs="Times New Roman"/>
          <w:sz w:val="26"/>
          <w:szCs w:val="26"/>
        </w:rPr>
        <w:t>редставля</w:t>
      </w:r>
      <w:r w:rsidRPr="0021288F">
        <w:rPr>
          <w:rFonts w:ascii="Times New Roman" w:hAnsi="Times New Roman" w:cs="Times New Roman"/>
          <w:sz w:val="26"/>
          <w:szCs w:val="26"/>
        </w:rPr>
        <w:t>ю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т бюджетную отчетность по операциям администрирования поступлений в бюджет </w:t>
      </w:r>
      <w:r w:rsidR="00544B0E" w:rsidRPr="0021288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финансовому управлению в порядке и сроки, устанавливаемые финансовым управлением.</w:t>
      </w:r>
    </w:p>
    <w:p w:rsidR="00296E47" w:rsidRPr="0021288F" w:rsidRDefault="006625EF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2</w:t>
      </w:r>
      <w:r w:rsidR="00296E47" w:rsidRPr="0021288F">
        <w:rPr>
          <w:rFonts w:ascii="Times New Roman" w:hAnsi="Times New Roman" w:cs="Times New Roman"/>
          <w:sz w:val="26"/>
          <w:szCs w:val="26"/>
        </w:rPr>
        <w:t>. Главны</w:t>
      </w:r>
      <w:r w:rsidRPr="0021288F">
        <w:rPr>
          <w:rFonts w:ascii="Times New Roman" w:hAnsi="Times New Roman" w:cs="Times New Roman"/>
          <w:sz w:val="26"/>
          <w:szCs w:val="26"/>
        </w:rPr>
        <w:t>е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Pr="0021288F">
        <w:rPr>
          <w:rFonts w:ascii="Times New Roman" w:hAnsi="Times New Roman" w:cs="Times New Roman"/>
          <w:sz w:val="26"/>
          <w:szCs w:val="26"/>
        </w:rPr>
        <w:t>ы</w:t>
      </w:r>
      <w:r w:rsidR="001B7592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нес</w:t>
      </w:r>
      <w:r w:rsidRPr="0021288F">
        <w:rPr>
          <w:rFonts w:ascii="Times New Roman" w:hAnsi="Times New Roman" w:cs="Times New Roman"/>
          <w:sz w:val="26"/>
          <w:szCs w:val="26"/>
        </w:rPr>
        <w:t>у</w:t>
      </w:r>
      <w:r w:rsidR="00296E47" w:rsidRPr="0021288F">
        <w:rPr>
          <w:rFonts w:ascii="Times New Roman" w:hAnsi="Times New Roman" w:cs="Times New Roman"/>
          <w:sz w:val="26"/>
          <w:szCs w:val="26"/>
        </w:rPr>
        <w:t>т ответственность за достоверность и своевременность представляемой бюджетной отчетности.</w:t>
      </w:r>
    </w:p>
    <w:p w:rsidR="00296E47" w:rsidRPr="0021288F" w:rsidRDefault="006625EF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Pr="0021288F">
        <w:rPr>
          <w:rFonts w:ascii="Times New Roman" w:hAnsi="Times New Roman" w:cs="Times New Roman"/>
          <w:sz w:val="26"/>
          <w:szCs w:val="26"/>
        </w:rPr>
        <w:t>Главны</w:t>
      </w:r>
      <w:r w:rsidR="002E6B78" w:rsidRPr="0021288F">
        <w:rPr>
          <w:rFonts w:ascii="Times New Roman" w:hAnsi="Times New Roman" w:cs="Times New Roman"/>
          <w:sz w:val="26"/>
          <w:szCs w:val="26"/>
        </w:rPr>
        <w:t>е</w:t>
      </w:r>
      <w:r w:rsidRPr="0021288F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="002E6B78" w:rsidRPr="0021288F">
        <w:rPr>
          <w:rFonts w:ascii="Times New Roman" w:hAnsi="Times New Roman" w:cs="Times New Roman"/>
          <w:sz w:val="26"/>
          <w:szCs w:val="26"/>
        </w:rPr>
        <w:t>ы</w:t>
      </w:r>
      <w:r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="002E6B78" w:rsidRPr="0021288F">
        <w:rPr>
          <w:rFonts w:ascii="Times New Roman" w:hAnsi="Times New Roman" w:cs="Times New Roman"/>
          <w:sz w:val="26"/>
          <w:szCs w:val="26"/>
        </w:rPr>
        <w:t>о</w:t>
      </w:r>
      <w:r w:rsidR="00296E47" w:rsidRPr="0021288F">
        <w:rPr>
          <w:rFonts w:ascii="Times New Roman" w:hAnsi="Times New Roman" w:cs="Times New Roman"/>
          <w:sz w:val="26"/>
          <w:szCs w:val="26"/>
        </w:rPr>
        <w:t>существля</w:t>
      </w:r>
      <w:r w:rsidR="002E6B78" w:rsidRPr="0021288F">
        <w:rPr>
          <w:rFonts w:ascii="Times New Roman" w:hAnsi="Times New Roman" w:cs="Times New Roman"/>
          <w:sz w:val="26"/>
          <w:szCs w:val="26"/>
        </w:rPr>
        <w:t>ю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т иные бюджетные полномочия, установленные Бюджетным </w:t>
      </w:r>
      <w:hyperlink r:id="rId12">
        <w:r w:rsidR="00296E47" w:rsidRPr="0021288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296E47" w:rsidRPr="0021288F">
        <w:rPr>
          <w:rFonts w:ascii="Times New Roman" w:hAnsi="Times New Roman" w:cs="Times New Roman"/>
          <w:sz w:val="26"/>
          <w:szCs w:val="26"/>
        </w:rPr>
        <w:t xml:space="preserve"> Российской Федерации и нормативными актами, регулирующими бюджетные правоотношения.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В случае необходимости или отсутствия подведомственных ему администраторов</w:t>
      </w:r>
      <w:r w:rsidR="0040000E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Pr="0021288F">
        <w:rPr>
          <w:rFonts w:ascii="Times New Roman" w:hAnsi="Times New Roman" w:cs="Times New Roman"/>
          <w:sz w:val="26"/>
          <w:szCs w:val="26"/>
        </w:rPr>
        <w:t>, главный администратор осуществляет функции и полномочия главного администратора</w:t>
      </w:r>
      <w:r w:rsidR="001B7592">
        <w:rPr>
          <w:rFonts w:ascii="Times New Roman" w:hAnsi="Times New Roman" w:cs="Times New Roman"/>
          <w:sz w:val="26"/>
          <w:szCs w:val="26"/>
        </w:rPr>
        <w:t xml:space="preserve"> доходов </w:t>
      </w:r>
      <w:r w:rsidRPr="0021288F">
        <w:rPr>
          <w:rFonts w:ascii="Times New Roman" w:hAnsi="Times New Roman" w:cs="Times New Roman"/>
          <w:sz w:val="26"/>
          <w:szCs w:val="26"/>
        </w:rPr>
        <w:t xml:space="preserve"> и администратора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.</w:t>
      </w:r>
    </w:p>
    <w:p w:rsidR="00296E47" w:rsidRPr="0021288F" w:rsidRDefault="002E6B78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4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. </w:t>
      </w:r>
      <w:r w:rsidR="00296E47" w:rsidRPr="005F3C1C">
        <w:rPr>
          <w:rFonts w:ascii="Times New Roman" w:hAnsi="Times New Roman" w:cs="Times New Roman"/>
          <w:sz w:val="26"/>
          <w:szCs w:val="26"/>
        </w:rPr>
        <w:t>До начала финансового года главные администраторы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доводят до своих подразделений, находящихся в их ведении, порядок осуществления и наделения их полномочиями администратора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="00296E47" w:rsidRPr="0021288F">
        <w:rPr>
          <w:rFonts w:ascii="Times New Roman" w:hAnsi="Times New Roman" w:cs="Times New Roman"/>
          <w:sz w:val="26"/>
          <w:szCs w:val="26"/>
        </w:rPr>
        <w:t>, который должен содержать следующие положения: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а) закрепление за подведомственными администраторами </w:t>
      </w:r>
      <w:proofErr w:type="gramStart"/>
      <w:r w:rsidRPr="0021288F">
        <w:rPr>
          <w:rFonts w:ascii="Times New Roman" w:hAnsi="Times New Roman" w:cs="Times New Roman"/>
          <w:sz w:val="26"/>
          <w:szCs w:val="26"/>
        </w:rPr>
        <w:t xml:space="preserve">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источников доходов бюджета</w:t>
      </w:r>
      <w:proofErr w:type="gramEnd"/>
      <w:r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, полномочия, по администрированию которых они осуществляют;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б) наделение администраторов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21288F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21288F">
        <w:rPr>
          <w:rFonts w:ascii="Times New Roman" w:hAnsi="Times New Roman" w:cs="Times New Roman"/>
          <w:sz w:val="26"/>
          <w:szCs w:val="26"/>
        </w:rPr>
        <w:t xml:space="preserve"> закрепленных за ними источников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следующими бюджетными полномочиями: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- начисление, учет и </w:t>
      </w:r>
      <w:proofErr w:type="gramStart"/>
      <w:r w:rsidRPr="002128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288F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, пеней и штрафов по ним;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- взыскание задолженности по платежам в бюджет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, пеней и штрафов;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- принятие решений о возврате излишне уплаченных (взысканных) платежей в бюджет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предоставление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- принятие решения о зачете (уточнении) платежей в бюджет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и </w:t>
      </w:r>
      <w:r w:rsidRPr="0021288F">
        <w:rPr>
          <w:rFonts w:ascii="Times New Roman" w:hAnsi="Times New Roman" w:cs="Times New Roman"/>
          <w:sz w:val="26"/>
          <w:szCs w:val="26"/>
        </w:rPr>
        <w:lastRenderedPageBreak/>
        <w:t>представление соответствующего уведомления в орган Федерального казначейства;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в) определение порядка учета первичных документов по администрируемым доходам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или указание нормативных правовых актов Российской Федерации, регулирующих данные вопросы;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г) определение порядка и сроков сверки данных бюджетного учета администрируемых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 Российской Федерации;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д) определение </w:t>
      </w:r>
      <w:proofErr w:type="gramStart"/>
      <w:r w:rsidRPr="0021288F">
        <w:rPr>
          <w:rFonts w:ascii="Times New Roman" w:hAnsi="Times New Roman" w:cs="Times New Roman"/>
          <w:sz w:val="26"/>
          <w:szCs w:val="26"/>
        </w:rPr>
        <w:t xml:space="preserve">порядка действий администратора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21288F">
        <w:rPr>
          <w:rFonts w:ascii="Times New Roman" w:hAnsi="Times New Roman" w:cs="Times New Roman"/>
          <w:sz w:val="26"/>
          <w:szCs w:val="26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е) установление порядка обмена информацией между структурными подразделениями администратора доходов бюджетов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(в том числе обеспечение обмена информацией о принятых администратором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финансовых обязательствах и решениях об уточнении (о возврате) платежей в бюджет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по формам, предусмотренным в правовом акте по администрированию доходов бюджетов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);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ж) определение порядка и сроков представления бюджетной отчетности в орган, организующий исполнение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по доходам, зачисляемым в бюджеты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з) иные положения, необходимые для реализации </w:t>
      </w:r>
      <w:proofErr w:type="gramStart"/>
      <w:r w:rsidRPr="0021288F">
        <w:rPr>
          <w:rFonts w:ascii="Times New Roman" w:hAnsi="Times New Roman" w:cs="Times New Roman"/>
          <w:sz w:val="26"/>
          <w:szCs w:val="26"/>
        </w:rPr>
        <w:t xml:space="preserve">полномочий администратора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21288F">
        <w:rPr>
          <w:rFonts w:ascii="Times New Roman" w:hAnsi="Times New Roman" w:cs="Times New Roman"/>
          <w:sz w:val="26"/>
          <w:szCs w:val="26"/>
        </w:rPr>
        <w:t>.</w:t>
      </w:r>
    </w:p>
    <w:p w:rsidR="00296E47" w:rsidRPr="0021288F" w:rsidRDefault="00296E47" w:rsidP="008F4E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96E47" w:rsidRPr="0021288F" w:rsidSect="0095138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47"/>
    <w:rsid w:val="00051EEE"/>
    <w:rsid w:val="00096947"/>
    <w:rsid w:val="000F629B"/>
    <w:rsid w:val="0014731D"/>
    <w:rsid w:val="001703AA"/>
    <w:rsid w:val="001B7592"/>
    <w:rsid w:val="001C2823"/>
    <w:rsid w:val="0021288F"/>
    <w:rsid w:val="00296E47"/>
    <w:rsid w:val="002D5412"/>
    <w:rsid w:val="002E6B78"/>
    <w:rsid w:val="0037077B"/>
    <w:rsid w:val="003C6062"/>
    <w:rsid w:val="003F4437"/>
    <w:rsid w:val="0040000E"/>
    <w:rsid w:val="00447F03"/>
    <w:rsid w:val="00451310"/>
    <w:rsid w:val="004608C5"/>
    <w:rsid w:val="004E61EF"/>
    <w:rsid w:val="00544B0E"/>
    <w:rsid w:val="005469B5"/>
    <w:rsid w:val="00572C9F"/>
    <w:rsid w:val="00580921"/>
    <w:rsid w:val="0058653D"/>
    <w:rsid w:val="005A17FF"/>
    <w:rsid w:val="005A790B"/>
    <w:rsid w:val="005F08FD"/>
    <w:rsid w:val="005F3C1C"/>
    <w:rsid w:val="006625EF"/>
    <w:rsid w:val="00682A80"/>
    <w:rsid w:val="006F0392"/>
    <w:rsid w:val="00730DBF"/>
    <w:rsid w:val="00742E50"/>
    <w:rsid w:val="007757D9"/>
    <w:rsid w:val="00780D9D"/>
    <w:rsid w:val="0082249B"/>
    <w:rsid w:val="00846810"/>
    <w:rsid w:val="008779DE"/>
    <w:rsid w:val="008C6809"/>
    <w:rsid w:val="008D6D65"/>
    <w:rsid w:val="008F4E2F"/>
    <w:rsid w:val="008F7BAF"/>
    <w:rsid w:val="009137D1"/>
    <w:rsid w:val="00951387"/>
    <w:rsid w:val="009C7D8B"/>
    <w:rsid w:val="00A70717"/>
    <w:rsid w:val="00B00F7E"/>
    <w:rsid w:val="00B45EE5"/>
    <w:rsid w:val="00B86860"/>
    <w:rsid w:val="00BC6FA1"/>
    <w:rsid w:val="00C035D9"/>
    <w:rsid w:val="00C152B9"/>
    <w:rsid w:val="00C74ED8"/>
    <w:rsid w:val="00CA21A2"/>
    <w:rsid w:val="00CC5340"/>
    <w:rsid w:val="00CD41B6"/>
    <w:rsid w:val="00D268EB"/>
    <w:rsid w:val="00D46910"/>
    <w:rsid w:val="00DC75D7"/>
    <w:rsid w:val="00DC7AC9"/>
    <w:rsid w:val="00E20DB5"/>
    <w:rsid w:val="00E27CC2"/>
    <w:rsid w:val="00E45910"/>
    <w:rsid w:val="00ED1A98"/>
    <w:rsid w:val="00F960AB"/>
    <w:rsid w:val="00FD3C97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6E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rsid w:val="0009694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F0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6E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rsid w:val="0009694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F0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A4DCBB661E0323F0713B632D8948BD123871747416DA0D485E5F5F943F37DDC18C29D6433AD3DAD991D9F9673B823CCC4A849C9D0r7S9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1A4DCBB661E0323F0713B632D8948BD123871747416DA0D485E5F5F943F37DDC18C29D6431AE3DAD991D9F9673B823CCC4A849C9D0r7S9B" TargetMode="External"/><Relationship Id="rId12" Type="http://schemas.openxmlformats.org/officeDocument/2006/relationships/hyperlink" Target="consultantplus://offline/ref=091A4DCBB661E0323F0713B632D8948BD123871747416DA0D485E5F5F943F37DCE189A926632B536FCD65BCA99r7S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91A4DCBB661E0323F0713B632D8948BD1248A184A426DA0D485E5F5F943F37DCE189A926632B536FCD65BCA99r7S1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1A4DCBB661E0323F0713B632D8948BD123871747416DA0D485E5F5F943F37DDC18C29C6632AB3DAD991D9F9673B823CCC4A849C9D0r7S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A4DCBB661E0323F070DBB24B4CA84D52CDD1D474966F18ADABEA8AE4AF92A9B579BCE2360A637FED659CF8570BF3FrCS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1E5A-2C10-4BD7-8856-B01BF472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Yaykova</cp:lastModifiedBy>
  <cp:revision>2</cp:revision>
  <cp:lastPrinted>2023-06-26T00:53:00Z</cp:lastPrinted>
  <dcterms:created xsi:type="dcterms:W3CDTF">2023-06-28T06:29:00Z</dcterms:created>
  <dcterms:modified xsi:type="dcterms:W3CDTF">2023-06-28T06:29:00Z</dcterms:modified>
</cp:coreProperties>
</file>