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D4E1D" w14:textId="77777777" w:rsidR="00B922B0" w:rsidRPr="00B922B0" w:rsidRDefault="00B922B0" w:rsidP="002859E9">
      <w:pPr>
        <w:jc w:val="center"/>
        <w:rPr>
          <w:b/>
          <w:sz w:val="26"/>
          <w:szCs w:val="26"/>
        </w:rPr>
      </w:pPr>
      <w:r w:rsidRPr="00B922B0">
        <w:rPr>
          <w:b/>
          <w:sz w:val="26"/>
          <w:szCs w:val="26"/>
        </w:rPr>
        <w:t xml:space="preserve">Информация </w:t>
      </w:r>
    </w:p>
    <w:p w14:paraId="04912DF6" w14:textId="6AF226DF" w:rsidR="00D950FB" w:rsidRPr="002859E9" w:rsidRDefault="002859E9" w:rsidP="002859E9">
      <w:pPr>
        <w:pBdr>
          <w:bottom w:val="single" w:sz="4" w:space="1" w:color="auto"/>
        </w:pBdr>
        <w:ind w:firstLine="709"/>
        <w:jc w:val="center"/>
        <w:rPr>
          <w:b/>
          <w:sz w:val="26"/>
          <w:szCs w:val="26"/>
        </w:rPr>
      </w:pPr>
      <w:r w:rsidRPr="002859E9">
        <w:rPr>
          <w:b/>
          <w:sz w:val="26"/>
          <w:szCs w:val="26"/>
        </w:rPr>
        <w:t>о контрольном мероприятии «П</w:t>
      </w:r>
      <w:r w:rsidR="00BB26AC" w:rsidRPr="002859E9">
        <w:rPr>
          <w:b/>
          <w:sz w:val="26"/>
          <w:szCs w:val="26"/>
        </w:rPr>
        <w:t>роверка отдельных вопросов финансово-хозяйственной деятельности муниципальн</w:t>
      </w:r>
      <w:r w:rsidR="0035178E" w:rsidRPr="002859E9">
        <w:rPr>
          <w:b/>
          <w:sz w:val="26"/>
          <w:szCs w:val="26"/>
        </w:rPr>
        <w:t>ого</w:t>
      </w:r>
      <w:r w:rsidR="00BB26AC" w:rsidRPr="002859E9">
        <w:rPr>
          <w:b/>
          <w:sz w:val="26"/>
          <w:szCs w:val="26"/>
        </w:rPr>
        <w:t xml:space="preserve"> казенн</w:t>
      </w:r>
      <w:r w:rsidR="0035178E" w:rsidRPr="002859E9">
        <w:rPr>
          <w:b/>
          <w:sz w:val="26"/>
          <w:szCs w:val="26"/>
        </w:rPr>
        <w:t>ого</w:t>
      </w:r>
      <w:r w:rsidR="00BB26AC" w:rsidRPr="002859E9">
        <w:rPr>
          <w:b/>
          <w:sz w:val="26"/>
          <w:szCs w:val="26"/>
        </w:rPr>
        <w:t xml:space="preserve"> учреждени</w:t>
      </w:r>
      <w:r w:rsidR="0035178E" w:rsidRPr="002859E9">
        <w:rPr>
          <w:b/>
          <w:sz w:val="26"/>
          <w:szCs w:val="26"/>
        </w:rPr>
        <w:t>я</w:t>
      </w:r>
      <w:r w:rsidR="00BB26AC" w:rsidRPr="002859E9">
        <w:rPr>
          <w:b/>
          <w:sz w:val="26"/>
          <w:szCs w:val="26"/>
        </w:rPr>
        <w:t xml:space="preserve"> «Центр обеспечения деятельности учреждений культуры» за 2021 год».</w:t>
      </w:r>
    </w:p>
    <w:p w14:paraId="1072EADE" w14:textId="69D9B8D7" w:rsidR="002859E9" w:rsidRDefault="002859E9" w:rsidP="002859E9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Контрольное мероприятие проведено на основании пункта 1.6. Плана работы Контрольно-счетного комитета Чугуевского муниципального округа на 2022 год в период с 20 </w:t>
      </w:r>
      <w:r w:rsidR="006B597A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по 2</w:t>
      </w:r>
      <w:r w:rsidR="006B597A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6B597A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2022</w:t>
      </w:r>
      <w:r w:rsidRPr="009F2FF8">
        <w:rPr>
          <w:sz w:val="26"/>
          <w:szCs w:val="26"/>
        </w:rPr>
        <w:t xml:space="preserve"> года.</w:t>
      </w:r>
    </w:p>
    <w:p w14:paraId="46A0BEAC" w14:textId="15E5C224" w:rsidR="0046061B" w:rsidRDefault="00AC41B5" w:rsidP="0046061B">
      <w:pPr>
        <w:spacing w:line="300" w:lineRule="auto"/>
        <w:ind w:firstLine="709"/>
        <w:jc w:val="both"/>
        <w:rPr>
          <w:sz w:val="26"/>
          <w:szCs w:val="26"/>
        </w:rPr>
      </w:pPr>
      <w:r w:rsidRPr="002859E9">
        <w:rPr>
          <w:sz w:val="26"/>
          <w:szCs w:val="26"/>
          <w:u w:val="single"/>
        </w:rPr>
        <w:t xml:space="preserve">Объект </w:t>
      </w:r>
      <w:r w:rsidR="006702A6" w:rsidRPr="002859E9">
        <w:rPr>
          <w:sz w:val="26"/>
          <w:szCs w:val="26"/>
          <w:u w:val="single"/>
        </w:rPr>
        <w:t>контрольн</w:t>
      </w:r>
      <w:r w:rsidR="0046061B" w:rsidRPr="002859E9">
        <w:rPr>
          <w:sz w:val="26"/>
          <w:szCs w:val="26"/>
          <w:u w:val="single"/>
        </w:rPr>
        <w:t>ого</w:t>
      </w:r>
      <w:r w:rsidR="006702A6" w:rsidRPr="002859E9">
        <w:rPr>
          <w:sz w:val="26"/>
          <w:szCs w:val="26"/>
          <w:u w:val="single"/>
        </w:rPr>
        <w:t xml:space="preserve"> мероприяти</w:t>
      </w:r>
      <w:r w:rsidR="0046061B" w:rsidRPr="002859E9">
        <w:rPr>
          <w:sz w:val="26"/>
          <w:szCs w:val="26"/>
          <w:u w:val="single"/>
        </w:rPr>
        <w:t>я</w:t>
      </w:r>
      <w:r w:rsidRPr="0046061B">
        <w:rPr>
          <w:sz w:val="26"/>
          <w:szCs w:val="26"/>
        </w:rPr>
        <w:t>:</w:t>
      </w:r>
      <w:r w:rsidR="0046061B" w:rsidRPr="0046061B">
        <w:rPr>
          <w:sz w:val="26"/>
          <w:szCs w:val="26"/>
        </w:rPr>
        <w:t xml:space="preserve"> муниципальное казенное учреждение «Центр обеспечения деятельности учреждения» (далее – МКУ «ЦОДУК» или Учреждение)</w:t>
      </w:r>
      <w:r w:rsidR="00F6383C" w:rsidRPr="0046061B">
        <w:rPr>
          <w:sz w:val="26"/>
          <w:szCs w:val="26"/>
        </w:rPr>
        <w:t>.</w:t>
      </w:r>
    </w:p>
    <w:p w14:paraId="1232B318" w14:textId="77777777" w:rsidR="002859E9" w:rsidRDefault="002859E9" w:rsidP="002859E9">
      <w:pPr>
        <w:spacing w:line="312" w:lineRule="auto"/>
        <w:ind w:firstLine="709"/>
        <w:jc w:val="both"/>
        <w:rPr>
          <w:sz w:val="26"/>
          <w:szCs w:val="26"/>
        </w:rPr>
      </w:pPr>
      <w:r w:rsidRPr="003817E9">
        <w:rPr>
          <w:sz w:val="26"/>
          <w:szCs w:val="26"/>
          <w:u w:val="single"/>
        </w:rPr>
        <w:t>Проверенный период деятельности</w:t>
      </w:r>
      <w:r>
        <w:rPr>
          <w:sz w:val="26"/>
          <w:szCs w:val="26"/>
        </w:rPr>
        <w:t>: 2021 год.</w:t>
      </w:r>
    </w:p>
    <w:p w14:paraId="1B9DDCF7" w14:textId="612EDF62" w:rsidR="002859E9" w:rsidRPr="002859E9" w:rsidRDefault="002859E9" w:rsidP="002859E9">
      <w:pPr>
        <w:spacing w:line="300" w:lineRule="auto"/>
        <w:ind w:firstLine="709"/>
        <w:jc w:val="both"/>
        <w:rPr>
          <w:sz w:val="26"/>
          <w:szCs w:val="26"/>
        </w:rPr>
      </w:pPr>
      <w:r w:rsidRPr="003817E9">
        <w:rPr>
          <w:sz w:val="26"/>
          <w:szCs w:val="26"/>
          <w:u w:val="single"/>
        </w:rPr>
        <w:t>Цель контрольного мероприятия</w:t>
      </w:r>
      <w:r>
        <w:rPr>
          <w:sz w:val="26"/>
          <w:szCs w:val="26"/>
        </w:rPr>
        <w:t>:</w:t>
      </w:r>
      <w:r w:rsidRPr="002859E9">
        <w:rPr>
          <w:i/>
          <w:sz w:val="26"/>
          <w:szCs w:val="26"/>
        </w:rPr>
        <w:t xml:space="preserve"> </w:t>
      </w:r>
      <w:r w:rsidRPr="002859E9">
        <w:rPr>
          <w:sz w:val="26"/>
          <w:szCs w:val="26"/>
        </w:rPr>
        <w:t xml:space="preserve">проверить соблюдение требований бюджетного законодательства по планированию </w:t>
      </w:r>
      <w:proofErr w:type="gramStart"/>
      <w:r w:rsidRPr="002859E9">
        <w:rPr>
          <w:sz w:val="26"/>
          <w:szCs w:val="26"/>
        </w:rPr>
        <w:t>финансово-хозяйственной</w:t>
      </w:r>
      <w:proofErr w:type="gramEnd"/>
      <w:r w:rsidRPr="002859E9">
        <w:rPr>
          <w:sz w:val="26"/>
          <w:szCs w:val="26"/>
        </w:rPr>
        <w:t xml:space="preserve"> деятельности и ведению бюджетного учета в Учреждении</w:t>
      </w:r>
      <w:r w:rsidRPr="002859E9">
        <w:rPr>
          <w:b/>
          <w:sz w:val="26"/>
          <w:szCs w:val="26"/>
        </w:rPr>
        <w:t>.</w:t>
      </w:r>
    </w:p>
    <w:p w14:paraId="46EDDBF5" w14:textId="2E888F62" w:rsidR="004C005C" w:rsidRPr="0046061B" w:rsidRDefault="00B22686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46061B">
        <w:rPr>
          <w:sz w:val="26"/>
          <w:szCs w:val="26"/>
        </w:rPr>
        <w:t>По результатам контрольн</w:t>
      </w:r>
      <w:r w:rsidR="004E6B7B">
        <w:rPr>
          <w:sz w:val="26"/>
          <w:szCs w:val="26"/>
        </w:rPr>
        <w:t>ого</w:t>
      </w:r>
      <w:r w:rsidRPr="0046061B">
        <w:rPr>
          <w:sz w:val="26"/>
          <w:szCs w:val="26"/>
        </w:rPr>
        <w:t xml:space="preserve"> мероприяти</w:t>
      </w:r>
      <w:r w:rsidR="004E6B7B">
        <w:rPr>
          <w:sz w:val="26"/>
          <w:szCs w:val="26"/>
        </w:rPr>
        <w:t>я</w:t>
      </w:r>
      <w:r w:rsidRPr="0046061B">
        <w:rPr>
          <w:sz w:val="26"/>
          <w:szCs w:val="26"/>
        </w:rPr>
        <w:t xml:space="preserve"> установлено следующее</w:t>
      </w:r>
      <w:r w:rsidR="004C005C" w:rsidRPr="0046061B">
        <w:rPr>
          <w:sz w:val="26"/>
          <w:szCs w:val="26"/>
        </w:rPr>
        <w:t>.</w:t>
      </w:r>
    </w:p>
    <w:p w14:paraId="6F56FFC8" w14:textId="528DC7B0" w:rsidR="00620045" w:rsidRPr="004E6B7B" w:rsidRDefault="00620045" w:rsidP="00B35D8C">
      <w:pPr>
        <w:spacing w:line="300" w:lineRule="auto"/>
        <w:ind w:firstLine="709"/>
        <w:jc w:val="both"/>
        <w:rPr>
          <w:i/>
          <w:sz w:val="26"/>
          <w:szCs w:val="26"/>
        </w:rPr>
      </w:pPr>
      <w:r w:rsidRPr="004E6B7B">
        <w:rPr>
          <w:i/>
          <w:sz w:val="26"/>
          <w:szCs w:val="26"/>
        </w:rPr>
        <w:t xml:space="preserve">1. </w:t>
      </w:r>
      <w:r w:rsidR="00B34FF9" w:rsidRPr="004E6B7B">
        <w:rPr>
          <w:i/>
          <w:sz w:val="26"/>
          <w:szCs w:val="26"/>
        </w:rPr>
        <w:t xml:space="preserve">Проверено соблюдение </w:t>
      </w:r>
      <w:r w:rsidR="004E6B7B" w:rsidRPr="004E6B7B">
        <w:rPr>
          <w:i/>
          <w:sz w:val="26"/>
          <w:szCs w:val="26"/>
        </w:rPr>
        <w:t>порядка составления, утверждения и ведения бюджетной сметы, анализ ее исполнения.</w:t>
      </w:r>
    </w:p>
    <w:p w14:paraId="723ACBF9" w14:textId="71B79F4D" w:rsidR="004E6B7B" w:rsidRPr="00C97C32" w:rsidRDefault="004E6B7B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C97C32">
        <w:rPr>
          <w:sz w:val="26"/>
          <w:szCs w:val="26"/>
        </w:rPr>
        <w:t>В 2021 году составление, утверждение и ведение бюджетн</w:t>
      </w:r>
      <w:r w:rsidR="005A79AB">
        <w:rPr>
          <w:sz w:val="26"/>
          <w:szCs w:val="26"/>
        </w:rPr>
        <w:t>ой</w:t>
      </w:r>
      <w:r w:rsidRPr="00C97C32">
        <w:rPr>
          <w:sz w:val="26"/>
          <w:szCs w:val="26"/>
        </w:rPr>
        <w:t xml:space="preserve"> смет</w:t>
      </w:r>
      <w:r w:rsidR="005A79AB">
        <w:rPr>
          <w:sz w:val="26"/>
          <w:szCs w:val="26"/>
        </w:rPr>
        <w:t>ы</w:t>
      </w:r>
      <w:r w:rsidRPr="00C97C32">
        <w:rPr>
          <w:sz w:val="26"/>
          <w:szCs w:val="26"/>
        </w:rPr>
        <w:t xml:space="preserve"> в целом осуществлялось </w:t>
      </w:r>
      <w:r w:rsidR="00C97C32" w:rsidRPr="00C97C32">
        <w:rPr>
          <w:sz w:val="26"/>
          <w:szCs w:val="26"/>
        </w:rPr>
        <w:t>МКУ «ЦОДУК»</w:t>
      </w:r>
      <w:r w:rsidRPr="00C97C32">
        <w:rPr>
          <w:sz w:val="26"/>
          <w:szCs w:val="26"/>
        </w:rPr>
        <w:t xml:space="preserve"> в соответствии с установленным </w:t>
      </w:r>
      <w:r w:rsidR="0035178E">
        <w:rPr>
          <w:sz w:val="26"/>
          <w:szCs w:val="26"/>
        </w:rPr>
        <w:t xml:space="preserve">в Учреждении </w:t>
      </w:r>
      <w:r w:rsidRPr="00C97C32">
        <w:rPr>
          <w:sz w:val="26"/>
          <w:szCs w:val="26"/>
        </w:rPr>
        <w:t>Порядком ведения бюджетн</w:t>
      </w:r>
      <w:r w:rsidR="00881814">
        <w:rPr>
          <w:sz w:val="26"/>
          <w:szCs w:val="26"/>
        </w:rPr>
        <w:t>ой</w:t>
      </w:r>
      <w:r w:rsidRPr="00C97C32">
        <w:rPr>
          <w:sz w:val="26"/>
          <w:szCs w:val="26"/>
        </w:rPr>
        <w:t xml:space="preserve"> смет</w:t>
      </w:r>
      <w:r w:rsidR="00881814">
        <w:rPr>
          <w:sz w:val="26"/>
          <w:szCs w:val="26"/>
        </w:rPr>
        <w:t>ы</w:t>
      </w:r>
      <w:r w:rsidRPr="00C97C32">
        <w:rPr>
          <w:sz w:val="26"/>
          <w:szCs w:val="26"/>
        </w:rPr>
        <w:t>.</w:t>
      </w:r>
    </w:p>
    <w:p w14:paraId="7D0B898A" w14:textId="4B442EBB" w:rsidR="004E6B7B" w:rsidRPr="005E08C1" w:rsidRDefault="005E08C1" w:rsidP="005E08C1">
      <w:pPr>
        <w:spacing w:line="300" w:lineRule="auto"/>
        <w:ind w:firstLine="709"/>
        <w:jc w:val="both"/>
        <w:rPr>
          <w:sz w:val="26"/>
          <w:szCs w:val="26"/>
        </w:rPr>
      </w:pPr>
      <w:r w:rsidRPr="005E08C1">
        <w:rPr>
          <w:sz w:val="26"/>
          <w:szCs w:val="26"/>
        </w:rPr>
        <w:t xml:space="preserve">По итогам 2021 года показатели бюджетной сметы Учреждения исполнены в сумме 27 959,25 тыс. рублей или на 99,3%. Не освоено 198,91 тыс. рублей, из них в сумме 181,22 тыс. рублей по </w:t>
      </w:r>
      <w:r w:rsidRPr="006B597A">
        <w:rPr>
          <w:sz w:val="26"/>
          <w:szCs w:val="26"/>
        </w:rPr>
        <w:t>прочим</w:t>
      </w:r>
      <w:r w:rsidRPr="005E08C1">
        <w:rPr>
          <w:sz w:val="26"/>
          <w:szCs w:val="26"/>
        </w:rPr>
        <w:t xml:space="preserve"> расходам на покупку товаров, работ и услуг для обеспечения государственных (муниципальных) нужд. Указанные расходы исполнены по фактической потребности.</w:t>
      </w:r>
    </w:p>
    <w:p w14:paraId="608B4E55" w14:textId="0058F18F" w:rsidR="004E6B7B" w:rsidRPr="005E08C1" w:rsidRDefault="005E08C1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5E08C1">
        <w:rPr>
          <w:sz w:val="26"/>
          <w:szCs w:val="26"/>
        </w:rPr>
        <w:t>В ходе проверки расходования бюджетных средств, выделенных в 2021 году на обеспечение деятельности Учреждени</w:t>
      </w:r>
      <w:r w:rsidR="00881814">
        <w:rPr>
          <w:sz w:val="26"/>
          <w:szCs w:val="26"/>
        </w:rPr>
        <w:t>я</w:t>
      </w:r>
      <w:r w:rsidRPr="005E08C1">
        <w:rPr>
          <w:sz w:val="26"/>
          <w:szCs w:val="26"/>
        </w:rPr>
        <w:t>, не законного и не целевого использования</w:t>
      </w:r>
      <w:r w:rsidR="0035178E">
        <w:rPr>
          <w:sz w:val="26"/>
          <w:szCs w:val="26"/>
        </w:rPr>
        <w:t xml:space="preserve"> бюджетных средств</w:t>
      </w:r>
      <w:r w:rsidRPr="005E08C1">
        <w:rPr>
          <w:sz w:val="26"/>
          <w:szCs w:val="26"/>
        </w:rPr>
        <w:t xml:space="preserve"> не выявлено.</w:t>
      </w:r>
    </w:p>
    <w:p w14:paraId="76E7E385" w14:textId="4463FAD8" w:rsidR="00B34FF9" w:rsidRDefault="00E661AB" w:rsidP="00B35D8C">
      <w:pPr>
        <w:spacing w:line="300" w:lineRule="auto"/>
        <w:ind w:firstLine="709"/>
        <w:jc w:val="both"/>
        <w:rPr>
          <w:i/>
          <w:sz w:val="26"/>
          <w:szCs w:val="26"/>
        </w:rPr>
      </w:pPr>
      <w:r w:rsidRPr="00E661AB">
        <w:rPr>
          <w:i/>
          <w:iCs/>
          <w:sz w:val="26"/>
          <w:szCs w:val="26"/>
        </w:rPr>
        <w:t xml:space="preserve">2. </w:t>
      </w:r>
      <w:r w:rsidR="00B34FF9" w:rsidRPr="00075604">
        <w:rPr>
          <w:i/>
          <w:sz w:val="26"/>
          <w:szCs w:val="26"/>
        </w:rPr>
        <w:t>Проверены отдельные вопросы организации и ведения бухгалтерского учета и составления отчетности в Учреждени</w:t>
      </w:r>
      <w:r w:rsidR="00881814">
        <w:rPr>
          <w:i/>
          <w:sz w:val="26"/>
          <w:szCs w:val="26"/>
        </w:rPr>
        <w:t>и</w:t>
      </w:r>
      <w:r w:rsidR="00B34FF9" w:rsidRPr="00075604">
        <w:rPr>
          <w:i/>
          <w:sz w:val="26"/>
          <w:szCs w:val="26"/>
        </w:rPr>
        <w:t>: кассовые и банковские операции; расчеты по оплате труда</w:t>
      </w:r>
      <w:r w:rsidR="000A5E68" w:rsidRPr="00075604">
        <w:rPr>
          <w:i/>
          <w:sz w:val="26"/>
          <w:szCs w:val="26"/>
        </w:rPr>
        <w:t>, включая обоснованность и правильность начисления заработной платы (выборочно)</w:t>
      </w:r>
      <w:r w:rsidR="00B34FF9" w:rsidRPr="00075604">
        <w:rPr>
          <w:i/>
          <w:sz w:val="26"/>
          <w:szCs w:val="26"/>
        </w:rPr>
        <w:t xml:space="preserve">; расчеты с поставщиками и подрядчиками; учет нефинансовых активов, включая учет на </w:t>
      </w:r>
      <w:proofErr w:type="spellStart"/>
      <w:r w:rsidR="00B34FF9" w:rsidRPr="00075604">
        <w:rPr>
          <w:i/>
          <w:sz w:val="26"/>
          <w:szCs w:val="26"/>
        </w:rPr>
        <w:t>забалансовых</w:t>
      </w:r>
      <w:proofErr w:type="spellEnd"/>
      <w:r w:rsidR="00B34FF9" w:rsidRPr="00075604">
        <w:rPr>
          <w:i/>
          <w:sz w:val="26"/>
          <w:szCs w:val="26"/>
        </w:rPr>
        <w:t xml:space="preserve"> счетах; достоверность бюджетной отчетности.</w:t>
      </w:r>
    </w:p>
    <w:p w14:paraId="449A025E" w14:textId="20D88BBB" w:rsidR="00BD3CA4" w:rsidRPr="00BD3CA4" w:rsidRDefault="00BD3CA4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BD3CA4">
        <w:rPr>
          <w:sz w:val="26"/>
          <w:szCs w:val="26"/>
        </w:rPr>
        <w:t xml:space="preserve">2.1. </w:t>
      </w:r>
      <w:r w:rsidR="00260C9E">
        <w:rPr>
          <w:sz w:val="26"/>
          <w:szCs w:val="26"/>
        </w:rPr>
        <w:t>Ведение бухгалтерского и бюджетного учета  осуществлялось в МКУ «ЦОДУК» с применением ПК 1С «Предприятие» и «Заработная плата и кадры».</w:t>
      </w:r>
    </w:p>
    <w:p w14:paraId="52060652" w14:textId="66EFCD0A" w:rsidR="0035178E" w:rsidRDefault="00484B50" w:rsidP="0035178E">
      <w:pPr>
        <w:spacing w:line="300" w:lineRule="auto"/>
        <w:ind w:firstLine="709"/>
        <w:jc w:val="both"/>
        <w:rPr>
          <w:sz w:val="26"/>
          <w:szCs w:val="26"/>
        </w:rPr>
      </w:pPr>
      <w:r w:rsidRPr="00484B50">
        <w:rPr>
          <w:sz w:val="26"/>
          <w:szCs w:val="26"/>
        </w:rPr>
        <w:t>2.</w:t>
      </w:r>
      <w:r w:rsidR="00260C9E">
        <w:rPr>
          <w:sz w:val="26"/>
          <w:szCs w:val="26"/>
        </w:rPr>
        <w:t>2</w:t>
      </w:r>
      <w:r w:rsidRPr="00484B50">
        <w:rPr>
          <w:sz w:val="26"/>
          <w:szCs w:val="26"/>
        </w:rPr>
        <w:t xml:space="preserve">. </w:t>
      </w:r>
      <w:r w:rsidR="00232F8D">
        <w:rPr>
          <w:sz w:val="26"/>
          <w:szCs w:val="26"/>
        </w:rPr>
        <w:t>При работе с денежной наличностью</w:t>
      </w:r>
      <w:r w:rsidR="0035178E">
        <w:rPr>
          <w:sz w:val="26"/>
          <w:szCs w:val="26"/>
        </w:rPr>
        <w:t xml:space="preserve"> Учреждение</w:t>
      </w:r>
      <w:r w:rsidR="00232F8D">
        <w:rPr>
          <w:sz w:val="26"/>
          <w:szCs w:val="26"/>
        </w:rPr>
        <w:t xml:space="preserve"> руководствовалось</w:t>
      </w:r>
      <w:r w:rsidR="0035178E">
        <w:rPr>
          <w:sz w:val="26"/>
          <w:szCs w:val="26"/>
        </w:rPr>
        <w:t xml:space="preserve"> </w:t>
      </w:r>
      <w:r w:rsidR="00232F8D">
        <w:rPr>
          <w:sz w:val="26"/>
          <w:szCs w:val="26"/>
        </w:rPr>
        <w:t>У</w:t>
      </w:r>
      <w:r w:rsidR="0035178E">
        <w:rPr>
          <w:sz w:val="26"/>
          <w:szCs w:val="26"/>
        </w:rPr>
        <w:t>казанием Центрального банка РФ от 11.03.2014 № 3210-У</w:t>
      </w:r>
      <w:r w:rsidR="00A22360">
        <w:rPr>
          <w:sz w:val="26"/>
          <w:szCs w:val="26"/>
        </w:rPr>
        <w:t xml:space="preserve"> «</w:t>
      </w:r>
      <w:r w:rsidR="00A22360" w:rsidRPr="00A22360">
        <w:rPr>
          <w:sz w:val="26"/>
          <w:szCs w:val="26"/>
        </w:rPr>
        <w:t xml:space="preserve"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</w:t>
      </w:r>
      <w:r w:rsidR="00A22360" w:rsidRPr="00A22360">
        <w:rPr>
          <w:sz w:val="26"/>
          <w:szCs w:val="26"/>
        </w:rPr>
        <w:lastRenderedPageBreak/>
        <w:t>предпринимательства</w:t>
      </w:r>
      <w:r w:rsidR="00A22360">
        <w:rPr>
          <w:sz w:val="26"/>
          <w:szCs w:val="26"/>
        </w:rPr>
        <w:t>»</w:t>
      </w:r>
      <w:r w:rsidR="0035178E">
        <w:rPr>
          <w:sz w:val="26"/>
          <w:szCs w:val="26"/>
        </w:rPr>
        <w:t>.</w:t>
      </w:r>
      <w:r w:rsidR="00232F8D">
        <w:rPr>
          <w:sz w:val="26"/>
          <w:szCs w:val="26"/>
        </w:rPr>
        <w:t xml:space="preserve"> Операции с наличными денежными средствами подтверждены оправдательными документами. Нарушений не выявлено. Вместе с тем,</w:t>
      </w:r>
      <w:r w:rsidR="0035178E">
        <w:rPr>
          <w:sz w:val="26"/>
          <w:szCs w:val="26"/>
        </w:rPr>
        <w:t xml:space="preserve"> Учреждением </w:t>
      </w:r>
      <w:r w:rsidR="00A22360">
        <w:rPr>
          <w:sz w:val="26"/>
          <w:szCs w:val="26"/>
        </w:rPr>
        <w:t xml:space="preserve">не соблюдались </w:t>
      </w:r>
      <w:r w:rsidR="0035178E">
        <w:rPr>
          <w:sz w:val="26"/>
          <w:szCs w:val="26"/>
        </w:rPr>
        <w:t xml:space="preserve">формальные требования </w:t>
      </w:r>
      <w:r w:rsidR="0035178E" w:rsidRPr="0035178E">
        <w:rPr>
          <w:sz w:val="26"/>
          <w:szCs w:val="26"/>
        </w:rPr>
        <w:t>в части заполнения полей «Основание» и «Приложение» при оформлении приходных и расходных кассовых ордеров.</w:t>
      </w:r>
    </w:p>
    <w:p w14:paraId="27EA8260" w14:textId="64F1E6AA" w:rsidR="00B23D5A" w:rsidRPr="00474A23" w:rsidRDefault="00AD66EB" w:rsidP="00474A23">
      <w:pPr>
        <w:spacing w:line="300" w:lineRule="auto"/>
        <w:ind w:firstLine="709"/>
        <w:jc w:val="both"/>
        <w:rPr>
          <w:sz w:val="26"/>
          <w:szCs w:val="26"/>
        </w:rPr>
      </w:pPr>
      <w:r w:rsidRPr="00B23D5A">
        <w:rPr>
          <w:sz w:val="26"/>
          <w:szCs w:val="26"/>
        </w:rPr>
        <w:t>2.</w:t>
      </w:r>
      <w:r w:rsidR="00260C9E">
        <w:rPr>
          <w:sz w:val="26"/>
          <w:szCs w:val="26"/>
        </w:rPr>
        <w:t>3</w:t>
      </w:r>
      <w:r w:rsidRPr="00B23D5A">
        <w:rPr>
          <w:sz w:val="26"/>
          <w:szCs w:val="26"/>
        </w:rPr>
        <w:t xml:space="preserve">. </w:t>
      </w:r>
      <w:r w:rsidR="00D95E02" w:rsidRPr="00B23D5A">
        <w:rPr>
          <w:sz w:val="26"/>
          <w:szCs w:val="26"/>
        </w:rPr>
        <w:t>Операции с безналичными денежными средствами подтверждаются оправдательными документами и выписками по лицевым счетам Учреждени</w:t>
      </w:r>
      <w:r w:rsidR="00B23D5A" w:rsidRPr="00B23D5A">
        <w:rPr>
          <w:sz w:val="26"/>
          <w:szCs w:val="26"/>
        </w:rPr>
        <w:t>я</w:t>
      </w:r>
      <w:r w:rsidR="00D95E02" w:rsidRPr="00B23D5A">
        <w:rPr>
          <w:sz w:val="26"/>
          <w:szCs w:val="26"/>
        </w:rPr>
        <w:t>. Полнота выписок по счетам, их последовательность и перенос остатков проверены выборочно. Нарушений не выявлено.</w:t>
      </w:r>
    </w:p>
    <w:p w14:paraId="3508CD62" w14:textId="1D090624" w:rsidR="00474A23" w:rsidRDefault="00AD66EB" w:rsidP="00474A23">
      <w:pPr>
        <w:spacing w:line="300" w:lineRule="auto"/>
        <w:ind w:firstLine="709"/>
        <w:jc w:val="both"/>
        <w:rPr>
          <w:sz w:val="26"/>
          <w:szCs w:val="26"/>
        </w:rPr>
      </w:pPr>
      <w:r w:rsidRPr="00474A23">
        <w:rPr>
          <w:sz w:val="26"/>
          <w:szCs w:val="26"/>
        </w:rPr>
        <w:t>2.</w:t>
      </w:r>
      <w:r w:rsidR="00260C9E">
        <w:rPr>
          <w:sz w:val="26"/>
          <w:szCs w:val="26"/>
        </w:rPr>
        <w:t>4</w:t>
      </w:r>
      <w:r w:rsidRPr="00474A23">
        <w:rPr>
          <w:sz w:val="26"/>
          <w:szCs w:val="26"/>
        </w:rPr>
        <w:t xml:space="preserve">. В ходе проверки расчетов по оплате труда проведен анализ нормативной правовой базы и документов, регулирующих вопросы оплаты труда работников Учреждения, проверена обоснованность и правильность начисления заработной платы работникам </w:t>
      </w:r>
      <w:r w:rsidR="00474A23" w:rsidRPr="00474A23">
        <w:rPr>
          <w:sz w:val="26"/>
          <w:szCs w:val="26"/>
        </w:rPr>
        <w:t>МКУ «ЦОДУК»</w:t>
      </w:r>
      <w:r w:rsidRPr="00474A23">
        <w:rPr>
          <w:sz w:val="26"/>
          <w:szCs w:val="26"/>
        </w:rPr>
        <w:t xml:space="preserve">. </w:t>
      </w:r>
    </w:p>
    <w:p w14:paraId="2C2DF556" w14:textId="6B20777F" w:rsidR="00351EE2" w:rsidRDefault="00AD66EB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474A23">
        <w:rPr>
          <w:sz w:val="26"/>
          <w:szCs w:val="26"/>
        </w:rPr>
        <w:t>В результате установлен</w:t>
      </w:r>
      <w:r w:rsidR="004E34A7" w:rsidRPr="00474A23">
        <w:rPr>
          <w:sz w:val="26"/>
          <w:szCs w:val="26"/>
        </w:rPr>
        <w:t xml:space="preserve">о, что </w:t>
      </w:r>
      <w:r w:rsidR="00173EC0" w:rsidRPr="00474A23">
        <w:rPr>
          <w:sz w:val="26"/>
          <w:szCs w:val="26"/>
        </w:rPr>
        <w:t>в</w:t>
      </w:r>
      <w:r w:rsidR="004E34A7" w:rsidRPr="00474A23">
        <w:rPr>
          <w:sz w:val="26"/>
          <w:szCs w:val="26"/>
        </w:rPr>
        <w:t xml:space="preserve"> Учреждени</w:t>
      </w:r>
      <w:r w:rsidR="00474A23" w:rsidRPr="00474A23">
        <w:rPr>
          <w:sz w:val="26"/>
          <w:szCs w:val="26"/>
        </w:rPr>
        <w:t>и</w:t>
      </w:r>
      <w:r w:rsidR="004E34A7" w:rsidRPr="00474A23">
        <w:rPr>
          <w:sz w:val="26"/>
          <w:szCs w:val="26"/>
        </w:rPr>
        <w:t xml:space="preserve"> имеется достаточная нормативная правовая база по вопросам оплаты труда работников </w:t>
      </w:r>
      <w:r w:rsidR="00474A23" w:rsidRPr="00474A23">
        <w:rPr>
          <w:sz w:val="26"/>
          <w:szCs w:val="26"/>
        </w:rPr>
        <w:t>МКУ «ЦОДУК»</w:t>
      </w:r>
      <w:r w:rsidR="00B6333B">
        <w:rPr>
          <w:sz w:val="26"/>
          <w:szCs w:val="26"/>
        </w:rPr>
        <w:t xml:space="preserve">. Вместе с тем, Положение об оплате труда работников МКУ «ЦОДУК» </w:t>
      </w:r>
      <w:r w:rsidR="007838EC">
        <w:rPr>
          <w:sz w:val="26"/>
          <w:szCs w:val="26"/>
        </w:rPr>
        <w:t>требу</w:t>
      </w:r>
      <w:r w:rsidR="00B6333B">
        <w:rPr>
          <w:sz w:val="26"/>
          <w:szCs w:val="26"/>
        </w:rPr>
        <w:t>ет</w:t>
      </w:r>
      <w:r w:rsidR="007838EC">
        <w:rPr>
          <w:sz w:val="26"/>
          <w:szCs w:val="26"/>
        </w:rPr>
        <w:t xml:space="preserve"> </w:t>
      </w:r>
      <w:r w:rsidR="00B6333B">
        <w:rPr>
          <w:sz w:val="26"/>
          <w:szCs w:val="26"/>
        </w:rPr>
        <w:t>доработки</w:t>
      </w:r>
      <w:r w:rsidR="007838EC">
        <w:rPr>
          <w:sz w:val="26"/>
          <w:szCs w:val="26"/>
        </w:rPr>
        <w:t xml:space="preserve"> в части определения порядка расчета часовой ставки (части оклада)</w:t>
      </w:r>
      <w:r w:rsidR="00B6333B">
        <w:rPr>
          <w:sz w:val="26"/>
          <w:szCs w:val="26"/>
        </w:rPr>
        <w:t xml:space="preserve"> при суммированном учете рабочего времени</w:t>
      </w:r>
      <w:r w:rsidR="007838EC">
        <w:rPr>
          <w:sz w:val="26"/>
          <w:szCs w:val="26"/>
        </w:rPr>
        <w:t xml:space="preserve"> для исчисления доплаты за работу в условиях, отклоняющихся от нормальных с учетом статей 150, 152 и 153 </w:t>
      </w:r>
      <w:r w:rsidR="00B6333B">
        <w:rPr>
          <w:sz w:val="26"/>
          <w:szCs w:val="26"/>
        </w:rPr>
        <w:t xml:space="preserve">Трудового кодекса РФ. Кроме того, Приложение  </w:t>
      </w:r>
    </w:p>
    <w:p w14:paraId="33D18AD7" w14:textId="30990144" w:rsidR="00BD3CA4" w:rsidRDefault="007838EC" w:rsidP="00BD3CA4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D3CA4">
        <w:rPr>
          <w:sz w:val="26"/>
          <w:szCs w:val="26"/>
        </w:rPr>
        <w:t xml:space="preserve"> нарушение </w:t>
      </w:r>
      <w:r w:rsidR="00BD3CA4" w:rsidRPr="00693B4C">
        <w:rPr>
          <w:sz w:val="26"/>
          <w:szCs w:val="26"/>
        </w:rPr>
        <w:t>пункта 9 Федерального стандарта № 274н в Учетной политике и в графике документооборота МКУ «ЦОДУК» не установлен порядок и не закреплены сроки предоставления Табеля учета рабочего времени</w:t>
      </w:r>
      <w:r w:rsidR="00BD3CA4">
        <w:rPr>
          <w:sz w:val="26"/>
          <w:szCs w:val="26"/>
        </w:rPr>
        <w:t xml:space="preserve">. </w:t>
      </w:r>
    </w:p>
    <w:p w14:paraId="2ACC6716" w14:textId="0BCFCEFA" w:rsidR="00BD3CA4" w:rsidRPr="00693B4C" w:rsidRDefault="00BD3CA4" w:rsidP="00BD3CA4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начисления заработной платы работникам Учреждения применялись формы документов, не предусмотренные Учетной политикой. </w:t>
      </w:r>
    </w:p>
    <w:p w14:paraId="5566FF0C" w14:textId="128314F6" w:rsidR="00351EE2" w:rsidRPr="00D150EF" w:rsidRDefault="00351EE2" w:rsidP="00351EE2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Выборочно проверены правильность и обоснованность начисления заработной платы работникам Учреждения. Нарушений не установлено.</w:t>
      </w:r>
    </w:p>
    <w:p w14:paraId="0C807A2F" w14:textId="1357BE44" w:rsidR="00474A23" w:rsidRPr="00D150EF" w:rsidRDefault="00D74581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60C9E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034856" w:rsidRPr="00034856">
        <w:rPr>
          <w:sz w:val="26"/>
          <w:szCs w:val="26"/>
        </w:rPr>
        <w:t xml:space="preserve">Учет расчетов с поставщиками, подрядчиками проведен выборочным методом. В результате установлено, что расчеты с поставщиками товаров, работ и услуг в проверяемом периоде производились путем безналичного перечисления денежных </w:t>
      </w:r>
      <w:proofErr w:type="gramStart"/>
      <w:r w:rsidR="00034856" w:rsidRPr="00034856">
        <w:rPr>
          <w:sz w:val="26"/>
          <w:szCs w:val="26"/>
        </w:rPr>
        <w:t>средств</w:t>
      </w:r>
      <w:proofErr w:type="gramEnd"/>
      <w:r w:rsidR="00034856" w:rsidRPr="00034856">
        <w:rPr>
          <w:sz w:val="26"/>
          <w:szCs w:val="26"/>
        </w:rPr>
        <w:t xml:space="preserve"> на основании подписанных </w:t>
      </w:r>
      <w:r w:rsidR="004C5524">
        <w:rPr>
          <w:sz w:val="26"/>
          <w:szCs w:val="26"/>
        </w:rPr>
        <w:t xml:space="preserve">директором </w:t>
      </w:r>
      <w:r w:rsidR="00034856" w:rsidRPr="00034856">
        <w:rPr>
          <w:sz w:val="26"/>
          <w:szCs w:val="26"/>
        </w:rPr>
        <w:t>Учреждени</w:t>
      </w:r>
      <w:r w:rsidR="004C5524">
        <w:rPr>
          <w:sz w:val="26"/>
          <w:szCs w:val="26"/>
        </w:rPr>
        <w:t>я</w:t>
      </w:r>
      <w:r w:rsidR="00034856" w:rsidRPr="00034856">
        <w:rPr>
          <w:sz w:val="26"/>
          <w:szCs w:val="26"/>
        </w:rPr>
        <w:t xml:space="preserve"> актов выполненных работ, оказанных услуг, накладных на поставленные товары, с отражением </w:t>
      </w:r>
      <w:r w:rsidR="00A22360">
        <w:rPr>
          <w:sz w:val="26"/>
          <w:szCs w:val="26"/>
        </w:rPr>
        <w:t xml:space="preserve">операций </w:t>
      </w:r>
      <w:r w:rsidR="00034856" w:rsidRPr="00034856">
        <w:rPr>
          <w:sz w:val="26"/>
          <w:szCs w:val="26"/>
        </w:rPr>
        <w:t xml:space="preserve">в </w:t>
      </w:r>
      <w:r w:rsidR="00A22360">
        <w:rPr>
          <w:sz w:val="26"/>
          <w:szCs w:val="26"/>
        </w:rPr>
        <w:t xml:space="preserve">соответствующем </w:t>
      </w:r>
      <w:r w:rsidR="00034856" w:rsidRPr="00034856">
        <w:rPr>
          <w:sz w:val="26"/>
          <w:szCs w:val="26"/>
        </w:rPr>
        <w:t xml:space="preserve">журнале операций. </w:t>
      </w:r>
    </w:p>
    <w:p w14:paraId="128D4AB7" w14:textId="380AA718" w:rsidR="00474A23" w:rsidRPr="002F1192" w:rsidRDefault="004C5524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этом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в</w:t>
      </w:r>
      <w:r w:rsidR="00034856" w:rsidRPr="002F1192">
        <w:rPr>
          <w:sz w:val="26"/>
          <w:szCs w:val="26"/>
        </w:rPr>
        <w:t xml:space="preserve"> нарушени</w:t>
      </w:r>
      <w:r>
        <w:rPr>
          <w:sz w:val="26"/>
          <w:szCs w:val="26"/>
        </w:rPr>
        <w:t>е</w:t>
      </w:r>
      <w:r w:rsidR="00034856" w:rsidRPr="002F1192">
        <w:rPr>
          <w:sz w:val="26"/>
          <w:szCs w:val="26"/>
        </w:rPr>
        <w:t xml:space="preserve"> Приказа Минфина РФ от 01.12.2010 № 157н и Учетной политики Учреждения </w:t>
      </w:r>
      <w:r>
        <w:rPr>
          <w:sz w:val="26"/>
          <w:szCs w:val="26"/>
        </w:rPr>
        <w:t>со стороны главного бухгалтера Учреждения отсутств</w:t>
      </w:r>
      <w:r w:rsidR="00A22360">
        <w:rPr>
          <w:sz w:val="26"/>
          <w:szCs w:val="26"/>
        </w:rPr>
        <w:t>овал</w:t>
      </w:r>
      <w:r w:rsidR="00034856" w:rsidRPr="002F1192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ь</w:t>
      </w:r>
      <w:r w:rsidR="00034856" w:rsidRPr="002F1192">
        <w:rPr>
          <w:sz w:val="26"/>
          <w:szCs w:val="26"/>
        </w:rPr>
        <w:t xml:space="preserve"> за своевременностью и </w:t>
      </w:r>
      <w:r w:rsidR="002F1192" w:rsidRPr="002F1192">
        <w:rPr>
          <w:sz w:val="26"/>
          <w:szCs w:val="26"/>
        </w:rPr>
        <w:t>периодичностью</w:t>
      </w:r>
      <w:r w:rsidR="00034856" w:rsidRPr="002F1192">
        <w:rPr>
          <w:sz w:val="26"/>
          <w:szCs w:val="26"/>
        </w:rPr>
        <w:t xml:space="preserve"> формирования журнала по расчетам с поставщиками, подрядчиками, а также </w:t>
      </w:r>
      <w:r w:rsidR="002F1192" w:rsidRPr="002F1192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обеспечением </w:t>
      </w:r>
      <w:r w:rsidR="002F1192" w:rsidRPr="002F1192">
        <w:rPr>
          <w:sz w:val="26"/>
          <w:szCs w:val="26"/>
        </w:rPr>
        <w:t>сохранност</w:t>
      </w:r>
      <w:r>
        <w:rPr>
          <w:sz w:val="26"/>
          <w:szCs w:val="26"/>
        </w:rPr>
        <w:t>и</w:t>
      </w:r>
      <w:r w:rsidR="002F1192" w:rsidRPr="002F1192">
        <w:rPr>
          <w:sz w:val="26"/>
          <w:szCs w:val="26"/>
        </w:rPr>
        <w:t xml:space="preserve"> первичных документов.</w:t>
      </w:r>
    </w:p>
    <w:p w14:paraId="7B33BF5D" w14:textId="110ABC86" w:rsidR="00103593" w:rsidRPr="00FD02F0" w:rsidRDefault="00103593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FD02F0">
        <w:rPr>
          <w:sz w:val="26"/>
          <w:szCs w:val="26"/>
        </w:rPr>
        <w:lastRenderedPageBreak/>
        <w:t>2.</w:t>
      </w:r>
      <w:r w:rsidR="00260C9E">
        <w:rPr>
          <w:sz w:val="26"/>
          <w:szCs w:val="26"/>
        </w:rPr>
        <w:t>6</w:t>
      </w:r>
      <w:r w:rsidRPr="00FD02F0">
        <w:rPr>
          <w:sz w:val="26"/>
          <w:szCs w:val="26"/>
        </w:rPr>
        <w:t>. Ведение учета нефинансовых активов проверено в части поступления и выбытия основных средств</w:t>
      </w:r>
      <w:r w:rsidR="001C05E0">
        <w:rPr>
          <w:sz w:val="26"/>
          <w:szCs w:val="26"/>
        </w:rPr>
        <w:t>, материальных запасов</w:t>
      </w:r>
      <w:r w:rsidRPr="00FD02F0">
        <w:rPr>
          <w:sz w:val="26"/>
          <w:szCs w:val="26"/>
        </w:rPr>
        <w:t xml:space="preserve"> и обеспечения их сохранности. В результате выявлены </w:t>
      </w:r>
      <w:r w:rsidR="006A1A85">
        <w:rPr>
          <w:sz w:val="26"/>
          <w:szCs w:val="26"/>
        </w:rPr>
        <w:t xml:space="preserve">следующие </w:t>
      </w:r>
      <w:r w:rsidRPr="00FD02F0">
        <w:rPr>
          <w:sz w:val="26"/>
          <w:szCs w:val="26"/>
        </w:rPr>
        <w:t>нарушения:</w:t>
      </w:r>
    </w:p>
    <w:p w14:paraId="035D4C47" w14:textId="102897BC" w:rsidR="00474A23" w:rsidRPr="00FD02F0" w:rsidRDefault="00103593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FD02F0">
        <w:rPr>
          <w:sz w:val="26"/>
          <w:szCs w:val="26"/>
        </w:rPr>
        <w:t>- Приказа Минфина РФ от 01.12.2010 № 52н в части заполнения инвентарных карточек учета основных средств</w:t>
      </w:r>
      <w:r w:rsidR="00FD02F0" w:rsidRPr="00FD02F0">
        <w:rPr>
          <w:sz w:val="26"/>
          <w:szCs w:val="26"/>
        </w:rPr>
        <w:t>, актов приема-передачи объектов нефинансовых активов и результатов годовой инвентаризации нефинансовых активов</w:t>
      </w:r>
      <w:r w:rsidRPr="00FD02F0">
        <w:rPr>
          <w:sz w:val="26"/>
          <w:szCs w:val="26"/>
        </w:rPr>
        <w:t>;</w:t>
      </w:r>
    </w:p>
    <w:p w14:paraId="11314F64" w14:textId="09AF88D0" w:rsidR="00103593" w:rsidRPr="00FD02F0" w:rsidRDefault="00103593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FD02F0">
        <w:rPr>
          <w:sz w:val="26"/>
          <w:szCs w:val="26"/>
        </w:rPr>
        <w:t>- Постановления Минтруда РФ от 31.12.2002 № 85</w:t>
      </w:r>
      <w:r w:rsidR="005B1A05">
        <w:rPr>
          <w:sz w:val="26"/>
          <w:szCs w:val="26"/>
        </w:rPr>
        <w:t>, выразивш</w:t>
      </w:r>
      <w:r w:rsidR="006A1A85">
        <w:rPr>
          <w:sz w:val="26"/>
          <w:szCs w:val="26"/>
        </w:rPr>
        <w:t>и</w:t>
      </w:r>
      <w:r w:rsidR="005B1A05">
        <w:rPr>
          <w:sz w:val="26"/>
          <w:szCs w:val="26"/>
        </w:rPr>
        <w:t xml:space="preserve">еся в неправомерном </w:t>
      </w:r>
      <w:r w:rsidRPr="00FD02F0">
        <w:rPr>
          <w:sz w:val="26"/>
          <w:szCs w:val="26"/>
        </w:rPr>
        <w:t>возложен</w:t>
      </w:r>
      <w:r w:rsidR="005B1A05">
        <w:rPr>
          <w:sz w:val="26"/>
          <w:szCs w:val="26"/>
        </w:rPr>
        <w:t>ии</w:t>
      </w:r>
      <w:r w:rsidRPr="00FD02F0">
        <w:rPr>
          <w:sz w:val="26"/>
          <w:szCs w:val="26"/>
        </w:rPr>
        <w:t xml:space="preserve"> </w:t>
      </w:r>
      <w:r w:rsidR="00881814" w:rsidRPr="00881814">
        <w:rPr>
          <w:sz w:val="26"/>
          <w:szCs w:val="26"/>
        </w:rPr>
        <w:t xml:space="preserve">на </w:t>
      </w:r>
      <w:r w:rsidR="006A1A85">
        <w:rPr>
          <w:sz w:val="26"/>
          <w:szCs w:val="26"/>
        </w:rPr>
        <w:t>в</w:t>
      </w:r>
      <w:r w:rsidR="005B1A05">
        <w:rPr>
          <w:sz w:val="26"/>
          <w:szCs w:val="26"/>
        </w:rPr>
        <w:t>одителей</w:t>
      </w:r>
      <w:r w:rsidR="00881814" w:rsidRPr="00881814">
        <w:rPr>
          <w:sz w:val="26"/>
          <w:szCs w:val="26"/>
        </w:rPr>
        <w:t xml:space="preserve"> Учреждения </w:t>
      </w:r>
      <w:r w:rsidRPr="00FD02F0">
        <w:rPr>
          <w:sz w:val="26"/>
          <w:szCs w:val="26"/>
        </w:rPr>
        <w:t>полной материальной ответственности</w:t>
      </w:r>
      <w:r w:rsidRPr="00FD02F0">
        <w:t xml:space="preserve"> </w:t>
      </w:r>
      <w:r w:rsidRPr="00FD02F0">
        <w:rPr>
          <w:sz w:val="26"/>
          <w:szCs w:val="26"/>
        </w:rPr>
        <w:t>за сохранность автомобильной техники;</w:t>
      </w:r>
    </w:p>
    <w:p w14:paraId="2255B385" w14:textId="3A7CF492" w:rsidR="00103593" w:rsidRPr="00FD02F0" w:rsidRDefault="00103593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FD02F0">
        <w:rPr>
          <w:sz w:val="26"/>
          <w:szCs w:val="26"/>
        </w:rPr>
        <w:t>- Приказа Минфина России от 01.12.2020 №</w:t>
      </w:r>
      <w:r w:rsidR="00FD02F0" w:rsidRPr="00FD02F0">
        <w:rPr>
          <w:sz w:val="26"/>
          <w:szCs w:val="26"/>
        </w:rPr>
        <w:t xml:space="preserve"> </w:t>
      </w:r>
      <w:r w:rsidRPr="00FD02F0">
        <w:rPr>
          <w:sz w:val="26"/>
          <w:szCs w:val="26"/>
        </w:rPr>
        <w:t>157н</w:t>
      </w:r>
      <w:r w:rsidR="006A1A85">
        <w:rPr>
          <w:sz w:val="26"/>
          <w:szCs w:val="26"/>
        </w:rPr>
        <w:t>, выразившиеся в нарушении методологии учета основных средств и материальных запасов (</w:t>
      </w:r>
      <w:r w:rsidR="00FD02F0" w:rsidRPr="00FD02F0">
        <w:rPr>
          <w:sz w:val="26"/>
          <w:szCs w:val="26"/>
        </w:rPr>
        <w:t>автомобильные аккумуляторы приняты к учету как основное средство, а не как запасные части</w:t>
      </w:r>
      <w:r w:rsidR="006A1A85">
        <w:rPr>
          <w:sz w:val="26"/>
          <w:szCs w:val="26"/>
        </w:rPr>
        <w:t>)</w:t>
      </w:r>
      <w:r w:rsidR="00FD02F0" w:rsidRPr="00FD02F0">
        <w:rPr>
          <w:sz w:val="26"/>
          <w:szCs w:val="26"/>
        </w:rPr>
        <w:t>;</w:t>
      </w:r>
    </w:p>
    <w:p w14:paraId="22AEFF30" w14:textId="266D93A5" w:rsidR="00FD02F0" w:rsidRPr="00FD02F0" w:rsidRDefault="00FD02F0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FD02F0">
        <w:rPr>
          <w:sz w:val="26"/>
          <w:szCs w:val="26"/>
        </w:rPr>
        <w:t xml:space="preserve">- Федерального стандарта от 31.12.2016 № 257н в Учетной политике Учреждения не закреплен порядок ведения учета на </w:t>
      </w:r>
      <w:proofErr w:type="spellStart"/>
      <w:r w:rsidRPr="00FD02F0">
        <w:rPr>
          <w:sz w:val="26"/>
          <w:szCs w:val="26"/>
        </w:rPr>
        <w:t>забалансовых</w:t>
      </w:r>
      <w:proofErr w:type="spellEnd"/>
      <w:r w:rsidRPr="00FD02F0">
        <w:rPr>
          <w:sz w:val="26"/>
          <w:szCs w:val="26"/>
        </w:rPr>
        <w:t xml:space="preserve"> счетах;</w:t>
      </w:r>
    </w:p>
    <w:p w14:paraId="54C5FA54" w14:textId="5700D887" w:rsidR="00FD02F0" w:rsidRPr="00FD02F0" w:rsidRDefault="00FD02F0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FD02F0">
        <w:rPr>
          <w:sz w:val="26"/>
          <w:szCs w:val="26"/>
        </w:rPr>
        <w:t xml:space="preserve">- </w:t>
      </w:r>
      <w:r w:rsidR="006A1A85">
        <w:rPr>
          <w:sz w:val="26"/>
          <w:szCs w:val="26"/>
        </w:rPr>
        <w:t xml:space="preserve">Учетной политики Учреждения </w:t>
      </w:r>
      <w:r w:rsidRPr="00FD02F0">
        <w:rPr>
          <w:sz w:val="26"/>
          <w:szCs w:val="26"/>
        </w:rPr>
        <w:t>в</w:t>
      </w:r>
      <w:r w:rsidR="006A1A85">
        <w:rPr>
          <w:sz w:val="26"/>
          <w:szCs w:val="26"/>
        </w:rPr>
        <w:t xml:space="preserve"> части периодичности </w:t>
      </w:r>
      <w:r w:rsidR="000B1F0C">
        <w:rPr>
          <w:sz w:val="26"/>
          <w:szCs w:val="26"/>
        </w:rPr>
        <w:t xml:space="preserve">утверждения </w:t>
      </w:r>
      <w:r w:rsidRPr="00FD02F0">
        <w:rPr>
          <w:sz w:val="26"/>
          <w:szCs w:val="26"/>
        </w:rPr>
        <w:t>состав</w:t>
      </w:r>
      <w:r w:rsidR="000B1F0C">
        <w:rPr>
          <w:sz w:val="26"/>
          <w:szCs w:val="26"/>
        </w:rPr>
        <w:t>а</w:t>
      </w:r>
      <w:r w:rsidRPr="00FD02F0">
        <w:rPr>
          <w:sz w:val="26"/>
          <w:szCs w:val="26"/>
        </w:rPr>
        <w:t xml:space="preserve"> инвентаризационной комиссии</w:t>
      </w:r>
      <w:r w:rsidR="001C05E0">
        <w:rPr>
          <w:sz w:val="26"/>
          <w:szCs w:val="26"/>
        </w:rPr>
        <w:t>, а также документарного оформления операций по перемещению материальных запасов внутри Учреждения</w:t>
      </w:r>
      <w:r w:rsidRPr="00FD02F0">
        <w:rPr>
          <w:sz w:val="26"/>
          <w:szCs w:val="26"/>
        </w:rPr>
        <w:t>.</w:t>
      </w:r>
    </w:p>
    <w:p w14:paraId="0375DD19" w14:textId="51F959C9" w:rsidR="003115DB" w:rsidRPr="00FD02F0" w:rsidRDefault="00FD02F0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FD02F0">
        <w:rPr>
          <w:sz w:val="26"/>
          <w:szCs w:val="26"/>
        </w:rPr>
        <w:t xml:space="preserve">В ходе проведения контрольного мероприятия в присутствии материально-ответственного лица в Учреждении проведена инвентаризация основных средств. Недостач не выявлено.  </w:t>
      </w:r>
    </w:p>
    <w:p w14:paraId="3D685C83" w14:textId="6857B802" w:rsidR="003115DB" w:rsidRPr="00925A60" w:rsidRDefault="002812B6" w:rsidP="00925A60">
      <w:pPr>
        <w:spacing w:line="300" w:lineRule="auto"/>
        <w:ind w:firstLine="709"/>
        <w:jc w:val="both"/>
        <w:rPr>
          <w:sz w:val="26"/>
          <w:szCs w:val="26"/>
        </w:rPr>
      </w:pPr>
      <w:r w:rsidRPr="002812B6">
        <w:rPr>
          <w:sz w:val="26"/>
          <w:szCs w:val="26"/>
        </w:rPr>
        <w:t>2.</w:t>
      </w:r>
      <w:r w:rsidR="00260C9E">
        <w:rPr>
          <w:sz w:val="26"/>
          <w:szCs w:val="26"/>
        </w:rPr>
        <w:t>7</w:t>
      </w:r>
      <w:r w:rsidRPr="002812B6">
        <w:rPr>
          <w:sz w:val="26"/>
          <w:szCs w:val="26"/>
        </w:rPr>
        <w:t xml:space="preserve">. В целях </w:t>
      </w:r>
      <w:proofErr w:type="gramStart"/>
      <w:r w:rsidRPr="002812B6">
        <w:rPr>
          <w:sz w:val="26"/>
          <w:szCs w:val="26"/>
        </w:rPr>
        <w:t>установления достоверности показателей бюджетной отчетности Учреждения</w:t>
      </w:r>
      <w:proofErr w:type="gramEnd"/>
      <w:r w:rsidRPr="002812B6">
        <w:rPr>
          <w:sz w:val="26"/>
          <w:szCs w:val="26"/>
        </w:rPr>
        <w:t xml:space="preserve"> за 2021 год, сопоставлены показатели</w:t>
      </w:r>
      <w:r w:rsidR="004C5524">
        <w:rPr>
          <w:sz w:val="26"/>
          <w:szCs w:val="26"/>
        </w:rPr>
        <w:t xml:space="preserve"> журналов операций</w:t>
      </w:r>
      <w:r w:rsidR="001C05E0">
        <w:rPr>
          <w:sz w:val="26"/>
          <w:szCs w:val="26"/>
        </w:rPr>
        <w:t xml:space="preserve"> с показателями главной книги и баланса</w:t>
      </w:r>
      <w:r w:rsidRPr="002812B6">
        <w:rPr>
          <w:sz w:val="26"/>
          <w:szCs w:val="26"/>
        </w:rPr>
        <w:t>. В результате расхождений не выявлено.</w:t>
      </w:r>
      <w:r w:rsidR="001C05E0">
        <w:rPr>
          <w:sz w:val="26"/>
          <w:szCs w:val="26"/>
        </w:rPr>
        <w:t xml:space="preserve"> Годовая отчетность признана достоверной.</w:t>
      </w:r>
    </w:p>
    <w:p w14:paraId="018A3923" w14:textId="28FA7DB5" w:rsidR="00D858CD" w:rsidRPr="00124B65" w:rsidRDefault="006B597A" w:rsidP="00D858CD">
      <w:pPr>
        <w:spacing w:line="312" w:lineRule="auto"/>
        <w:ind w:firstLine="709"/>
        <w:jc w:val="both"/>
        <w:rPr>
          <w:sz w:val="26"/>
          <w:szCs w:val="26"/>
        </w:rPr>
      </w:pPr>
      <w:r w:rsidRPr="006B597A">
        <w:rPr>
          <w:sz w:val="26"/>
          <w:szCs w:val="26"/>
        </w:rPr>
        <w:t>3.</w:t>
      </w:r>
      <w:r>
        <w:rPr>
          <w:i/>
          <w:sz w:val="26"/>
          <w:szCs w:val="26"/>
        </w:rPr>
        <w:t xml:space="preserve"> </w:t>
      </w:r>
      <w:r w:rsidR="00D858CD">
        <w:rPr>
          <w:sz w:val="26"/>
          <w:szCs w:val="26"/>
        </w:rPr>
        <w:t xml:space="preserve"> </w:t>
      </w:r>
      <w:r w:rsidR="00B35D8C" w:rsidRPr="00925A60">
        <w:rPr>
          <w:sz w:val="26"/>
          <w:szCs w:val="26"/>
        </w:rPr>
        <w:t xml:space="preserve">В ходе контрольного мероприятия установлено, что в </w:t>
      </w:r>
      <w:r w:rsidR="00D858CD">
        <w:rPr>
          <w:sz w:val="26"/>
          <w:szCs w:val="26"/>
        </w:rPr>
        <w:t>2021 году</w:t>
      </w:r>
      <w:r w:rsidR="00B35D8C" w:rsidRPr="00925A60">
        <w:rPr>
          <w:sz w:val="26"/>
          <w:szCs w:val="26"/>
        </w:rPr>
        <w:t xml:space="preserve"> </w:t>
      </w:r>
      <w:r w:rsidR="00925A60" w:rsidRPr="00925A60">
        <w:rPr>
          <w:sz w:val="26"/>
          <w:szCs w:val="26"/>
        </w:rPr>
        <w:t>Учреждение</w:t>
      </w:r>
      <w:r w:rsidR="00B35D8C" w:rsidRPr="00925A60">
        <w:rPr>
          <w:sz w:val="26"/>
          <w:szCs w:val="26"/>
        </w:rPr>
        <w:t xml:space="preserve"> </w:t>
      </w:r>
      <w:r w:rsidR="00D858CD">
        <w:rPr>
          <w:sz w:val="26"/>
          <w:szCs w:val="26"/>
        </w:rPr>
        <w:t xml:space="preserve">в целом </w:t>
      </w:r>
      <w:r w:rsidR="00B35D8C" w:rsidRPr="00925A60">
        <w:rPr>
          <w:sz w:val="26"/>
          <w:szCs w:val="26"/>
        </w:rPr>
        <w:t>осуществлял</w:t>
      </w:r>
      <w:r w:rsidR="00925A60" w:rsidRPr="00925A60">
        <w:rPr>
          <w:sz w:val="26"/>
          <w:szCs w:val="26"/>
        </w:rPr>
        <w:t>о</w:t>
      </w:r>
      <w:r w:rsidR="00B35D8C" w:rsidRPr="00925A60">
        <w:rPr>
          <w:sz w:val="26"/>
          <w:szCs w:val="26"/>
        </w:rPr>
        <w:t xml:space="preserve"> </w:t>
      </w:r>
      <w:r w:rsidR="00D858CD">
        <w:rPr>
          <w:sz w:val="26"/>
          <w:szCs w:val="26"/>
        </w:rPr>
        <w:t xml:space="preserve">свою финансово-хозяйственную деятельность в соответствии с требованиями бюджетного законодательства. </w:t>
      </w:r>
      <w:r w:rsidR="00D858CD" w:rsidRPr="00124B65">
        <w:rPr>
          <w:sz w:val="26"/>
          <w:szCs w:val="26"/>
        </w:rPr>
        <w:t>Однако, выявленные в ходе проведения контрольного мероприятия нарушения и недостатки, свидетельствуют о том, что указанная деятельность организована и осуществлялась не на должном уровне.</w:t>
      </w:r>
    </w:p>
    <w:p w14:paraId="613FAC4B" w14:textId="508D476D" w:rsidR="00D858CD" w:rsidRDefault="00D858CD" w:rsidP="00D858CD">
      <w:pPr>
        <w:spacing w:line="312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 </w:t>
      </w:r>
      <w:r w:rsidRPr="00124B65">
        <w:rPr>
          <w:sz w:val="26"/>
          <w:szCs w:val="26"/>
        </w:rPr>
        <w:t xml:space="preserve">По результатам контрольного мероприятия </w:t>
      </w:r>
      <w:r>
        <w:rPr>
          <w:sz w:val="26"/>
          <w:szCs w:val="26"/>
        </w:rPr>
        <w:t>директору Учреждения</w:t>
      </w:r>
      <w:r w:rsidRPr="00124B65">
        <w:rPr>
          <w:sz w:val="26"/>
          <w:szCs w:val="26"/>
          <w:lang w:eastAsia="ar-SA"/>
        </w:rPr>
        <w:t xml:space="preserve"> направлено представление для принятия мер по устранению выявленных нарушений и недостатков и недопущению их в дальнейшем от </w:t>
      </w:r>
      <w:r>
        <w:rPr>
          <w:sz w:val="26"/>
          <w:szCs w:val="26"/>
          <w:lang w:eastAsia="ar-SA"/>
        </w:rPr>
        <w:t>10</w:t>
      </w:r>
      <w:r w:rsidRPr="00124B65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>11</w:t>
      </w:r>
      <w:r w:rsidRPr="00124B65">
        <w:rPr>
          <w:sz w:val="26"/>
          <w:szCs w:val="26"/>
          <w:lang w:eastAsia="ar-SA"/>
        </w:rPr>
        <w:t>.202</w:t>
      </w:r>
      <w:r>
        <w:rPr>
          <w:sz w:val="26"/>
          <w:szCs w:val="26"/>
          <w:lang w:eastAsia="ar-SA"/>
        </w:rPr>
        <w:t>2</w:t>
      </w:r>
      <w:r w:rsidRPr="00124B65">
        <w:rPr>
          <w:sz w:val="26"/>
          <w:szCs w:val="26"/>
          <w:lang w:eastAsia="ar-SA"/>
        </w:rPr>
        <w:t xml:space="preserve"> № </w:t>
      </w:r>
      <w:r>
        <w:rPr>
          <w:sz w:val="26"/>
          <w:szCs w:val="26"/>
          <w:lang w:eastAsia="ar-SA"/>
        </w:rPr>
        <w:t>15</w:t>
      </w:r>
      <w:r w:rsidRPr="00124B65">
        <w:rPr>
          <w:sz w:val="26"/>
          <w:szCs w:val="26"/>
          <w:lang w:eastAsia="ar-SA"/>
        </w:rPr>
        <w:t>.</w:t>
      </w:r>
    </w:p>
    <w:p w14:paraId="357C5FF7" w14:textId="77777777" w:rsidR="00D87CEF" w:rsidRPr="00925A60" w:rsidRDefault="00D87CEF" w:rsidP="00D87CEF">
      <w:pPr>
        <w:spacing w:line="300" w:lineRule="auto"/>
        <w:ind w:firstLine="709"/>
        <w:jc w:val="both"/>
        <w:rPr>
          <w:sz w:val="26"/>
          <w:szCs w:val="26"/>
        </w:rPr>
      </w:pPr>
      <w:r w:rsidRPr="00925A60">
        <w:rPr>
          <w:sz w:val="26"/>
          <w:szCs w:val="26"/>
        </w:rPr>
        <w:t>В ответ на представление директором Учреждения представлен отчет о принятых мерах в полном объеме и в установленные сроки.</w:t>
      </w:r>
    </w:p>
    <w:p w14:paraId="62C1B4A7" w14:textId="1F4D074E" w:rsidR="00D858CD" w:rsidRPr="00124B65" w:rsidRDefault="00D858CD" w:rsidP="00D858CD">
      <w:pPr>
        <w:spacing w:line="312" w:lineRule="auto"/>
        <w:ind w:firstLine="709"/>
        <w:jc w:val="both"/>
        <w:rPr>
          <w:sz w:val="26"/>
          <w:szCs w:val="26"/>
          <w:lang w:eastAsia="ar-SA"/>
        </w:rPr>
      </w:pPr>
      <w:bookmarkStart w:id="0" w:name="_GoBack"/>
      <w:bookmarkEnd w:id="0"/>
      <w:r>
        <w:rPr>
          <w:sz w:val="26"/>
          <w:szCs w:val="26"/>
          <w:lang w:eastAsia="ar-SA"/>
        </w:rPr>
        <w:t xml:space="preserve">Информация об итогах контрольного мероприятия направлена в адрес главы Чугуевского муниципального округа и в Думу Чугуевского муниципального округа. </w:t>
      </w:r>
    </w:p>
    <w:p w14:paraId="781CE79A" w14:textId="77777777" w:rsidR="006F40CD" w:rsidRPr="00925A60" w:rsidRDefault="006F40CD" w:rsidP="006F40CD">
      <w:pPr>
        <w:ind w:firstLine="709"/>
        <w:jc w:val="both"/>
        <w:rPr>
          <w:sz w:val="26"/>
          <w:szCs w:val="26"/>
        </w:rPr>
      </w:pPr>
    </w:p>
    <w:p w14:paraId="2260FF0A" w14:textId="77777777" w:rsidR="00B35D8C" w:rsidRPr="00925A60" w:rsidRDefault="00B35D8C" w:rsidP="006F40CD">
      <w:pPr>
        <w:ind w:firstLine="709"/>
        <w:jc w:val="both"/>
        <w:rPr>
          <w:sz w:val="26"/>
          <w:szCs w:val="26"/>
        </w:rPr>
      </w:pPr>
    </w:p>
    <w:p w14:paraId="055184D7" w14:textId="77777777" w:rsidR="00D858CD" w:rsidRDefault="00D858CD" w:rsidP="005A1B4D">
      <w:pPr>
        <w:jc w:val="both"/>
        <w:rPr>
          <w:sz w:val="26"/>
          <w:szCs w:val="26"/>
        </w:rPr>
      </w:pPr>
    </w:p>
    <w:sectPr w:rsidR="00D858CD" w:rsidSect="005A1B4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C5784" w14:textId="77777777" w:rsidR="00777FF7" w:rsidRDefault="00777FF7" w:rsidP="005A1B4D">
      <w:r>
        <w:separator/>
      </w:r>
    </w:p>
  </w:endnote>
  <w:endnote w:type="continuationSeparator" w:id="0">
    <w:p w14:paraId="10C00EB5" w14:textId="77777777" w:rsidR="00777FF7" w:rsidRDefault="00777FF7" w:rsidP="005A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A74D6" w14:textId="77777777" w:rsidR="00777FF7" w:rsidRDefault="00777FF7" w:rsidP="005A1B4D">
      <w:r>
        <w:separator/>
      </w:r>
    </w:p>
  </w:footnote>
  <w:footnote w:type="continuationSeparator" w:id="0">
    <w:p w14:paraId="3E797DCA" w14:textId="77777777" w:rsidR="00777FF7" w:rsidRDefault="00777FF7" w:rsidP="005A1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CD"/>
    <w:rsid w:val="00010A20"/>
    <w:rsid w:val="00011A1A"/>
    <w:rsid w:val="00014096"/>
    <w:rsid w:val="00034856"/>
    <w:rsid w:val="00041863"/>
    <w:rsid w:val="00056FE8"/>
    <w:rsid w:val="00066617"/>
    <w:rsid w:val="00070038"/>
    <w:rsid w:val="00074B66"/>
    <w:rsid w:val="00075604"/>
    <w:rsid w:val="00076ECE"/>
    <w:rsid w:val="000853E6"/>
    <w:rsid w:val="00091FC2"/>
    <w:rsid w:val="00092142"/>
    <w:rsid w:val="000A5E68"/>
    <w:rsid w:val="000B1F0C"/>
    <w:rsid w:val="000C61DB"/>
    <w:rsid w:val="000D2587"/>
    <w:rsid w:val="000E1050"/>
    <w:rsid w:val="000F38BF"/>
    <w:rsid w:val="0010093B"/>
    <w:rsid w:val="00103593"/>
    <w:rsid w:val="001275E0"/>
    <w:rsid w:val="00135BBA"/>
    <w:rsid w:val="001414E0"/>
    <w:rsid w:val="00157B8B"/>
    <w:rsid w:val="00173EC0"/>
    <w:rsid w:val="00180CA8"/>
    <w:rsid w:val="00190D39"/>
    <w:rsid w:val="0019256A"/>
    <w:rsid w:val="001C05E0"/>
    <w:rsid w:val="001C1965"/>
    <w:rsid w:val="001C3EF7"/>
    <w:rsid w:val="001D7C46"/>
    <w:rsid w:val="00215F3C"/>
    <w:rsid w:val="002160F4"/>
    <w:rsid w:val="00232F8D"/>
    <w:rsid w:val="00246E02"/>
    <w:rsid w:val="00254D97"/>
    <w:rsid w:val="00260C9E"/>
    <w:rsid w:val="0026348A"/>
    <w:rsid w:val="00273BD2"/>
    <w:rsid w:val="00275693"/>
    <w:rsid w:val="002812B6"/>
    <w:rsid w:val="002859E9"/>
    <w:rsid w:val="00293B30"/>
    <w:rsid w:val="00295475"/>
    <w:rsid w:val="0029667A"/>
    <w:rsid w:val="002A746F"/>
    <w:rsid w:val="002D602F"/>
    <w:rsid w:val="002F1192"/>
    <w:rsid w:val="00303657"/>
    <w:rsid w:val="00310D9C"/>
    <w:rsid w:val="003115DB"/>
    <w:rsid w:val="003238C2"/>
    <w:rsid w:val="003477F0"/>
    <w:rsid w:val="0035178E"/>
    <w:rsid w:val="00351EE2"/>
    <w:rsid w:val="00363195"/>
    <w:rsid w:val="00372A38"/>
    <w:rsid w:val="00375EF7"/>
    <w:rsid w:val="00376104"/>
    <w:rsid w:val="003868C8"/>
    <w:rsid w:val="003B1B94"/>
    <w:rsid w:val="003D5214"/>
    <w:rsid w:val="003D73A2"/>
    <w:rsid w:val="003E12FA"/>
    <w:rsid w:val="003F3C58"/>
    <w:rsid w:val="004071BE"/>
    <w:rsid w:val="00411203"/>
    <w:rsid w:val="00417278"/>
    <w:rsid w:val="00424296"/>
    <w:rsid w:val="00424E6A"/>
    <w:rsid w:val="00426BBE"/>
    <w:rsid w:val="0046061B"/>
    <w:rsid w:val="00461CE2"/>
    <w:rsid w:val="00462EA4"/>
    <w:rsid w:val="004674C2"/>
    <w:rsid w:val="00474A23"/>
    <w:rsid w:val="00481531"/>
    <w:rsid w:val="004817B8"/>
    <w:rsid w:val="00483D3A"/>
    <w:rsid w:val="00484B50"/>
    <w:rsid w:val="004C005C"/>
    <w:rsid w:val="004C5524"/>
    <w:rsid w:val="004E34A7"/>
    <w:rsid w:val="004E6B7B"/>
    <w:rsid w:val="004F3E07"/>
    <w:rsid w:val="004F7104"/>
    <w:rsid w:val="00512954"/>
    <w:rsid w:val="005414E6"/>
    <w:rsid w:val="005444C0"/>
    <w:rsid w:val="005757D8"/>
    <w:rsid w:val="0059318E"/>
    <w:rsid w:val="005A1B4D"/>
    <w:rsid w:val="005A79AB"/>
    <w:rsid w:val="005B1A05"/>
    <w:rsid w:val="005C2D25"/>
    <w:rsid w:val="005E08C1"/>
    <w:rsid w:val="005E743A"/>
    <w:rsid w:val="005F67AD"/>
    <w:rsid w:val="006167E9"/>
    <w:rsid w:val="00620045"/>
    <w:rsid w:val="00644824"/>
    <w:rsid w:val="006518E7"/>
    <w:rsid w:val="006702A6"/>
    <w:rsid w:val="00687B16"/>
    <w:rsid w:val="00693B4C"/>
    <w:rsid w:val="006A1A85"/>
    <w:rsid w:val="006A3085"/>
    <w:rsid w:val="006A7789"/>
    <w:rsid w:val="006B597A"/>
    <w:rsid w:val="006C1F57"/>
    <w:rsid w:val="006C7433"/>
    <w:rsid w:val="006F40CD"/>
    <w:rsid w:val="00703A36"/>
    <w:rsid w:val="00716B20"/>
    <w:rsid w:val="00720DBF"/>
    <w:rsid w:val="00735990"/>
    <w:rsid w:val="00741AE0"/>
    <w:rsid w:val="0074271E"/>
    <w:rsid w:val="00751447"/>
    <w:rsid w:val="007517AF"/>
    <w:rsid w:val="00777FF7"/>
    <w:rsid w:val="007838EC"/>
    <w:rsid w:val="00792B04"/>
    <w:rsid w:val="007C4C5C"/>
    <w:rsid w:val="007D067D"/>
    <w:rsid w:val="007D3F4D"/>
    <w:rsid w:val="007E384B"/>
    <w:rsid w:val="007F5A98"/>
    <w:rsid w:val="00807122"/>
    <w:rsid w:val="008238B3"/>
    <w:rsid w:val="0086015B"/>
    <w:rsid w:val="00860B61"/>
    <w:rsid w:val="00866FF2"/>
    <w:rsid w:val="00871149"/>
    <w:rsid w:val="00881814"/>
    <w:rsid w:val="008B27FA"/>
    <w:rsid w:val="008B3FDC"/>
    <w:rsid w:val="008C4635"/>
    <w:rsid w:val="008E0D58"/>
    <w:rsid w:val="008F3FBB"/>
    <w:rsid w:val="00901104"/>
    <w:rsid w:val="0090793C"/>
    <w:rsid w:val="009164BA"/>
    <w:rsid w:val="00925A60"/>
    <w:rsid w:val="00953915"/>
    <w:rsid w:val="00955E31"/>
    <w:rsid w:val="009649C8"/>
    <w:rsid w:val="0097275C"/>
    <w:rsid w:val="00981CE8"/>
    <w:rsid w:val="009927B2"/>
    <w:rsid w:val="009E18B6"/>
    <w:rsid w:val="009F260E"/>
    <w:rsid w:val="009F443E"/>
    <w:rsid w:val="00A04948"/>
    <w:rsid w:val="00A13148"/>
    <w:rsid w:val="00A22360"/>
    <w:rsid w:val="00A26394"/>
    <w:rsid w:val="00A4590E"/>
    <w:rsid w:val="00A5414C"/>
    <w:rsid w:val="00A66029"/>
    <w:rsid w:val="00AA1D30"/>
    <w:rsid w:val="00AC121F"/>
    <w:rsid w:val="00AC41B5"/>
    <w:rsid w:val="00AD441B"/>
    <w:rsid w:val="00AD66EB"/>
    <w:rsid w:val="00AE5DE6"/>
    <w:rsid w:val="00B22686"/>
    <w:rsid w:val="00B23D5A"/>
    <w:rsid w:val="00B32795"/>
    <w:rsid w:val="00B34FF9"/>
    <w:rsid w:val="00B35D8C"/>
    <w:rsid w:val="00B57A04"/>
    <w:rsid w:val="00B6333B"/>
    <w:rsid w:val="00B922B0"/>
    <w:rsid w:val="00BA7BA5"/>
    <w:rsid w:val="00BB26AC"/>
    <w:rsid w:val="00BD3CA4"/>
    <w:rsid w:val="00BE035A"/>
    <w:rsid w:val="00C0083B"/>
    <w:rsid w:val="00C142E3"/>
    <w:rsid w:val="00C3011F"/>
    <w:rsid w:val="00C4435D"/>
    <w:rsid w:val="00C85BC7"/>
    <w:rsid w:val="00C85E8E"/>
    <w:rsid w:val="00C97C32"/>
    <w:rsid w:val="00CC6EB7"/>
    <w:rsid w:val="00CC7F4F"/>
    <w:rsid w:val="00CE5148"/>
    <w:rsid w:val="00CF3AC2"/>
    <w:rsid w:val="00D150EF"/>
    <w:rsid w:val="00D56824"/>
    <w:rsid w:val="00D63EA5"/>
    <w:rsid w:val="00D74581"/>
    <w:rsid w:val="00D858CD"/>
    <w:rsid w:val="00D87CEF"/>
    <w:rsid w:val="00D950FB"/>
    <w:rsid w:val="00D95E02"/>
    <w:rsid w:val="00DE0D97"/>
    <w:rsid w:val="00DE1E5D"/>
    <w:rsid w:val="00E14E5B"/>
    <w:rsid w:val="00E25739"/>
    <w:rsid w:val="00E31B59"/>
    <w:rsid w:val="00E33798"/>
    <w:rsid w:val="00E661AB"/>
    <w:rsid w:val="00E76E4D"/>
    <w:rsid w:val="00EA7F46"/>
    <w:rsid w:val="00EC5AAC"/>
    <w:rsid w:val="00EE015A"/>
    <w:rsid w:val="00F05FAE"/>
    <w:rsid w:val="00F07A22"/>
    <w:rsid w:val="00F1320C"/>
    <w:rsid w:val="00F16653"/>
    <w:rsid w:val="00F405D6"/>
    <w:rsid w:val="00F561FA"/>
    <w:rsid w:val="00F6383C"/>
    <w:rsid w:val="00F70EE9"/>
    <w:rsid w:val="00FA5D90"/>
    <w:rsid w:val="00FC561D"/>
    <w:rsid w:val="00FC7800"/>
    <w:rsid w:val="00FD02F0"/>
    <w:rsid w:val="00FD2C12"/>
    <w:rsid w:val="00FE3186"/>
    <w:rsid w:val="00FE7F08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1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0CD"/>
    <w:pPr>
      <w:spacing w:after="120"/>
    </w:pPr>
  </w:style>
  <w:style w:type="character" w:customStyle="1" w:styleId="a4">
    <w:name w:val="Основной текст Знак"/>
    <w:basedOn w:val="a0"/>
    <w:link w:val="a3"/>
    <w:rsid w:val="006F4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6F40CD"/>
    <w:rPr>
      <w:i/>
      <w:iCs/>
    </w:rPr>
  </w:style>
  <w:style w:type="paragraph" w:styleId="a6">
    <w:name w:val="footnote text"/>
    <w:basedOn w:val="a"/>
    <w:link w:val="a7"/>
    <w:uiPriority w:val="99"/>
    <w:unhideWhenUsed/>
    <w:rsid w:val="005A1B4D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A1B4D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5A1B4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414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4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0CD"/>
    <w:pPr>
      <w:spacing w:after="120"/>
    </w:pPr>
  </w:style>
  <w:style w:type="character" w:customStyle="1" w:styleId="a4">
    <w:name w:val="Основной текст Знак"/>
    <w:basedOn w:val="a0"/>
    <w:link w:val="a3"/>
    <w:rsid w:val="006F4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6F40CD"/>
    <w:rPr>
      <w:i/>
      <w:iCs/>
    </w:rPr>
  </w:style>
  <w:style w:type="paragraph" w:styleId="a6">
    <w:name w:val="footnote text"/>
    <w:basedOn w:val="a"/>
    <w:link w:val="a7"/>
    <w:uiPriority w:val="99"/>
    <w:unhideWhenUsed/>
    <w:rsid w:val="005A1B4D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A1B4D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5A1B4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414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8D3B6-0342-4E55-8125-4492121B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5</cp:revision>
  <cp:lastPrinted>2022-12-06T05:12:00Z</cp:lastPrinted>
  <dcterms:created xsi:type="dcterms:W3CDTF">2022-12-06T02:22:00Z</dcterms:created>
  <dcterms:modified xsi:type="dcterms:W3CDTF">2022-12-06T05:54:00Z</dcterms:modified>
</cp:coreProperties>
</file>