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620774D4" w14:textId="403844BB" w:rsidR="00AD63E0" w:rsidRPr="0021766E" w:rsidRDefault="00051C96" w:rsidP="00AD63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17 марта 2021 года                                                    </w:t>
      </w:r>
      <w:proofErr w:type="gramStart"/>
      <w:r w:rsidR="00AD63E0" w:rsidRPr="0021766E">
        <w:rPr>
          <w:sz w:val="22"/>
          <w:szCs w:val="22"/>
        </w:rPr>
        <w:t>с</w:t>
      </w:r>
      <w:proofErr w:type="gramEnd"/>
      <w:r w:rsidR="00AD63E0" w:rsidRPr="0021766E">
        <w:rPr>
          <w:sz w:val="22"/>
          <w:szCs w:val="22"/>
        </w:rPr>
        <w:t>. Чугуевка</w:t>
      </w:r>
      <w:r>
        <w:rPr>
          <w:sz w:val="22"/>
          <w:szCs w:val="22"/>
        </w:rPr>
        <w:t xml:space="preserve">                                      №245-НПА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1E102056" w14:textId="77777777" w:rsidR="00AD63E0" w:rsidRDefault="00AD63E0" w:rsidP="00AD63E0">
      <w:pPr>
        <w:jc w:val="center"/>
        <w:rPr>
          <w:b/>
          <w:sz w:val="26"/>
          <w:szCs w:val="26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77777777" w:rsidR="00AD63E0" w:rsidRPr="00DF5FF9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DF5FF9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0E408BB1" w14:textId="67045312" w:rsidR="00E24F8F" w:rsidRPr="00AC6B16" w:rsidRDefault="00CF3BD1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района от </w:t>
      </w:r>
      <w:r w:rsidR="00E24F8F">
        <w:rPr>
          <w:szCs w:val="28"/>
        </w:rPr>
        <w:t xml:space="preserve">25 декабря 2020 года № 130 - </w:t>
      </w:r>
      <w:r w:rsidR="00E24F8F" w:rsidRPr="00AC6B16">
        <w:rPr>
          <w:szCs w:val="28"/>
        </w:rPr>
        <w:t xml:space="preserve">НПА «О </w:t>
      </w:r>
      <w:r w:rsidR="00E24F8F">
        <w:rPr>
          <w:szCs w:val="28"/>
        </w:rPr>
        <w:t>б</w:t>
      </w:r>
      <w:r w:rsidR="00E24F8F" w:rsidRPr="00AC6B16">
        <w:rPr>
          <w:szCs w:val="28"/>
        </w:rPr>
        <w:t>юджете Чугуевского муниципального округа на 202</w:t>
      </w:r>
      <w:r w:rsidR="00E24F8F">
        <w:rPr>
          <w:szCs w:val="28"/>
        </w:rPr>
        <w:t>1</w:t>
      </w:r>
      <w:r w:rsidR="00E24F8F" w:rsidRPr="00AC6B16">
        <w:rPr>
          <w:szCs w:val="28"/>
        </w:rPr>
        <w:t xml:space="preserve"> год и плановый период 202</w:t>
      </w:r>
      <w:r w:rsidR="00E24F8F">
        <w:rPr>
          <w:szCs w:val="28"/>
        </w:rPr>
        <w:t>2</w:t>
      </w:r>
      <w:r w:rsidR="00E24F8F" w:rsidRPr="00AC6B16">
        <w:rPr>
          <w:szCs w:val="28"/>
        </w:rPr>
        <w:t xml:space="preserve"> и 202</w:t>
      </w:r>
      <w:r w:rsidR="00E24F8F">
        <w:rPr>
          <w:szCs w:val="28"/>
        </w:rPr>
        <w:t>3</w:t>
      </w:r>
      <w:r w:rsidR="00E24F8F" w:rsidRPr="00AC6B16">
        <w:rPr>
          <w:szCs w:val="28"/>
        </w:rPr>
        <w:t xml:space="preserve"> годов» и Уставом Чугуевского муниципального округа, администрация Чу</w:t>
      </w:r>
      <w:r w:rsidR="008725F9">
        <w:rPr>
          <w:szCs w:val="28"/>
        </w:rPr>
        <w:t>гуевского муниципального округа</w:t>
      </w:r>
    </w:p>
    <w:p w14:paraId="5D3BBF12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628C94A3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1694E529" w14:textId="71600D15" w:rsidR="00E24F8F" w:rsidRDefault="00471C4A" w:rsidP="00CF3BD1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В Постановлении и п</w:t>
      </w:r>
      <w:r w:rsidR="00E24F8F" w:rsidRPr="00982BD5">
        <w:rPr>
          <w:szCs w:val="28"/>
        </w:rPr>
        <w:t>о тексту Программы</w:t>
      </w:r>
      <w:r w:rsidR="00E24F8F">
        <w:rPr>
          <w:szCs w:val="28"/>
        </w:rPr>
        <w:t xml:space="preserve"> слова </w:t>
      </w:r>
      <w:r w:rsidR="008A652F">
        <w:rPr>
          <w:szCs w:val="28"/>
        </w:rPr>
        <w:t>«</w:t>
      </w:r>
      <w:r w:rsidR="00E24F8F">
        <w:rPr>
          <w:szCs w:val="28"/>
        </w:rPr>
        <w:t>Муниципальное казенное учреждение «Хозяйственный отдел администрации Чугуевского муниципального района»  (МКУ «ХОЗО АЧМР»)</w:t>
      </w:r>
      <w:r w:rsidR="008A652F">
        <w:rPr>
          <w:szCs w:val="28"/>
        </w:rPr>
        <w:t>»</w:t>
      </w:r>
      <w:r w:rsidR="00E24F8F">
        <w:rPr>
          <w:szCs w:val="28"/>
        </w:rPr>
        <w:t xml:space="preserve"> заменить словами </w:t>
      </w:r>
      <w:r w:rsidR="008A652F">
        <w:rPr>
          <w:szCs w:val="28"/>
        </w:rPr>
        <w:t>«</w:t>
      </w:r>
      <w:r w:rsidR="00E24F8F">
        <w:rPr>
          <w:szCs w:val="28"/>
        </w:rPr>
        <w:t>Муниципальное казенное учреждение «Центр хозяйственного обслуживания» (МКУ «ЦХО»)</w:t>
      </w:r>
      <w:r w:rsidR="008A652F">
        <w:rPr>
          <w:szCs w:val="28"/>
        </w:rPr>
        <w:t>»</w:t>
      </w:r>
      <w:r w:rsidR="008725F9">
        <w:rPr>
          <w:szCs w:val="28"/>
        </w:rPr>
        <w:t>;</w:t>
      </w:r>
    </w:p>
    <w:p w14:paraId="69281D60" w14:textId="314A67DB" w:rsidR="00E24F8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Пункт 3 </w:t>
      </w:r>
      <w:r w:rsidR="008A652F">
        <w:rPr>
          <w:szCs w:val="28"/>
        </w:rPr>
        <w:t xml:space="preserve">Постановления </w:t>
      </w:r>
      <w:r>
        <w:rPr>
          <w:szCs w:val="28"/>
        </w:rPr>
        <w:t>изложить в следующей редакции:</w:t>
      </w:r>
    </w:p>
    <w:p w14:paraId="42FBD0A7" w14:textId="1465DC74" w:rsidR="00E24F8F" w:rsidRDefault="00E24F8F" w:rsidP="00B0121B">
      <w:pPr>
        <w:pStyle w:val="aa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lastRenderedPageBreak/>
        <w:t xml:space="preserve">«3. Контроль за исполнением настоящего постановления возложить на директора МКУ «Центр хозяйственного обслуживания» Н.Н. </w:t>
      </w:r>
      <w:proofErr w:type="spellStart"/>
      <w:r>
        <w:rPr>
          <w:szCs w:val="28"/>
        </w:rPr>
        <w:t>Рекунову</w:t>
      </w:r>
      <w:proofErr w:type="spellEnd"/>
      <w:r>
        <w:rPr>
          <w:szCs w:val="28"/>
        </w:rPr>
        <w:t>.»</w:t>
      </w:r>
      <w:r w:rsidR="008725F9">
        <w:rPr>
          <w:szCs w:val="28"/>
        </w:rPr>
        <w:t>;</w:t>
      </w:r>
    </w:p>
    <w:p w14:paraId="51807C45" w14:textId="0E7EFD26" w:rsidR="00E24F8F" w:rsidRPr="00C82942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1D2B7F">
        <w:rPr>
          <w:szCs w:val="28"/>
        </w:rPr>
        <w:t xml:space="preserve"> строки</w:t>
      </w:r>
      <w:r w:rsidR="008A652F">
        <w:rPr>
          <w:szCs w:val="28"/>
        </w:rPr>
        <w:t>:</w:t>
      </w: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6B3B05" w:rsidRDefault="00E24F8F" w:rsidP="008725F9">
            <w:pPr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</w:t>
            </w:r>
            <w:r w:rsidR="008725F9">
              <w:rPr>
                <w:sz w:val="24"/>
                <w:szCs w:val="24"/>
              </w:rPr>
              <w:t xml:space="preserve">ъем средств бюджета Чугуевского </w:t>
            </w:r>
            <w:r w:rsidRPr="006B3B05">
              <w:rPr>
                <w:sz w:val="24"/>
                <w:szCs w:val="24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3568DA30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690D14">
              <w:rPr>
                <w:sz w:val="24"/>
                <w:szCs w:val="24"/>
              </w:rPr>
              <w:t>115391,41</w:t>
            </w:r>
            <w:r w:rsidR="008725F9">
              <w:rPr>
                <w:sz w:val="24"/>
                <w:szCs w:val="24"/>
              </w:rPr>
              <w:t xml:space="preserve"> </w:t>
            </w:r>
            <w:r w:rsidRPr="00532EB2">
              <w:rPr>
                <w:sz w:val="24"/>
                <w:szCs w:val="24"/>
              </w:rPr>
              <w:t>тыс. рублей</w:t>
            </w:r>
            <w:r w:rsidRPr="006B3B05">
              <w:rPr>
                <w:sz w:val="24"/>
                <w:szCs w:val="24"/>
              </w:rPr>
              <w:t xml:space="preserve"> за счет средств бюджета Чугуевского муниципального округа, в т.ч. по годам: </w:t>
            </w:r>
          </w:p>
          <w:p w14:paraId="69588BC3" w14:textId="115DB2D1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bookmarkStart w:id="0" w:name="_Hlk65754119"/>
            <w:r w:rsidRPr="006B3B05">
              <w:rPr>
                <w:sz w:val="24"/>
                <w:szCs w:val="24"/>
              </w:rPr>
              <w:t>2020 г.</w:t>
            </w:r>
            <w:r>
              <w:rPr>
                <w:sz w:val="24"/>
                <w:szCs w:val="24"/>
              </w:rPr>
              <w:t xml:space="preserve">- </w:t>
            </w:r>
            <w:r w:rsidR="00A66107">
              <w:rPr>
                <w:sz w:val="24"/>
                <w:szCs w:val="24"/>
              </w:rPr>
              <w:t>28122,44</w:t>
            </w:r>
            <w:r w:rsidR="00532EB2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тыс. руб., </w:t>
            </w:r>
          </w:p>
          <w:p w14:paraId="04F69DAC" w14:textId="3ECBDA99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</w:t>
            </w:r>
            <w:r w:rsidRPr="00532EB2">
              <w:rPr>
                <w:sz w:val="24"/>
                <w:szCs w:val="24"/>
              </w:rPr>
              <w:t xml:space="preserve">– </w:t>
            </w:r>
            <w:r w:rsidR="00532EB2" w:rsidRPr="00532EB2">
              <w:rPr>
                <w:sz w:val="24"/>
                <w:szCs w:val="24"/>
              </w:rPr>
              <w:t>27123,69</w:t>
            </w:r>
            <w:r w:rsidR="00CF3BD1">
              <w:rPr>
                <w:sz w:val="24"/>
                <w:szCs w:val="24"/>
              </w:rPr>
              <w:t xml:space="preserve"> </w:t>
            </w:r>
            <w:r w:rsidRPr="00532EB2">
              <w:rPr>
                <w:sz w:val="24"/>
                <w:szCs w:val="24"/>
              </w:rPr>
              <w:t>тыс.</w:t>
            </w:r>
            <w:r w:rsidRPr="006B3B05">
              <w:rPr>
                <w:sz w:val="24"/>
                <w:szCs w:val="24"/>
              </w:rPr>
              <w:t xml:space="preserve"> руб., </w:t>
            </w:r>
          </w:p>
          <w:p w14:paraId="040B7D32" w14:textId="7E493439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2022 г. – </w:t>
            </w:r>
            <w:r w:rsidR="00532EB2">
              <w:rPr>
                <w:sz w:val="24"/>
                <w:szCs w:val="24"/>
              </w:rPr>
              <w:t>21795,89</w:t>
            </w:r>
            <w:r w:rsidR="00CF3BD1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>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руб., </w:t>
            </w:r>
          </w:p>
          <w:p w14:paraId="47CE92FF" w14:textId="59656385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– </w:t>
            </w:r>
            <w:r w:rsidR="00532EB2">
              <w:rPr>
                <w:sz w:val="24"/>
                <w:szCs w:val="24"/>
              </w:rPr>
              <w:t>20</w:t>
            </w:r>
            <w:r w:rsidR="00633DBB">
              <w:rPr>
                <w:sz w:val="24"/>
                <w:szCs w:val="24"/>
              </w:rPr>
              <w:t>749</w:t>
            </w:r>
            <w:r w:rsidR="00532EB2">
              <w:rPr>
                <w:sz w:val="24"/>
                <w:szCs w:val="24"/>
              </w:rPr>
              <w:t>,39</w:t>
            </w:r>
            <w:r w:rsidR="00CF3BD1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>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руб., </w:t>
            </w:r>
          </w:p>
          <w:p w14:paraId="5AEA2471" w14:textId="21A7C60D" w:rsidR="00E24F8F" w:rsidRPr="006B3B05" w:rsidRDefault="00E24F8F" w:rsidP="008725F9">
            <w:pPr>
              <w:ind w:left="33" w:firstLine="33"/>
              <w:jc w:val="both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– </w:t>
            </w:r>
            <w:r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тыс.</w:t>
            </w:r>
            <w:r w:rsidR="008725F9">
              <w:rPr>
                <w:sz w:val="24"/>
                <w:szCs w:val="24"/>
              </w:rPr>
              <w:t xml:space="preserve"> </w:t>
            </w:r>
            <w:r w:rsidRPr="006B3B05">
              <w:rPr>
                <w:sz w:val="24"/>
                <w:szCs w:val="24"/>
              </w:rPr>
              <w:t xml:space="preserve">руб. </w:t>
            </w:r>
            <w:bookmarkEnd w:id="0"/>
          </w:p>
        </w:tc>
      </w:tr>
    </w:tbl>
    <w:p w14:paraId="7ACA6C1E" w14:textId="77777777" w:rsidR="00E24F8F" w:rsidRPr="00C82942" w:rsidRDefault="00E24F8F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42A2BAF3" w14:textId="46D3E097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«Ожидаемые результаты реализации муниципальной </w:t>
      </w:r>
      <w:r>
        <w:rPr>
          <w:szCs w:val="28"/>
        </w:rPr>
        <w:t>п</w:t>
      </w:r>
      <w:r w:rsidRPr="00C82942">
        <w:rPr>
          <w:szCs w:val="28"/>
        </w:rPr>
        <w:t>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E24F8F" w:rsidRPr="006101D5" w14:paraId="4EEE6D38" w14:textId="77777777" w:rsidTr="00FB59C7">
        <w:tc>
          <w:tcPr>
            <w:tcW w:w="3173" w:type="dxa"/>
          </w:tcPr>
          <w:p w14:paraId="77EAE673" w14:textId="77777777" w:rsidR="00E24F8F" w:rsidRPr="006101D5" w:rsidRDefault="00E24F8F" w:rsidP="00FB59C7">
            <w:pPr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0997B262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Организация Программы позволит:</w:t>
            </w:r>
          </w:p>
          <w:p w14:paraId="1BA2FC98" w14:textId="4B812B59" w:rsidR="00E24F8F" w:rsidRDefault="00E24F8F" w:rsidP="008725F9">
            <w:pPr>
              <w:ind w:firstLine="369"/>
              <w:jc w:val="both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приобрести технические средства в количестве</w:t>
            </w:r>
            <w:r w:rsidR="00A40E3A">
              <w:rPr>
                <w:sz w:val="24"/>
                <w:szCs w:val="24"/>
              </w:rPr>
              <w:t xml:space="preserve"> не менее:</w:t>
            </w:r>
            <w:r w:rsidR="002F2B3D">
              <w:rPr>
                <w:sz w:val="24"/>
                <w:szCs w:val="24"/>
              </w:rPr>
              <w:t xml:space="preserve"> 390 ед.</w:t>
            </w:r>
            <w:r w:rsidR="008725F9">
              <w:rPr>
                <w:sz w:val="24"/>
                <w:szCs w:val="24"/>
              </w:rPr>
              <w:t>;</w:t>
            </w:r>
          </w:p>
          <w:p w14:paraId="56C12663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8908F6">
              <w:rPr>
                <w:sz w:val="24"/>
                <w:szCs w:val="24"/>
              </w:rPr>
              <w:t xml:space="preserve">- </w:t>
            </w:r>
            <w:r w:rsidRPr="006101D5">
              <w:rPr>
                <w:sz w:val="24"/>
                <w:szCs w:val="24"/>
              </w:rPr>
              <w:t>бесперебойно предоставлять 6 транспортных средств для сопровождения сотрудников органов местного самоуправления Чугуевского муниципального округа;</w:t>
            </w:r>
          </w:p>
          <w:p w14:paraId="4AEA95A1" w14:textId="47119B45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обеспечить материально-техническими ценностями и хозяйственным инвентарем деятельность </w:t>
            </w:r>
            <w:r w:rsidR="003C376B">
              <w:rPr>
                <w:sz w:val="24"/>
                <w:szCs w:val="24"/>
              </w:rPr>
              <w:t>136</w:t>
            </w:r>
            <w:r w:rsidRPr="006101D5">
              <w:rPr>
                <w:sz w:val="24"/>
                <w:szCs w:val="24"/>
              </w:rPr>
              <w:t xml:space="preserve"> сотрудников органов местного самоуправления Чугуевского муниципального округа</w:t>
            </w:r>
            <w:r w:rsidR="00A40E3A">
              <w:rPr>
                <w:sz w:val="24"/>
                <w:szCs w:val="24"/>
              </w:rPr>
              <w:t>,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>в том числе 21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>работника МКУ «ЦХО»</w:t>
            </w:r>
            <w:r w:rsidRPr="006101D5">
              <w:rPr>
                <w:sz w:val="24"/>
                <w:szCs w:val="24"/>
              </w:rPr>
              <w:t>;</w:t>
            </w:r>
          </w:p>
          <w:p w14:paraId="247B3062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24FBF2D9" w14:textId="77777777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</w:t>
            </w:r>
            <w:r w:rsidRPr="006101D5">
              <w:rPr>
                <w:spacing w:val="-1"/>
                <w:sz w:val="24"/>
                <w:szCs w:val="24"/>
              </w:rPr>
              <w:t>роизводить текущий ремонт адми</w:t>
            </w:r>
            <w:r w:rsidRPr="006101D5">
              <w:rPr>
                <w:sz w:val="24"/>
                <w:szCs w:val="24"/>
              </w:rPr>
              <w:t xml:space="preserve">нистративных зданий и помещений, инженерных систем и коммуникаций; </w:t>
            </w:r>
          </w:p>
          <w:p w14:paraId="70A0411A" w14:textId="301E51FB" w:rsidR="00E24F8F" w:rsidRPr="006101D5" w:rsidRDefault="00E24F8F" w:rsidP="008725F9">
            <w:pPr>
              <w:ind w:left="33" w:firstLine="369"/>
              <w:jc w:val="both"/>
              <w:outlineLvl w:val="1"/>
              <w:rPr>
                <w:sz w:val="24"/>
                <w:szCs w:val="24"/>
              </w:rPr>
            </w:pPr>
            <w:r w:rsidRPr="006101D5">
              <w:rPr>
                <w:spacing w:val="-1"/>
                <w:sz w:val="24"/>
                <w:szCs w:val="24"/>
              </w:rPr>
              <w:t>- обеспечить надлежащее санитарное состояние зданий и помещений органов ме</w:t>
            </w:r>
            <w:r w:rsidRPr="006101D5">
              <w:rPr>
                <w:sz w:val="24"/>
                <w:szCs w:val="24"/>
              </w:rPr>
              <w:t>стного самоуправления Чугуевского муниципального округа</w:t>
            </w:r>
            <w:r w:rsidR="003C376B">
              <w:rPr>
                <w:sz w:val="24"/>
                <w:szCs w:val="24"/>
              </w:rPr>
              <w:t>,</w:t>
            </w:r>
            <w:r w:rsidRPr="006101D5">
              <w:rPr>
                <w:sz w:val="24"/>
                <w:szCs w:val="24"/>
              </w:rPr>
              <w:t xml:space="preserve"> </w:t>
            </w:r>
            <w:r w:rsidR="003C376B">
              <w:rPr>
                <w:sz w:val="24"/>
                <w:szCs w:val="24"/>
              </w:rPr>
              <w:t xml:space="preserve">общей площадью 2154,40 м </w:t>
            </w:r>
            <w:r w:rsidR="003C376B" w:rsidRPr="003C376B">
              <w:rPr>
                <w:sz w:val="24"/>
                <w:szCs w:val="24"/>
                <w:vertAlign w:val="superscript"/>
              </w:rPr>
              <w:t>2</w:t>
            </w:r>
            <w:r w:rsidR="003C376B">
              <w:rPr>
                <w:sz w:val="24"/>
                <w:szCs w:val="24"/>
                <w:vertAlign w:val="superscript"/>
              </w:rPr>
              <w:t xml:space="preserve">,  </w:t>
            </w:r>
            <w:r w:rsidRPr="006101D5">
              <w:rPr>
                <w:sz w:val="24"/>
                <w:szCs w:val="24"/>
              </w:rPr>
              <w:t>в соответствии с правилами и нормами производственной санитарной и противопожарной защиты административных зданий</w:t>
            </w:r>
            <w:r w:rsidR="008725F9">
              <w:rPr>
                <w:sz w:val="24"/>
                <w:szCs w:val="24"/>
              </w:rPr>
              <w:t>.</w:t>
            </w:r>
            <w:r w:rsidR="003C376B">
              <w:rPr>
                <w:sz w:val="24"/>
                <w:szCs w:val="24"/>
              </w:rPr>
              <w:t xml:space="preserve"> </w:t>
            </w:r>
          </w:p>
        </w:tc>
      </w:tr>
    </w:tbl>
    <w:p w14:paraId="2BE0D10A" w14:textId="77777777" w:rsidR="00E24F8F" w:rsidRDefault="00E24F8F" w:rsidP="00E24F8F">
      <w:pPr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8EA7E79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2B8F4B22" w:rsidR="00E24F8F" w:rsidRPr="008B2068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бюджета округа в объеме </w:t>
      </w:r>
      <w:r w:rsidR="00532EB2" w:rsidRPr="00532EB2">
        <w:rPr>
          <w:sz w:val="28"/>
          <w:szCs w:val="28"/>
        </w:rPr>
        <w:t>115</w:t>
      </w:r>
      <w:r w:rsidR="00690D14">
        <w:rPr>
          <w:sz w:val="28"/>
          <w:szCs w:val="28"/>
        </w:rPr>
        <w:t>391,41</w:t>
      </w:r>
      <w:r w:rsidR="00532EB2">
        <w:t xml:space="preserve"> </w:t>
      </w:r>
      <w:r w:rsidRPr="008B2068">
        <w:rPr>
          <w:sz w:val="28"/>
          <w:szCs w:val="28"/>
        </w:rPr>
        <w:t xml:space="preserve">тыс. рублей, в том числе по годам реализации: </w:t>
      </w:r>
    </w:p>
    <w:p w14:paraId="28B39A22" w14:textId="3E6E9C03" w:rsidR="00532EB2" w:rsidRPr="00532EB2" w:rsidRDefault="008725F9" w:rsidP="00B0121B">
      <w:pPr>
        <w:spacing w:line="360" w:lineRule="auto"/>
        <w:ind w:left="33" w:firstLine="676"/>
        <w:outlineLvl w:val="1"/>
        <w:rPr>
          <w:szCs w:val="28"/>
        </w:rPr>
      </w:pPr>
      <w:r>
        <w:rPr>
          <w:szCs w:val="28"/>
        </w:rPr>
        <w:t xml:space="preserve">2020 г. - </w:t>
      </w:r>
      <w:r w:rsidR="00532EB2" w:rsidRPr="00532EB2">
        <w:rPr>
          <w:szCs w:val="28"/>
        </w:rPr>
        <w:t xml:space="preserve"> 28122,44 тыс. руб., </w:t>
      </w:r>
    </w:p>
    <w:p w14:paraId="0D2CD210" w14:textId="7FE6F91D" w:rsidR="00532EB2" w:rsidRPr="00532EB2" w:rsidRDefault="00532EB2" w:rsidP="00B0121B">
      <w:pPr>
        <w:spacing w:line="360" w:lineRule="auto"/>
        <w:ind w:left="33" w:firstLine="676"/>
        <w:outlineLvl w:val="1"/>
        <w:rPr>
          <w:szCs w:val="28"/>
        </w:rPr>
      </w:pPr>
      <w:r w:rsidRPr="00532EB2">
        <w:rPr>
          <w:szCs w:val="28"/>
        </w:rPr>
        <w:t>2021 г. – 27123,69</w:t>
      </w:r>
      <w:r w:rsidR="00CF3BD1">
        <w:rPr>
          <w:szCs w:val="28"/>
        </w:rPr>
        <w:t xml:space="preserve"> </w:t>
      </w:r>
      <w:r w:rsidRPr="00532EB2">
        <w:rPr>
          <w:szCs w:val="28"/>
        </w:rPr>
        <w:t xml:space="preserve">тыс. руб., </w:t>
      </w:r>
    </w:p>
    <w:p w14:paraId="0B835CC6" w14:textId="4AAFA999" w:rsidR="00532EB2" w:rsidRPr="00532EB2" w:rsidRDefault="00532EB2" w:rsidP="00B0121B">
      <w:pPr>
        <w:spacing w:line="360" w:lineRule="auto"/>
        <w:ind w:left="33" w:firstLine="676"/>
        <w:outlineLvl w:val="1"/>
        <w:rPr>
          <w:szCs w:val="28"/>
        </w:rPr>
      </w:pPr>
      <w:r w:rsidRPr="00532EB2">
        <w:rPr>
          <w:szCs w:val="28"/>
        </w:rPr>
        <w:t>2022 г. – 21795,89</w:t>
      </w:r>
      <w:r w:rsidR="00CF3BD1">
        <w:rPr>
          <w:szCs w:val="28"/>
        </w:rPr>
        <w:t xml:space="preserve"> </w:t>
      </w:r>
      <w:r w:rsidRPr="00532EB2">
        <w:rPr>
          <w:szCs w:val="28"/>
        </w:rPr>
        <w:t>тыс.</w:t>
      </w:r>
      <w:r w:rsidR="008725F9">
        <w:rPr>
          <w:szCs w:val="28"/>
        </w:rPr>
        <w:t xml:space="preserve"> </w:t>
      </w:r>
      <w:r w:rsidRPr="00532EB2">
        <w:rPr>
          <w:szCs w:val="28"/>
        </w:rPr>
        <w:t xml:space="preserve">руб., </w:t>
      </w:r>
    </w:p>
    <w:p w14:paraId="498ACACE" w14:textId="500A3AA8" w:rsidR="00532EB2" w:rsidRPr="00532EB2" w:rsidRDefault="00532EB2" w:rsidP="00B0121B">
      <w:pPr>
        <w:spacing w:line="360" w:lineRule="auto"/>
        <w:ind w:left="33" w:firstLine="676"/>
        <w:outlineLvl w:val="1"/>
        <w:rPr>
          <w:szCs w:val="28"/>
        </w:rPr>
      </w:pPr>
      <w:r w:rsidRPr="00532EB2">
        <w:rPr>
          <w:szCs w:val="28"/>
        </w:rPr>
        <w:t>2023 г. – 20</w:t>
      </w:r>
      <w:r w:rsidR="00633DBB">
        <w:rPr>
          <w:szCs w:val="28"/>
        </w:rPr>
        <w:t>749</w:t>
      </w:r>
      <w:r w:rsidRPr="00532EB2">
        <w:rPr>
          <w:szCs w:val="28"/>
        </w:rPr>
        <w:t>,39</w:t>
      </w:r>
      <w:r w:rsidR="00CF3BD1">
        <w:rPr>
          <w:szCs w:val="28"/>
        </w:rPr>
        <w:t xml:space="preserve"> </w:t>
      </w:r>
      <w:r w:rsidRPr="00532EB2">
        <w:rPr>
          <w:szCs w:val="28"/>
        </w:rPr>
        <w:t>тыс.</w:t>
      </w:r>
      <w:r w:rsidR="008725F9">
        <w:rPr>
          <w:szCs w:val="28"/>
        </w:rPr>
        <w:t xml:space="preserve"> </w:t>
      </w:r>
      <w:r w:rsidRPr="00532EB2">
        <w:rPr>
          <w:szCs w:val="28"/>
        </w:rPr>
        <w:t xml:space="preserve">руб., </w:t>
      </w:r>
    </w:p>
    <w:p w14:paraId="3D7E1B6B" w14:textId="33792456" w:rsidR="00532EB2" w:rsidRDefault="00532EB2" w:rsidP="00B0121B">
      <w:pPr>
        <w:pStyle w:val="u"/>
        <w:spacing w:line="360" w:lineRule="auto"/>
        <w:ind w:firstLine="676"/>
      </w:pPr>
      <w:r w:rsidRPr="00532EB2">
        <w:rPr>
          <w:sz w:val="28"/>
          <w:szCs w:val="28"/>
        </w:rPr>
        <w:t>2024 г. – 17600,00 тыс.</w:t>
      </w:r>
      <w:r w:rsidR="008725F9">
        <w:rPr>
          <w:sz w:val="28"/>
          <w:szCs w:val="28"/>
        </w:rPr>
        <w:t xml:space="preserve"> </w:t>
      </w:r>
      <w:r w:rsidRPr="00532EB2">
        <w:rPr>
          <w:sz w:val="28"/>
          <w:szCs w:val="28"/>
        </w:rPr>
        <w:t>руб.</w:t>
      </w:r>
    </w:p>
    <w:p w14:paraId="179D91BD" w14:textId="67A4EF52" w:rsidR="00E24F8F" w:rsidRPr="008B2068" w:rsidRDefault="00532EB2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6B3B05">
        <w:t xml:space="preserve"> </w:t>
      </w:r>
      <w:r w:rsidR="00E24F8F"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12ECBB15" w14:textId="77777777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Программе.»</w:t>
      </w:r>
    </w:p>
    <w:p w14:paraId="1ED1C9AE" w14:textId="1D808E6F" w:rsidR="00E24F8F" w:rsidRPr="008B2068" w:rsidRDefault="00E24F8F" w:rsidP="00D11A0B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 w:rsidR="008A652F">
        <w:rPr>
          <w:sz w:val="28"/>
          <w:szCs w:val="28"/>
        </w:rPr>
        <w:t>5</w:t>
      </w:r>
      <w:r w:rsidRPr="008B2068">
        <w:rPr>
          <w:sz w:val="28"/>
          <w:szCs w:val="28"/>
        </w:rPr>
        <w:t>. Приложение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AB3F4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AB3F47">
        <w:rPr>
          <w:sz w:val="28"/>
          <w:szCs w:val="28"/>
        </w:rPr>
        <w:t>.</w:t>
      </w:r>
    </w:p>
    <w:p w14:paraId="4D1DF8EC" w14:textId="43F48E7D" w:rsidR="00030C5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A652F">
        <w:rPr>
          <w:szCs w:val="28"/>
        </w:rPr>
        <w:t>6</w:t>
      </w:r>
      <w:r>
        <w:rPr>
          <w:szCs w:val="28"/>
        </w:rPr>
        <w:t xml:space="preserve">. </w:t>
      </w:r>
      <w:r w:rsidRPr="008B2068">
        <w:rPr>
          <w:szCs w:val="28"/>
        </w:rPr>
        <w:t>Приложение №</w:t>
      </w:r>
      <w:r w:rsidR="00AB3F47">
        <w:rPr>
          <w:szCs w:val="28"/>
        </w:rPr>
        <w:t xml:space="preserve"> </w:t>
      </w:r>
      <w:r w:rsidRPr="008B2068">
        <w:rPr>
          <w:szCs w:val="28"/>
        </w:rPr>
        <w:t>3 к муниципальной Программе изложить в новой редакции</w:t>
      </w:r>
      <w:r w:rsidR="00AB3F47">
        <w:rPr>
          <w:szCs w:val="28"/>
        </w:rPr>
        <w:t xml:space="preserve"> (п</w:t>
      </w:r>
      <w:r>
        <w:rPr>
          <w:szCs w:val="28"/>
        </w:rPr>
        <w:t>риложение №</w:t>
      </w:r>
      <w:r w:rsidR="00AB3F47">
        <w:rPr>
          <w:szCs w:val="28"/>
        </w:rPr>
        <w:t xml:space="preserve"> </w:t>
      </w:r>
      <w:r>
        <w:rPr>
          <w:szCs w:val="28"/>
        </w:rPr>
        <w:t>2)</w:t>
      </w:r>
      <w:r w:rsidR="00AB3F47">
        <w:rPr>
          <w:szCs w:val="28"/>
        </w:rPr>
        <w:t>.</w:t>
      </w:r>
    </w:p>
    <w:p w14:paraId="73C567CC" w14:textId="5B25D822" w:rsidR="00030C5E" w:rsidRPr="00030C5E" w:rsidRDefault="00AB3F47" w:rsidP="00030C5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1.7. Р</w:t>
      </w:r>
      <w:r w:rsidR="00A72486">
        <w:rPr>
          <w:szCs w:val="28"/>
        </w:rPr>
        <w:t>аздел</w:t>
      </w:r>
      <w:r w:rsidR="00D04F0C">
        <w:rPr>
          <w:szCs w:val="28"/>
        </w:rPr>
        <w:t xml:space="preserve"> </w:t>
      </w:r>
      <w:r w:rsidR="00030C5E">
        <w:rPr>
          <w:szCs w:val="28"/>
          <w:lang w:val="en-US"/>
        </w:rPr>
        <w:t>V</w:t>
      </w:r>
      <w:r w:rsidR="00A72486">
        <w:rPr>
          <w:szCs w:val="28"/>
          <w:lang w:val="en-US"/>
        </w:rPr>
        <w:t>III</w:t>
      </w:r>
      <w:r w:rsidR="00030C5E">
        <w:rPr>
          <w:szCs w:val="28"/>
        </w:rPr>
        <w:t xml:space="preserve"> «Оценка </w:t>
      </w:r>
      <w:r w:rsidR="00030C5E" w:rsidRPr="00030C5E">
        <w:rPr>
          <w:szCs w:val="28"/>
        </w:rPr>
        <w:t>эффективности реализации муниципальной Программы</w:t>
      </w:r>
      <w:r>
        <w:rPr>
          <w:szCs w:val="28"/>
        </w:rPr>
        <w:t>» исключить.</w:t>
      </w: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5E387245" w14:textId="77777777" w:rsidR="00AB3F47" w:rsidRDefault="00AB3F47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6998C0B" w14:textId="77777777" w:rsidR="00AB3F47" w:rsidRDefault="00AB3F47" w:rsidP="00B0121B">
      <w:pPr>
        <w:pStyle w:val="u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24F8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35548CC7" w14:textId="199B66A1" w:rsidR="001D2B7F" w:rsidRDefault="00E24F8F" w:rsidP="00B0121B">
      <w:pPr>
        <w:pStyle w:val="u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AB3F47">
        <w:rPr>
          <w:sz w:val="28"/>
          <w:szCs w:val="28"/>
        </w:rPr>
        <w:t xml:space="preserve">                                      Н.В. </w:t>
      </w:r>
      <w:proofErr w:type="spellStart"/>
      <w:r w:rsidR="00AB3F47">
        <w:rPr>
          <w:sz w:val="28"/>
          <w:szCs w:val="28"/>
        </w:rPr>
        <w:t>Кузьменчук</w:t>
      </w:r>
      <w:proofErr w:type="spellEnd"/>
    </w:p>
    <w:p w14:paraId="578B5804" w14:textId="1CC37EFF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12EBB0CA" w14:textId="76E9F90A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0903F5AA" w14:textId="77F42623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p w14:paraId="6C68136F" w14:textId="77777777" w:rsidR="000E497D" w:rsidRDefault="000E497D" w:rsidP="00B0121B">
      <w:pPr>
        <w:pStyle w:val="u"/>
        <w:ind w:firstLine="0"/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E24F8F" w:rsidRPr="00194ADB" w14:paraId="36DFC275" w14:textId="77777777" w:rsidTr="00FB59C7">
        <w:tc>
          <w:tcPr>
            <w:tcW w:w="4219" w:type="dxa"/>
            <w:shd w:val="clear" w:color="auto" w:fill="auto"/>
          </w:tcPr>
          <w:p w14:paraId="6B31D445" w14:textId="2230AC04" w:rsidR="00E24F8F" w:rsidRDefault="00E24F8F" w:rsidP="00FB59C7">
            <w:pPr>
              <w:jc w:val="right"/>
              <w:rPr>
                <w:szCs w:val="28"/>
              </w:rPr>
            </w:pPr>
          </w:p>
          <w:p w14:paraId="4043ECD2" w14:textId="08E11D31" w:rsidR="00AD63E0" w:rsidRDefault="00AD63E0" w:rsidP="00FB59C7">
            <w:pPr>
              <w:jc w:val="right"/>
              <w:rPr>
                <w:szCs w:val="28"/>
              </w:rPr>
            </w:pPr>
          </w:p>
          <w:p w14:paraId="3F299FAA" w14:textId="3ADF25CF" w:rsidR="00AD63E0" w:rsidRDefault="00AD63E0" w:rsidP="00FB59C7">
            <w:pPr>
              <w:jc w:val="right"/>
              <w:rPr>
                <w:szCs w:val="28"/>
              </w:rPr>
            </w:pPr>
          </w:p>
          <w:p w14:paraId="1DBA4301" w14:textId="77777777" w:rsidR="00AD63E0" w:rsidRDefault="00AD63E0" w:rsidP="00FB59C7">
            <w:pPr>
              <w:jc w:val="right"/>
              <w:rPr>
                <w:szCs w:val="28"/>
              </w:rPr>
            </w:pPr>
          </w:p>
          <w:p w14:paraId="068FD54E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51FAC77A" w14:textId="77777777" w:rsidR="000E497D" w:rsidRDefault="000E497D" w:rsidP="00FB59C7">
            <w:pPr>
              <w:jc w:val="right"/>
              <w:rPr>
                <w:szCs w:val="28"/>
              </w:rPr>
            </w:pPr>
          </w:p>
          <w:p w14:paraId="60F75826" w14:textId="56F6B7EC" w:rsidR="000E497D" w:rsidRPr="00194ADB" w:rsidRDefault="000E497D" w:rsidP="00FB59C7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0E9EC8A" w14:textId="4E1839C3" w:rsidR="00AD63E0" w:rsidRDefault="00AD63E0" w:rsidP="00FB59C7">
            <w:pPr>
              <w:jc w:val="both"/>
              <w:rPr>
                <w:szCs w:val="28"/>
              </w:rPr>
            </w:pPr>
          </w:p>
          <w:p w14:paraId="126CC8BB" w14:textId="725D6E12" w:rsidR="00AD63E0" w:rsidRDefault="00AD63E0" w:rsidP="00FB59C7">
            <w:pPr>
              <w:jc w:val="both"/>
              <w:rPr>
                <w:szCs w:val="28"/>
              </w:rPr>
            </w:pPr>
          </w:p>
          <w:p w14:paraId="47FF04FC" w14:textId="77777777" w:rsidR="004D198C" w:rsidRDefault="004D198C" w:rsidP="00FB59C7">
            <w:pPr>
              <w:jc w:val="both"/>
              <w:rPr>
                <w:szCs w:val="28"/>
              </w:rPr>
            </w:pPr>
          </w:p>
          <w:p w14:paraId="1D6F1177" w14:textId="77777777" w:rsidR="004D198C" w:rsidRDefault="004D198C" w:rsidP="00FB59C7">
            <w:pPr>
              <w:jc w:val="both"/>
              <w:rPr>
                <w:szCs w:val="28"/>
              </w:rPr>
            </w:pPr>
          </w:p>
          <w:p w14:paraId="0BFDA5E4" w14:textId="314FEB12" w:rsidR="00E24F8F" w:rsidRPr="009B3FBA" w:rsidRDefault="00E24F8F" w:rsidP="00FB59C7">
            <w:pPr>
              <w:jc w:val="both"/>
              <w:rPr>
                <w:szCs w:val="28"/>
              </w:rPr>
            </w:pPr>
            <w:r w:rsidRPr="00194ADB">
              <w:rPr>
                <w:szCs w:val="28"/>
              </w:rPr>
              <w:t>Приложение № 1</w:t>
            </w:r>
            <w:r w:rsidRPr="009B3F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постановлению администрации Чугуевского муниципального округа </w:t>
            </w:r>
            <w:r w:rsidR="00AB3F47">
              <w:rPr>
                <w:szCs w:val="28"/>
              </w:rPr>
              <w:t xml:space="preserve">от </w:t>
            </w:r>
            <w:r w:rsidR="004D198C">
              <w:rPr>
                <w:szCs w:val="28"/>
              </w:rPr>
              <w:t>17.</w:t>
            </w:r>
            <w:r w:rsidR="00AB3F47">
              <w:rPr>
                <w:szCs w:val="28"/>
              </w:rPr>
              <w:t>03.2021 №</w:t>
            </w:r>
            <w:r w:rsidR="004D198C">
              <w:rPr>
                <w:szCs w:val="28"/>
              </w:rPr>
              <w:t>245</w:t>
            </w:r>
            <w:r w:rsidR="00AB3F47">
              <w:rPr>
                <w:szCs w:val="28"/>
              </w:rPr>
              <w:t xml:space="preserve"> - НПА</w:t>
            </w:r>
          </w:p>
          <w:p w14:paraId="43D34A0D" w14:textId="77777777" w:rsidR="00AB3F47" w:rsidRDefault="00AB3F47" w:rsidP="00FB59C7">
            <w:pPr>
              <w:jc w:val="both"/>
              <w:rPr>
                <w:szCs w:val="28"/>
              </w:rPr>
            </w:pPr>
          </w:p>
          <w:p w14:paraId="1CD1C784" w14:textId="1BCCA725" w:rsidR="00E24F8F" w:rsidRPr="00194ADB" w:rsidRDefault="00E24F8F" w:rsidP="00FB5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</w:t>
            </w:r>
            <w:r w:rsidR="00AB3F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 к </w:t>
            </w:r>
            <w:r w:rsidRPr="00194ADB">
              <w:rPr>
                <w:szCs w:val="28"/>
              </w:rPr>
              <w:t>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14:paraId="4133E27D" w14:textId="77777777" w:rsidR="00E24F8F" w:rsidRDefault="00E24F8F" w:rsidP="00E24F8F">
      <w:pPr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</w:rPr>
      </w:pPr>
    </w:p>
    <w:p w14:paraId="7E84A308" w14:textId="77777777" w:rsidR="00E24F8F" w:rsidRPr="0052517C" w:rsidRDefault="00E24F8F" w:rsidP="00E24F8F">
      <w:pPr>
        <w:jc w:val="center"/>
        <w:rPr>
          <w:b/>
          <w:szCs w:val="28"/>
        </w:rPr>
      </w:pPr>
      <w:r w:rsidRPr="0052517C">
        <w:rPr>
          <w:b/>
          <w:szCs w:val="28"/>
        </w:rPr>
        <w:t>Сведения</w:t>
      </w:r>
    </w:p>
    <w:p w14:paraId="0C690DE7" w14:textId="77777777" w:rsidR="00AB3F47" w:rsidRDefault="00030C5E" w:rsidP="00AB3F47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 xml:space="preserve">муниципальной программы «Материально-техническое обеспечение органов местного самоуправления Чугуевского муниципального округа» </w:t>
      </w:r>
    </w:p>
    <w:p w14:paraId="6F10B678" w14:textId="0FD8D4D1" w:rsidR="00030C5E" w:rsidRDefault="00030C5E" w:rsidP="00AB3F47">
      <w:pPr>
        <w:jc w:val="center"/>
        <w:rPr>
          <w:b/>
          <w:szCs w:val="28"/>
        </w:rPr>
      </w:pPr>
      <w:r>
        <w:rPr>
          <w:b/>
          <w:szCs w:val="28"/>
        </w:rPr>
        <w:t>на 2020-2024 годы</w:t>
      </w:r>
    </w:p>
    <w:p w14:paraId="6B4EFA05" w14:textId="77777777" w:rsidR="00E24F8F" w:rsidRDefault="00E24F8F" w:rsidP="00AB3F47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149"/>
        <w:gridCol w:w="1134"/>
        <w:gridCol w:w="1134"/>
        <w:gridCol w:w="1135"/>
        <w:gridCol w:w="1133"/>
        <w:gridCol w:w="514"/>
      </w:tblGrid>
      <w:tr w:rsidR="00E24F8F" w:rsidRPr="00006C17" w14:paraId="10EB1681" w14:textId="77777777" w:rsidTr="00FB59C7">
        <w:trPr>
          <w:gridAfter w:val="1"/>
          <w:wAfter w:w="514" w:type="dxa"/>
          <w:trHeight w:val="362"/>
          <w:tblCellSpacing w:w="5" w:type="nil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6A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AD8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97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8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24F8F" w:rsidRPr="00006C17" w14:paraId="5F51FA17" w14:textId="77777777" w:rsidTr="00FB59C7">
        <w:trPr>
          <w:trHeight w:val="543"/>
          <w:tblCellSpacing w:w="5" w:type="nil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986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82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632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48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B0E" w14:textId="7777777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97D" w14:textId="7777777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E7D" w14:textId="77777777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F3A" w14:textId="77777777" w:rsidR="00E24F8F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384A" w14:textId="77777777" w:rsidR="00E24F8F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F03" w14:textId="3546FE55" w:rsidR="00E24F8F" w:rsidRPr="00006C17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06FE2805" w14:textId="77777777" w:rsidR="00E24F8F" w:rsidRPr="00006C17" w:rsidRDefault="00E24F8F" w:rsidP="00FB59C7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78DC3ADF" w14:textId="77777777" w:rsidTr="00FB59C7">
        <w:trPr>
          <w:trHeight w:val="270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FFC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B8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D2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07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F0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19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0C9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D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8C4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2520DD7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4E026C18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2C3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29" w14:textId="77777777" w:rsidR="00E24F8F" w:rsidRPr="00873AB5" w:rsidRDefault="00E24F8F" w:rsidP="00FB59C7">
            <w:pPr>
              <w:pStyle w:val="ConsPlusCell"/>
              <w:rPr>
                <w:rFonts w:ascii="Times New Roman" w:hAnsi="Times New Roman"/>
              </w:rPr>
            </w:pPr>
            <w:r w:rsidRPr="00873AB5">
              <w:rPr>
                <w:rFonts w:ascii="Times New Roman" w:hAnsi="Times New Roman"/>
              </w:rPr>
              <w:t>кол-во приобретенных</w:t>
            </w:r>
          </w:p>
          <w:p w14:paraId="1B71F3D7" w14:textId="4DC7C242" w:rsidR="00E24F8F" w:rsidRPr="00873AB5" w:rsidRDefault="00E24F8F" w:rsidP="00FB59C7">
            <w:pPr>
              <w:pStyle w:val="ConsPlusCell"/>
              <w:rPr>
                <w:rFonts w:ascii="Times New Roman" w:hAnsi="Times New Roman" w:cs="Times New Roman"/>
              </w:rPr>
            </w:pPr>
            <w:r w:rsidRPr="00873AB5">
              <w:rPr>
                <w:rFonts w:ascii="Times New Roman" w:hAnsi="Times New Roman"/>
              </w:rPr>
              <w:t>технических средств</w:t>
            </w:r>
            <w:r>
              <w:rPr>
                <w:rFonts w:ascii="Times New Roman" w:hAnsi="Times New Roman"/>
              </w:rPr>
              <w:t xml:space="preserve"> </w:t>
            </w:r>
            <w:r w:rsidR="00FD08B4">
              <w:rPr>
                <w:rFonts w:ascii="Times New Roman" w:hAnsi="Times New Roman"/>
              </w:rPr>
              <w:t xml:space="preserve"> не менее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91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B1C" w14:textId="77777777" w:rsidR="00E24F8F" w:rsidRPr="00532EB2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385" w14:textId="2922E2FC" w:rsidR="00E24F8F" w:rsidRPr="00532EB2" w:rsidRDefault="00207F56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2" w14:textId="1ECCD70C" w:rsidR="00E24F8F" w:rsidRPr="00532EB2" w:rsidRDefault="00821160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C29" w14:textId="1A39623A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662" w14:textId="0A1F08FC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03F" w14:textId="6E116F32" w:rsidR="00E24F8F" w:rsidRPr="00532EB2" w:rsidRDefault="00532EB2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61CE823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64096879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56A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565" w14:textId="77777777" w:rsidR="00E24F8F" w:rsidRDefault="00E24F8F" w:rsidP="00FB59C7">
            <w:pPr>
              <w:pStyle w:val="ConsPlusCell"/>
              <w:rPr>
                <w:rFonts w:ascii="Times New Roman" w:hAnsi="Times New Roman"/>
              </w:rPr>
            </w:pPr>
            <w:r w:rsidRPr="005A07A3">
              <w:rPr>
                <w:rFonts w:ascii="Times New Roman" w:hAnsi="Times New Roman" w:cs="Times New Roman"/>
              </w:rPr>
              <w:t>кол-во площадей в обслуживаемых административных здани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>, служебных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 xml:space="preserve"> и сооружени</w:t>
            </w:r>
            <w:r>
              <w:rPr>
                <w:rFonts w:ascii="Times New Roman" w:hAnsi="Times New Roman" w:cs="Times New Roman"/>
              </w:rPr>
              <w:t>ях  в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7D" w14:textId="77777777" w:rsidR="00E24F8F" w:rsidRPr="00074708" w:rsidRDefault="00E24F8F" w:rsidP="00FB59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BA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4D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D9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50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2AC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455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4A97565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128F5A61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06B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961" w14:textId="77777777" w:rsidR="00E24F8F" w:rsidRPr="00C1504D" w:rsidRDefault="00E24F8F" w:rsidP="00FB59C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47" w14:textId="77777777" w:rsidR="00E24F8F" w:rsidRDefault="00E24F8F" w:rsidP="00FB59C7">
            <w:pPr>
              <w:jc w:val="center"/>
            </w:pPr>
            <w:r w:rsidRPr="00074708">
              <w:rPr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C0B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B5A" w14:textId="77777777" w:rsidR="00E24F8F" w:rsidRPr="00006C17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EDE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5F5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A2C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D3B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0DFBE2C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8F" w:rsidRPr="00006C17" w14:paraId="7796CB10" w14:textId="77777777" w:rsidTr="00FB59C7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E27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84" w14:textId="77777777" w:rsidR="00E24F8F" w:rsidRPr="00873AB5" w:rsidRDefault="00E24F8F" w:rsidP="00FB59C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муниципальных служащих ,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B08" w14:textId="77777777" w:rsidR="00E24F8F" w:rsidRPr="00074708" w:rsidRDefault="00E24F8F" w:rsidP="00FB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6F1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11D" w14:textId="77777777" w:rsidR="00E24F8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39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7CF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B77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811" w14:textId="77777777" w:rsidR="00E24F8F" w:rsidRPr="0045702F" w:rsidRDefault="00E24F8F" w:rsidP="00FB5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7B4DED55" w14:textId="77777777" w:rsidR="00E24F8F" w:rsidRPr="00006C17" w:rsidRDefault="00E24F8F" w:rsidP="00FB5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9284F" w14:textId="77777777" w:rsidR="00E24F8F" w:rsidRDefault="00E24F8F" w:rsidP="00E24F8F">
      <w:pPr>
        <w:jc w:val="center"/>
        <w:rPr>
          <w:b/>
          <w:szCs w:val="28"/>
        </w:rPr>
      </w:pPr>
    </w:p>
    <w:p w14:paraId="1367BDCC" w14:textId="77777777" w:rsidR="008C0322" w:rsidRDefault="008C0322" w:rsidP="008C0322">
      <w:pPr>
        <w:outlineLvl w:val="1"/>
        <w:rPr>
          <w:szCs w:val="28"/>
        </w:rPr>
      </w:pPr>
    </w:p>
    <w:p w14:paraId="5595A99A" w14:textId="699850FC" w:rsidR="008C0322" w:rsidRDefault="008C0322" w:rsidP="008C0322">
      <w:pPr>
        <w:outlineLvl w:val="1"/>
        <w:rPr>
          <w:szCs w:val="28"/>
        </w:rPr>
        <w:sectPr w:rsidR="008C0322" w:rsidSect="00A75B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val="en-US" w:eastAsia="zh-CN"/>
              </w:rPr>
            </w:pPr>
          </w:p>
        </w:tc>
        <w:tc>
          <w:tcPr>
            <w:tcW w:w="6301" w:type="dxa"/>
          </w:tcPr>
          <w:p w14:paraId="5A31C28F" w14:textId="74097B53" w:rsidR="00AB3F47" w:rsidRDefault="00AB3F47" w:rsidP="00AB3F47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</w:p>
          <w:p w14:paraId="7E7C0F81" w14:textId="32065131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AB3F47">
              <w:rPr>
                <w:szCs w:val="28"/>
                <w:lang w:eastAsia="en-US"/>
              </w:rPr>
              <w:t xml:space="preserve">от </w:t>
            </w:r>
            <w:r w:rsidR="00F65832">
              <w:rPr>
                <w:szCs w:val="28"/>
                <w:lang w:eastAsia="en-US"/>
              </w:rPr>
              <w:t>17.</w:t>
            </w:r>
            <w:r w:rsidRPr="00AB3F47">
              <w:rPr>
                <w:szCs w:val="28"/>
                <w:lang w:eastAsia="en-US"/>
              </w:rPr>
              <w:t>03.2021 №</w:t>
            </w:r>
            <w:r w:rsidR="00F65832">
              <w:rPr>
                <w:szCs w:val="28"/>
                <w:lang w:eastAsia="en-US"/>
              </w:rPr>
              <w:t>245</w:t>
            </w:r>
            <w:bookmarkStart w:id="1" w:name="_GoBack"/>
            <w:bookmarkEnd w:id="1"/>
            <w:r w:rsidRPr="00AB3F47">
              <w:rPr>
                <w:szCs w:val="28"/>
                <w:lang w:eastAsia="en-US"/>
              </w:rPr>
              <w:t xml:space="preserve"> - НПА </w:t>
            </w:r>
          </w:p>
          <w:p w14:paraId="18CE881A" w14:textId="77777777" w:rsidR="00AB3F47" w:rsidRDefault="00AB3F47" w:rsidP="00AB3F47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3C60061" w14:textId="5765E0B8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7A6AD4B2" w14:textId="6F6EB96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684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642"/>
        <w:gridCol w:w="992"/>
        <w:gridCol w:w="992"/>
        <w:gridCol w:w="1275"/>
        <w:gridCol w:w="1101"/>
        <w:gridCol w:w="1276"/>
        <w:gridCol w:w="1167"/>
        <w:gridCol w:w="1134"/>
        <w:gridCol w:w="1276"/>
      </w:tblGrid>
      <w:tr w:rsidR="008C0322" w14:paraId="3A4F717A" w14:textId="77777777" w:rsidTr="004D10F6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№п/п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77777777" w:rsidR="004D10F6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1A192664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 руб.), годы</w:t>
            </w:r>
          </w:p>
        </w:tc>
      </w:tr>
      <w:tr w:rsidR="008C0322" w14:paraId="50D92722" w14:textId="77777777" w:rsidTr="004D10F6">
        <w:trPr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4D10F6">
        <w:trPr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390F9C">
        <w:trPr>
          <w:trHeight w:val="970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0800E4EB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  Администрация Чугуевского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300F4A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300F4A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1D5C22BB" w:rsidR="004D10F6" w:rsidRPr="00EE3252" w:rsidRDefault="004D10F6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27123,69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7B95D013" w:rsidR="004D10F6" w:rsidRDefault="004D10F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38692FC3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77777777" w:rsidR="004D10F6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4AF99C66" w:rsidR="004D10F6" w:rsidRPr="00690D14" w:rsidRDefault="004D10F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90D14">
              <w:rPr>
                <w:b/>
                <w:sz w:val="20"/>
              </w:rPr>
              <w:t>115391,41</w:t>
            </w:r>
          </w:p>
        </w:tc>
      </w:tr>
      <w:tr w:rsidR="00D04F0C" w14:paraId="104F9BB5" w14:textId="77777777" w:rsidTr="00390F9C">
        <w:trPr>
          <w:trHeight w:val="1267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300F4A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05428E73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27123,69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4BD61D1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21795,89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53E0105C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77777777" w:rsidR="00D04F0C" w:rsidRDefault="00D04F0C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1A4C3712" w:rsidR="00D04F0C" w:rsidRDefault="00627AC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112061,31</w:t>
            </w:r>
          </w:p>
        </w:tc>
      </w:tr>
      <w:tr w:rsidR="00D04F0C" w14:paraId="531AFFCF" w14:textId="77777777" w:rsidTr="004D10F6">
        <w:trPr>
          <w:trHeight w:val="63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D650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5B82FDA0" w:rsidR="00D04F0C" w:rsidRPr="00EE3252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461BFE1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1254,00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010F6259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00DC0D58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10403,00</w:t>
            </w:r>
          </w:p>
        </w:tc>
      </w:tr>
      <w:tr w:rsidR="00D04F0C" w14:paraId="2AD14B35" w14:textId="77777777" w:rsidTr="004D10F6">
        <w:trPr>
          <w:trHeight w:val="9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046493AD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AB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AFD3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38CB481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69A0F1EE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17948,69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4C22B35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16041,89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4FC6DE8F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15725,39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32EBEF2C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81647,01</w:t>
            </w:r>
          </w:p>
        </w:tc>
      </w:tr>
      <w:tr w:rsidR="00D04F0C" w14:paraId="274DD263" w14:textId="77777777" w:rsidTr="00390F9C">
        <w:trPr>
          <w:trHeight w:val="44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4112DC13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6C7838EC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321C9915" w:rsidR="00D04F0C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77777777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2C93504D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20011,30</w:t>
            </w:r>
          </w:p>
        </w:tc>
      </w:tr>
      <w:tr w:rsidR="004D10F6" w14:paraId="27718ACE" w14:textId="77777777" w:rsidTr="004D10F6">
        <w:trPr>
          <w:trHeight w:val="6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DBFEBB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2101029B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4D7EDFA2" w:rsidR="004D10F6" w:rsidRP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D10F6">
              <w:rPr>
                <w:b/>
                <w:sz w:val="20"/>
                <w:lang w:eastAsia="zh-CN"/>
              </w:rPr>
              <w:t>3330,10</w:t>
            </w:r>
          </w:p>
        </w:tc>
      </w:tr>
      <w:tr w:rsidR="004D10F6" w14:paraId="1B4BF0E8" w14:textId="77777777" w:rsidTr="004D10F6">
        <w:trPr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297226CB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9F80" w14:textId="77777777" w:rsidR="00E55487" w:rsidRDefault="00E55487" w:rsidP="002E5E3E">
      <w:r>
        <w:separator/>
      </w:r>
    </w:p>
  </w:endnote>
  <w:endnote w:type="continuationSeparator" w:id="0">
    <w:p w14:paraId="25F2F5BC" w14:textId="77777777" w:rsidR="00E55487" w:rsidRDefault="00E55487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3FB4" w14:textId="77777777" w:rsidR="002E5E3E" w:rsidRDefault="002E5E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0348" w14:textId="77777777" w:rsidR="002E5E3E" w:rsidRDefault="002E5E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5F38" w14:textId="77777777" w:rsidR="002E5E3E" w:rsidRDefault="002E5E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F76A" w14:textId="77777777" w:rsidR="00E55487" w:rsidRDefault="00E55487" w:rsidP="002E5E3E">
      <w:r>
        <w:separator/>
      </w:r>
    </w:p>
  </w:footnote>
  <w:footnote w:type="continuationSeparator" w:id="0">
    <w:p w14:paraId="2F7DA797" w14:textId="77777777" w:rsidR="00E55487" w:rsidRDefault="00E55487" w:rsidP="002E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7075" w14:textId="77777777" w:rsidR="002E5E3E" w:rsidRDefault="002E5E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ADBA" w14:textId="77777777" w:rsidR="002E5E3E" w:rsidRPr="002E5E3E" w:rsidRDefault="002E5E3E" w:rsidP="002E5E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C1EB" w14:textId="77777777" w:rsidR="002E5E3E" w:rsidRDefault="002E5E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30C5E"/>
    <w:rsid w:val="0004021E"/>
    <w:rsid w:val="00040399"/>
    <w:rsid w:val="00051C96"/>
    <w:rsid w:val="00052879"/>
    <w:rsid w:val="00080160"/>
    <w:rsid w:val="000E497D"/>
    <w:rsid w:val="00117702"/>
    <w:rsid w:val="001677C9"/>
    <w:rsid w:val="00186150"/>
    <w:rsid w:val="00190594"/>
    <w:rsid w:val="001D2B7F"/>
    <w:rsid w:val="001E456E"/>
    <w:rsid w:val="00207F56"/>
    <w:rsid w:val="00215627"/>
    <w:rsid w:val="00234301"/>
    <w:rsid w:val="0026481A"/>
    <w:rsid w:val="002E3F83"/>
    <w:rsid w:val="002E5E3E"/>
    <w:rsid w:val="002F2B3D"/>
    <w:rsid w:val="00300F4A"/>
    <w:rsid w:val="00376F92"/>
    <w:rsid w:val="00390F9C"/>
    <w:rsid w:val="003A1445"/>
    <w:rsid w:val="003C2C0C"/>
    <w:rsid w:val="003C376B"/>
    <w:rsid w:val="003E7C66"/>
    <w:rsid w:val="003F6E1B"/>
    <w:rsid w:val="0045702F"/>
    <w:rsid w:val="00471C4A"/>
    <w:rsid w:val="00497366"/>
    <w:rsid w:val="004C7007"/>
    <w:rsid w:val="004D10F6"/>
    <w:rsid w:val="004D198C"/>
    <w:rsid w:val="00500489"/>
    <w:rsid w:val="005259E8"/>
    <w:rsid w:val="00532EB2"/>
    <w:rsid w:val="0054703C"/>
    <w:rsid w:val="00565DCA"/>
    <w:rsid w:val="0058040A"/>
    <w:rsid w:val="00593565"/>
    <w:rsid w:val="005D28B8"/>
    <w:rsid w:val="005D699B"/>
    <w:rsid w:val="006101D5"/>
    <w:rsid w:val="00626EE8"/>
    <w:rsid w:val="00627AC9"/>
    <w:rsid w:val="00630AFB"/>
    <w:rsid w:val="00633DBB"/>
    <w:rsid w:val="00646E72"/>
    <w:rsid w:val="00675CEF"/>
    <w:rsid w:val="00690D14"/>
    <w:rsid w:val="00693B7D"/>
    <w:rsid w:val="006A468D"/>
    <w:rsid w:val="006A4DEA"/>
    <w:rsid w:val="006B3B05"/>
    <w:rsid w:val="00710191"/>
    <w:rsid w:val="0074728D"/>
    <w:rsid w:val="007A78C3"/>
    <w:rsid w:val="007E3533"/>
    <w:rsid w:val="007F1FE1"/>
    <w:rsid w:val="008112B3"/>
    <w:rsid w:val="00815F90"/>
    <w:rsid w:val="00821160"/>
    <w:rsid w:val="0083021A"/>
    <w:rsid w:val="00857B05"/>
    <w:rsid w:val="008725F9"/>
    <w:rsid w:val="00875C28"/>
    <w:rsid w:val="008908F6"/>
    <w:rsid w:val="008A652F"/>
    <w:rsid w:val="008B2068"/>
    <w:rsid w:val="008C0322"/>
    <w:rsid w:val="008D553F"/>
    <w:rsid w:val="00906776"/>
    <w:rsid w:val="00926FF6"/>
    <w:rsid w:val="009367B0"/>
    <w:rsid w:val="009D26BE"/>
    <w:rsid w:val="009E437C"/>
    <w:rsid w:val="00A40E3A"/>
    <w:rsid w:val="00A453F7"/>
    <w:rsid w:val="00A66107"/>
    <w:rsid w:val="00A72486"/>
    <w:rsid w:val="00A75BC1"/>
    <w:rsid w:val="00A81946"/>
    <w:rsid w:val="00AB3F47"/>
    <w:rsid w:val="00AC6B16"/>
    <w:rsid w:val="00AD63E0"/>
    <w:rsid w:val="00B0121B"/>
    <w:rsid w:val="00B30E92"/>
    <w:rsid w:val="00B4657A"/>
    <w:rsid w:val="00B53994"/>
    <w:rsid w:val="00B67051"/>
    <w:rsid w:val="00B70EEE"/>
    <w:rsid w:val="00C221D9"/>
    <w:rsid w:val="00C33066"/>
    <w:rsid w:val="00C82942"/>
    <w:rsid w:val="00CA051F"/>
    <w:rsid w:val="00CF3BD1"/>
    <w:rsid w:val="00D04178"/>
    <w:rsid w:val="00D04F0C"/>
    <w:rsid w:val="00D11A0B"/>
    <w:rsid w:val="00D16EB5"/>
    <w:rsid w:val="00D41D6B"/>
    <w:rsid w:val="00D740C1"/>
    <w:rsid w:val="00D81A44"/>
    <w:rsid w:val="00DA10A5"/>
    <w:rsid w:val="00DE1C0E"/>
    <w:rsid w:val="00DF5FF9"/>
    <w:rsid w:val="00E24F8F"/>
    <w:rsid w:val="00E55487"/>
    <w:rsid w:val="00E94B6B"/>
    <w:rsid w:val="00EE3252"/>
    <w:rsid w:val="00EF0420"/>
    <w:rsid w:val="00F158EF"/>
    <w:rsid w:val="00F2226F"/>
    <w:rsid w:val="00F22649"/>
    <w:rsid w:val="00F4228C"/>
    <w:rsid w:val="00F53080"/>
    <w:rsid w:val="00F54F10"/>
    <w:rsid w:val="00F65832"/>
    <w:rsid w:val="00F82246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37B5-A8A3-4F6A-B046-1E669596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5</cp:revision>
  <cp:lastPrinted>2021-03-17T00:53:00Z</cp:lastPrinted>
  <dcterms:created xsi:type="dcterms:W3CDTF">2021-03-22T06:17:00Z</dcterms:created>
  <dcterms:modified xsi:type="dcterms:W3CDTF">2021-03-22T06:19:00Z</dcterms:modified>
</cp:coreProperties>
</file>