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C" w:rsidRDefault="00B626AC" w:rsidP="00B626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61850EF" wp14:editId="3DE59486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AC" w:rsidRDefault="00B626AC" w:rsidP="00B626AC">
      <w:pPr>
        <w:spacing w:after="0"/>
        <w:jc w:val="center"/>
      </w:pPr>
    </w:p>
    <w:p w:rsidR="00B626AC" w:rsidRDefault="00B626AC" w:rsidP="00B626A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626AC" w:rsidRDefault="00B626AC" w:rsidP="00B626A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626AC" w:rsidRDefault="00B626AC" w:rsidP="00B626A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626AC" w:rsidRDefault="00B626AC" w:rsidP="00B626AC">
      <w:pPr>
        <w:pStyle w:val="a3"/>
        <w:tabs>
          <w:tab w:val="left" w:pos="0"/>
        </w:tabs>
        <w:rPr>
          <w:sz w:val="32"/>
          <w:szCs w:val="32"/>
        </w:rPr>
      </w:pPr>
    </w:p>
    <w:p w:rsidR="00B626AC" w:rsidRDefault="00B626AC" w:rsidP="00B626A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626AC" w:rsidRPr="00F2148B" w:rsidRDefault="00B626AC" w:rsidP="00B626AC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B626AC" w:rsidRPr="00397925" w:rsidTr="00F46C73">
        <w:trPr>
          <w:trHeight w:val="426"/>
        </w:trPr>
        <w:tc>
          <w:tcPr>
            <w:tcW w:w="2695" w:type="dxa"/>
          </w:tcPr>
          <w:p w:rsidR="00B626AC" w:rsidRPr="00F55268" w:rsidRDefault="00B626AC" w:rsidP="00F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29.01.2021г.</w:t>
            </w:r>
          </w:p>
        </w:tc>
        <w:tc>
          <w:tcPr>
            <w:tcW w:w="5196" w:type="dxa"/>
          </w:tcPr>
          <w:p w:rsidR="00B626AC" w:rsidRPr="00397925" w:rsidRDefault="00B626AC" w:rsidP="00F4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B626AC" w:rsidRPr="00F55268" w:rsidRDefault="00B626AC" w:rsidP="00B626AC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151</w:t>
            </w:r>
          </w:p>
        </w:tc>
      </w:tr>
      <w:tr w:rsidR="00B626AC" w:rsidRPr="00397925" w:rsidTr="00F46C73">
        <w:trPr>
          <w:trHeight w:val="627"/>
        </w:trPr>
        <w:tc>
          <w:tcPr>
            <w:tcW w:w="9571" w:type="dxa"/>
            <w:gridSpan w:val="3"/>
          </w:tcPr>
          <w:p w:rsidR="00A34F90" w:rsidRDefault="00A34F90" w:rsidP="00A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E947CE" w:rsidRDefault="00E947CE" w:rsidP="00A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О принятии в первом чтении проекта решения </w:t>
            </w:r>
          </w:p>
          <w:p w:rsidR="00B626AC" w:rsidRPr="00A174B6" w:rsidRDefault="00E947CE" w:rsidP="00E947C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 «</w:t>
            </w:r>
            <w:r w:rsid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34F90"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 порядке принятия</w:t>
            </w:r>
            <w:r w:rsid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A34F90"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решений о создании, реорганизации</w:t>
            </w:r>
            <w:r w:rsid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A34F90"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и ликвидации муниципальных предприятий и учреждений</w:t>
            </w:r>
            <w:r w:rsid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</w:tr>
    </w:tbl>
    <w:p w:rsidR="005043BD" w:rsidRDefault="00E947CE" w:rsidP="00E947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7CE" w:rsidRDefault="00A91D28" w:rsidP="00E947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47CE" w:rsidRPr="00C25CB3">
        <w:rPr>
          <w:rFonts w:ascii="Times New Roman" w:hAnsi="Times New Roman" w:cs="Times New Roman"/>
          <w:sz w:val="26"/>
          <w:szCs w:val="26"/>
        </w:rPr>
        <w:t>В соответствии со статьей 23 Устава Чугуевского муниципального округа,  Дума Чугуевского муниципального округа</w:t>
      </w:r>
    </w:p>
    <w:p w:rsidR="00E947CE" w:rsidRDefault="00E947CE" w:rsidP="00E947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F90" w:rsidRDefault="00A34F90" w:rsidP="00A34F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90">
        <w:rPr>
          <w:rFonts w:ascii="Times New Roman" w:hAnsi="Times New Roman" w:cs="Times New Roman"/>
          <w:sz w:val="26"/>
          <w:szCs w:val="26"/>
        </w:rPr>
        <w:t>РЕШИЛА:</w:t>
      </w:r>
    </w:p>
    <w:p w:rsidR="00B82516" w:rsidRPr="00A34F90" w:rsidRDefault="00B82516" w:rsidP="00A34F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3BD" w:rsidRPr="005043BD" w:rsidRDefault="00E947CE" w:rsidP="00E94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в первом чтении </w:t>
      </w:r>
      <w:r w:rsidRPr="00E947CE">
        <w:rPr>
          <w:rFonts w:ascii="Times New Roman" w:hAnsi="Times New Roman" w:cs="Times New Roman"/>
          <w:sz w:val="26"/>
          <w:szCs w:val="26"/>
        </w:rPr>
        <w:t xml:space="preserve">проекта решения Думы Чугуевского муниципального округа </w:t>
      </w:r>
      <w:r w:rsidRPr="005043BD">
        <w:rPr>
          <w:rFonts w:ascii="Times New Roman" w:hAnsi="Times New Roman" w:cs="Times New Roman"/>
          <w:b/>
          <w:sz w:val="26"/>
          <w:szCs w:val="26"/>
        </w:rPr>
        <w:t>«Положение о порядке принятия решений о создании, реорганизации и ликвидации муниципальных предприятий и учреждений»</w:t>
      </w:r>
      <w:r w:rsidR="005043BD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34F90" w:rsidRDefault="00A34F90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A58" w:rsidRPr="00A34F90" w:rsidRDefault="002A3A58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F90" w:rsidRPr="00A34F90" w:rsidRDefault="00A34F90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F90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A34F90" w:rsidRPr="00A34F90" w:rsidRDefault="00A34F90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F90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F90">
        <w:rPr>
          <w:rFonts w:ascii="Times New Roman" w:hAnsi="Times New Roman" w:cs="Times New Roman"/>
          <w:sz w:val="26"/>
          <w:szCs w:val="26"/>
        </w:rPr>
        <w:t>округа</w:t>
      </w:r>
      <w:r w:rsidRPr="00A34F90">
        <w:rPr>
          <w:rFonts w:ascii="Times New Roman" w:hAnsi="Times New Roman" w:cs="Times New Roman"/>
          <w:sz w:val="26"/>
          <w:szCs w:val="26"/>
        </w:rPr>
        <w:tab/>
      </w:r>
      <w:r w:rsidRPr="00A34F90">
        <w:rPr>
          <w:rFonts w:ascii="Times New Roman" w:hAnsi="Times New Roman" w:cs="Times New Roman"/>
          <w:sz w:val="26"/>
          <w:szCs w:val="26"/>
        </w:rPr>
        <w:tab/>
      </w:r>
      <w:r w:rsidRPr="00A34F90">
        <w:rPr>
          <w:rFonts w:ascii="Times New Roman" w:hAnsi="Times New Roman" w:cs="Times New Roman"/>
          <w:sz w:val="26"/>
          <w:szCs w:val="26"/>
        </w:rPr>
        <w:tab/>
      </w:r>
      <w:r w:rsidRPr="00A34F90">
        <w:rPr>
          <w:rFonts w:ascii="Times New Roman" w:hAnsi="Times New Roman" w:cs="Times New Roman"/>
          <w:sz w:val="26"/>
          <w:szCs w:val="26"/>
        </w:rPr>
        <w:tab/>
      </w:r>
      <w:r w:rsidRPr="00A34F90">
        <w:rPr>
          <w:rFonts w:ascii="Times New Roman" w:hAnsi="Times New Roman" w:cs="Times New Roman"/>
          <w:sz w:val="26"/>
          <w:szCs w:val="26"/>
        </w:rPr>
        <w:tab/>
      </w:r>
      <w:r w:rsidRPr="00A34F90">
        <w:rPr>
          <w:rFonts w:ascii="Times New Roman" w:hAnsi="Times New Roman" w:cs="Times New Roman"/>
          <w:sz w:val="26"/>
          <w:szCs w:val="26"/>
        </w:rPr>
        <w:tab/>
        <w:t>Е.В.Пачков</w:t>
      </w:r>
    </w:p>
    <w:p w:rsidR="00ED5EB6" w:rsidRDefault="00A91D28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3BD" w:rsidRDefault="005043BD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22A0699" wp14:editId="414BDD8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CE" w:rsidRDefault="00E947CE" w:rsidP="00E947CE">
      <w:pPr>
        <w:spacing w:after="0"/>
        <w:jc w:val="center"/>
      </w:pPr>
    </w:p>
    <w:p w:rsidR="00E947CE" w:rsidRDefault="00E947CE" w:rsidP="00E947C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947CE" w:rsidRDefault="00E947CE" w:rsidP="00E947C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947CE" w:rsidRDefault="00E947CE" w:rsidP="00E947C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947CE" w:rsidRDefault="00E947CE" w:rsidP="00E947CE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947CE" w:rsidRDefault="00E947CE" w:rsidP="00E947C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947CE" w:rsidRPr="00F2148B" w:rsidRDefault="00E947CE" w:rsidP="00E947CE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947CE" w:rsidRPr="00397925" w:rsidTr="00F46C73">
        <w:trPr>
          <w:trHeight w:val="627"/>
        </w:trPr>
        <w:tc>
          <w:tcPr>
            <w:tcW w:w="9571" w:type="dxa"/>
          </w:tcPr>
          <w:p w:rsidR="00E947CE" w:rsidRDefault="00E947CE" w:rsidP="00F4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E947CE" w:rsidRPr="00A174B6" w:rsidRDefault="00E947CE" w:rsidP="00F46C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Положение</w:t>
            </w:r>
            <w:r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 порядке принятия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решений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 создании, реорганизации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34F90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и ликвидации муниципальных предприятий и учреждений</w:t>
            </w:r>
          </w:p>
        </w:tc>
      </w:tr>
    </w:tbl>
    <w:p w:rsidR="00E947CE" w:rsidRPr="00C658EA" w:rsidRDefault="00E947CE" w:rsidP="00E947CE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58EA">
        <w:rPr>
          <w:rFonts w:ascii="Times New Roman" w:hAnsi="Times New Roman" w:cs="Times New Roman"/>
          <w:b/>
          <w:sz w:val="26"/>
          <w:szCs w:val="26"/>
        </w:rPr>
        <w:t>Принято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8EA">
        <w:rPr>
          <w:rFonts w:ascii="Times New Roman" w:hAnsi="Times New Roman" w:cs="Times New Roman"/>
          <w:b/>
          <w:sz w:val="26"/>
          <w:szCs w:val="26"/>
        </w:rPr>
        <w:t>Думой Чугуевского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8EA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E947CE" w:rsidRPr="00C658EA" w:rsidRDefault="00E947CE" w:rsidP="00E947CE">
      <w:pPr>
        <w:pStyle w:val="ConsPlusNormal"/>
        <w:spacing w:line="48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"___"__________</w:t>
      </w:r>
      <w:r w:rsidRPr="00C658EA"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E947CE" w:rsidRPr="00AF7497" w:rsidRDefault="00E947CE" w:rsidP="00E947C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E947CE" w:rsidRDefault="00E947CE" w:rsidP="00E94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Утвердить прилагаемое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49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Положение</w:t>
      </w:r>
      <w:r w:rsidRPr="00A34F90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 о порядке принятия</w:t>
      </w:r>
      <w:r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 </w:t>
      </w:r>
      <w:r w:rsidRPr="00A34F90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 </w:t>
      </w:r>
      <w:r w:rsidRPr="00A34F90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 о создании, реорганизации</w:t>
      </w:r>
      <w:r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 </w:t>
      </w:r>
      <w:r w:rsidRPr="00A34F90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и ликвидации муниципальных предприятий и учреждений</w:t>
      </w:r>
      <w:r w:rsidRPr="00AF7497">
        <w:rPr>
          <w:rFonts w:ascii="Times New Roman" w:hAnsi="Times New Roman" w:cs="Times New Roman"/>
          <w:sz w:val="26"/>
          <w:szCs w:val="26"/>
        </w:rPr>
        <w:t>».</w:t>
      </w:r>
    </w:p>
    <w:p w:rsidR="00E947CE" w:rsidRDefault="00E947CE" w:rsidP="00E947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7CE" w:rsidRPr="00070B5E" w:rsidRDefault="00E947CE" w:rsidP="00E947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5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70B5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947CE" w:rsidRPr="00290728" w:rsidRDefault="00E947CE" w:rsidP="00E94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 силу решение Думы Чугуевского муниципального района от 08 сентября 2009 года №</w:t>
      </w:r>
      <w:r w:rsidR="005043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906-НПА «О порядке принятия решений о создании, реорганизации и ликвидации муниципальных предприятий и учреждений»</w:t>
      </w:r>
    </w:p>
    <w:p w:rsidR="00E947CE" w:rsidRPr="00290728" w:rsidRDefault="00E947CE" w:rsidP="00E94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AF7497" w:rsidRDefault="00E947CE" w:rsidP="00E947CE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749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947CE" w:rsidRPr="00406DDA" w:rsidRDefault="00E947CE" w:rsidP="00E947C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947CE" w:rsidRPr="00AF7497" w:rsidRDefault="00E947CE" w:rsidP="00E947CE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947CE" w:rsidRPr="00AF7497" w:rsidRDefault="00E947CE" w:rsidP="00E947C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947CE" w:rsidRPr="00AF7497" w:rsidRDefault="00E947CE" w:rsidP="00E947CE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E947CE" w:rsidRPr="00AF7497" w:rsidRDefault="00E947CE" w:rsidP="00E947CE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785A76" w:rsidRDefault="00785A76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947CE" w:rsidRPr="00995B36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947CE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7CE" w:rsidRPr="00995B36" w:rsidRDefault="00E947CE" w:rsidP="00E947C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947CE" w:rsidRDefault="00E947CE" w:rsidP="00E947C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947CE" w:rsidRDefault="00E947CE" w:rsidP="00E947C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</w:p>
    <w:p w:rsidR="00E947CE" w:rsidRDefault="00E947CE" w:rsidP="00E947C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>Положение</w:t>
      </w:r>
      <w:r w:rsidRPr="00A34F90"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 о порядке принятия</w:t>
      </w:r>
      <w:r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 </w:t>
      </w:r>
      <w:r w:rsidRPr="00A34F90"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>решений</w:t>
      </w:r>
      <w:r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 </w:t>
      </w:r>
      <w:r w:rsidRPr="00A34F90"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 о создании, реорганизации</w:t>
      </w:r>
      <w:r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 </w:t>
      </w:r>
      <w:r w:rsidRPr="00A34F90"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>и ликвидации муниципальных предприятий и учреждений</w:t>
      </w:r>
    </w:p>
    <w:p w:rsidR="00E947CE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47CE" w:rsidRPr="00290728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90728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5A76" w:rsidRDefault="00E947CE" w:rsidP="00785A76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72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</w:t>
      </w:r>
      <w:hyperlink r:id="rId6" w:history="1">
        <w:r w:rsidRPr="0029072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2907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от 14 ноября 2002 года № 161-ФЗ «О государственных и муниципальных унитарных предприятиях», Федеральным </w:t>
      </w:r>
      <w:hyperlink r:id="rId8" w:history="1">
        <w:r w:rsidRPr="002907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от 6 октября 2003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90728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Положением об управлении и распоряжении муниципальной собственностью Чугуевского муниципального округа, утвержденным р</w:t>
      </w:r>
      <w:r w:rsidRPr="0029072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ешением Думы Чугуевского муниципального округа, </w:t>
      </w:r>
      <w:hyperlink r:id="rId9" w:history="1">
        <w:r w:rsidRPr="0029072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округа и устанавливает порядок принятия решений о создании, реорганизации и ликвидации муниципальных предприятий и </w:t>
      </w:r>
      <w:hyperlink r:id="rId10" w:history="1">
        <w:r w:rsidRPr="00290728">
          <w:rPr>
            <w:rFonts w:ascii="Times New Roman" w:hAnsi="Times New Roman" w:cs="Times New Roman"/>
            <w:sz w:val="26"/>
            <w:szCs w:val="26"/>
          </w:rPr>
          <w:t>учреждений</w:t>
        </w:r>
      </w:hyperlink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E947CE" w:rsidRDefault="00E947CE" w:rsidP="00785A76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Настоящее Положение не регулирует правоотношения, возникающие при создании, реорганизации и ликвидации учреждений, являющихся органами местного самоуправления, а также при ликвидации муниципальных предприятий в порядке процедуры банкротства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90728">
        <w:rPr>
          <w:rFonts w:ascii="Times New Roman" w:hAnsi="Times New Roman" w:cs="Times New Roman"/>
          <w:sz w:val="26"/>
          <w:szCs w:val="26"/>
        </w:rPr>
        <w:t xml:space="preserve">муниципальных общеобразовательных учреждений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290728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9072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90728">
        <w:rPr>
          <w:rFonts w:ascii="Times New Roman" w:hAnsi="Times New Roman" w:cs="Times New Roman"/>
          <w:b/>
          <w:sz w:val="26"/>
          <w:szCs w:val="26"/>
        </w:rPr>
        <w:t xml:space="preserve">. Компетенция Думы Чугуевского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К компетенции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с</w:t>
      </w:r>
      <w:r>
        <w:rPr>
          <w:rFonts w:ascii="Times New Roman" w:hAnsi="Times New Roman" w:cs="Times New Roman"/>
          <w:sz w:val="26"/>
          <w:szCs w:val="26"/>
        </w:rPr>
        <w:t xml:space="preserve">огласование решений о создании, ликвидации </w:t>
      </w:r>
      <w:r w:rsidRPr="00290728">
        <w:rPr>
          <w:rFonts w:ascii="Times New Roman" w:hAnsi="Times New Roman" w:cs="Times New Roman"/>
          <w:sz w:val="26"/>
          <w:szCs w:val="26"/>
        </w:rPr>
        <w:t>муниципальных предприятий и учреждений;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утверждение размера и порядка перечисления части прибыли муниципальными предприятиями в бюджет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3) назначение депутатов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в состав ликвидационной комиссии муниципального предприятия, учреждения.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290728" w:rsidRDefault="00E947CE" w:rsidP="00785A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93F4A">
        <w:rPr>
          <w:rFonts w:ascii="Times New Roman" w:hAnsi="Times New Roman" w:cs="Times New Roman"/>
          <w:b/>
          <w:sz w:val="26"/>
          <w:szCs w:val="26"/>
        </w:rPr>
        <w:t xml:space="preserve">. Компетенция администрации Чугуевского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К компетенции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1) представление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для рассмотрения и согласования решений о создании, ликвидации муниципальных предприятий и учреждений;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принятие решений о создании, реорганизации и ликвидации </w:t>
      </w:r>
      <w:r w:rsidRPr="00290728">
        <w:rPr>
          <w:rFonts w:ascii="Times New Roman" w:hAnsi="Times New Roman" w:cs="Times New Roman"/>
          <w:sz w:val="26"/>
          <w:szCs w:val="26"/>
        </w:rPr>
        <w:t>муниципальных предприятий и учреждений;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90728">
        <w:rPr>
          <w:rFonts w:ascii="Times New Roman" w:hAnsi="Times New Roman" w:cs="Times New Roman"/>
          <w:sz w:val="26"/>
          <w:szCs w:val="26"/>
        </w:rPr>
        <w:t>учреждение муниципальных предприятий и учреждений, осуществление их реорганизации, ликвидации;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90728">
        <w:rPr>
          <w:rFonts w:ascii="Times New Roman" w:hAnsi="Times New Roman" w:cs="Times New Roman"/>
          <w:sz w:val="26"/>
          <w:szCs w:val="26"/>
        </w:rPr>
        <w:t>) определение цели, предмета, видов деятельности муниципального предприятия, а также согласие на участие муниципального предприятия в ассоциациях и других объединениях коммерческих организаций;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290728">
        <w:rPr>
          <w:rFonts w:ascii="Times New Roman" w:hAnsi="Times New Roman" w:cs="Times New Roman"/>
          <w:sz w:val="26"/>
          <w:szCs w:val="26"/>
        </w:rPr>
        <w:t>) передача муниципального имущества на праве аренды, хозяйственного ведения, оперативного управления муниципальным предприятиям и учреждениям;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согласование предприятиям и учреждениям создания филиалов и открытие представительств муниципальных предприятий и учреждений, участие в иных юридических лицах;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90728">
        <w:rPr>
          <w:rFonts w:ascii="Times New Roman" w:hAnsi="Times New Roman" w:cs="Times New Roman"/>
          <w:sz w:val="26"/>
          <w:szCs w:val="26"/>
        </w:rPr>
        <w:t>) назначение на должность руководителя унитарного</w:t>
      </w:r>
      <w:r>
        <w:rPr>
          <w:rFonts w:ascii="Times New Roman" w:hAnsi="Times New Roman" w:cs="Times New Roman"/>
          <w:sz w:val="26"/>
          <w:szCs w:val="26"/>
        </w:rPr>
        <w:t xml:space="preserve"> (казенного) 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предприятия, заключение с ним,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установление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размера оплаты труда руководителей муниципальных предприятий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 учреждений;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уставов муниципальных предприятий и учреждений, внесение в них изменений, в том числе утверждение уставов в новой редакции;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утверждение сделок в случаях, предусмотренных законодательством Российской Федерации;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0728">
        <w:rPr>
          <w:rFonts w:ascii="Times New Roman" w:hAnsi="Times New Roman" w:cs="Times New Roman"/>
          <w:sz w:val="26"/>
          <w:szCs w:val="26"/>
        </w:rPr>
        <w:t>) формирование уставного фонда муниципального предприятия;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согласование приема на работу главного бухгалтера муниципального унитарного </w:t>
      </w:r>
      <w:r>
        <w:rPr>
          <w:rFonts w:ascii="Times New Roman" w:hAnsi="Times New Roman" w:cs="Times New Roman"/>
          <w:sz w:val="26"/>
          <w:szCs w:val="26"/>
        </w:rPr>
        <w:t xml:space="preserve">(казенного) </w:t>
      </w:r>
      <w:r w:rsidRPr="00290728">
        <w:rPr>
          <w:rFonts w:ascii="Times New Roman" w:hAnsi="Times New Roman" w:cs="Times New Roman"/>
          <w:sz w:val="26"/>
          <w:szCs w:val="26"/>
        </w:rPr>
        <w:t>предприятия, заключение с ним, изменение и прекращение трудового договора;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90728">
        <w:rPr>
          <w:rFonts w:ascii="Times New Roman" w:hAnsi="Times New Roman" w:cs="Times New Roman"/>
          <w:sz w:val="26"/>
          <w:szCs w:val="26"/>
        </w:rPr>
        <w:t xml:space="preserve">) осуществление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принадлежащего муниципальному предприятию или учреждению имущества;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согласование в случаях, установленных Федеральным </w:t>
      </w:r>
      <w:hyperlink r:id="rId11" w:history="1">
        <w:r w:rsidRPr="00091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1A5C">
        <w:rPr>
          <w:rFonts w:ascii="Times New Roman" w:hAnsi="Times New Roman" w:cs="Times New Roman"/>
          <w:sz w:val="26"/>
          <w:szCs w:val="26"/>
        </w:rPr>
        <w:t xml:space="preserve"> </w:t>
      </w:r>
      <w:r w:rsidRPr="00290728">
        <w:rPr>
          <w:rFonts w:ascii="Times New Roman" w:hAnsi="Times New Roman" w:cs="Times New Roman"/>
          <w:sz w:val="26"/>
          <w:szCs w:val="26"/>
        </w:rPr>
        <w:t>от 14 ноября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90728">
        <w:rPr>
          <w:rFonts w:ascii="Times New Roman" w:hAnsi="Times New Roman" w:cs="Times New Roman"/>
          <w:sz w:val="26"/>
          <w:szCs w:val="26"/>
        </w:rPr>
        <w:t xml:space="preserve"> 161-ФЗ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0728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0728">
        <w:rPr>
          <w:rFonts w:ascii="Times New Roman" w:hAnsi="Times New Roman" w:cs="Times New Roman"/>
          <w:sz w:val="26"/>
          <w:szCs w:val="26"/>
        </w:rPr>
        <w:t>, совершения крупных сделок, сделок, в совершении которых имеется заинтересованность, и иных сделок;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90728">
        <w:rPr>
          <w:rFonts w:ascii="Times New Roman" w:hAnsi="Times New Roman" w:cs="Times New Roman"/>
          <w:sz w:val="26"/>
          <w:szCs w:val="26"/>
        </w:rPr>
        <w:t>) принятие решения о проведен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>диторских проверок, утверждение аудитора и определение размера оплаты его услуг;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промежуточного ликвидационного баланса и ликвидационного баланса;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передаточного акта или разделительного баланса при реорганизации юридических лиц;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90728">
        <w:rPr>
          <w:rFonts w:ascii="Times New Roman" w:hAnsi="Times New Roman" w:cs="Times New Roman"/>
          <w:sz w:val="26"/>
          <w:szCs w:val="26"/>
        </w:rPr>
        <w:t>) осуществление других прав и несение других обязанностей, определенных законодательством Российской Федерации;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93F4A">
        <w:rPr>
          <w:rFonts w:ascii="Times New Roman" w:hAnsi="Times New Roman" w:cs="Times New Roman"/>
          <w:b/>
          <w:sz w:val="26"/>
          <w:szCs w:val="26"/>
        </w:rPr>
        <w:t>. Компетенция уполномоченного администрацией Чугуевского муниципального округа органа в сфере создания, реорганизации и ликвидации муниципальных предприятий и учреждений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Уполномоченным администрацией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органом в сфере создания, реорганизации и ликвидации муниципальных предприятий и учреждений является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0728">
        <w:rPr>
          <w:rFonts w:ascii="Times New Roman" w:hAnsi="Times New Roman" w:cs="Times New Roman"/>
          <w:sz w:val="26"/>
          <w:szCs w:val="26"/>
        </w:rPr>
        <w:t xml:space="preserve">правление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90728">
        <w:rPr>
          <w:rFonts w:ascii="Times New Roman" w:hAnsi="Times New Roman" w:cs="Times New Roman"/>
          <w:sz w:val="26"/>
          <w:szCs w:val="26"/>
        </w:rPr>
        <w:t xml:space="preserve">2. К компетенции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рассмотрение представлений функциональных органов администрации о целесообразности создания, реорганизации и ликвидации муниципальных предприятий и учреждений;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подготовка проекта муниципального правового акта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создании, реорганизации и ликвидации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муниципальных предприятий и учреждений, о внесении изменений в уставы муниципальных предприятий и учреждений;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3) закрепление на основании муниципального правового акта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имущества, относящегося к муниципальной собственности, на праве хозяйственного ведения, на праве оперативного управления;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4) осуществление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муниципального имущества, переданного муниципальным предприятиям и учреждениям на праве хозяйственного ведения и оперативного управления;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5) уведомление и запрашивание согласия федерального антимонопольного органа на создание, реорганизацию или ликвидацию муниципальных предприятий и учреждений в случаях, предусмотренных законодательством Российской Федерации;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осуществление иных действий, связанных с созданием, реорганизацией и ликвидацией.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290728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>Статья 5. Принятие решения о создании муниципальных предприятий и учреждений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Решение о создании муниципального предприятия или муниципального учреждения принимает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согласованию с Думой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2. Функциональный орган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, на который возложены координация и регулирование деятельности в соответствующей отрасли (сфере управления) (далее - Отраслевой орган администрации), готовит представление о создании муниципального предприятия, учреждения, проект устава создаваемого муниципального предприятия, учреждения.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>3. Представление о создании муниципального предприятия, учреждения должно содержать: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предпосылки и цели создания муниципального предприятия, учреждения;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основные виды деятельности создаваемого муниципального предприятия, учреждения;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3) обоснование необходимости и целесообразности создания муниципального предприятия, учреждения наряду с действующими муниципальными предприятиями, учреждениями в данном секторе рынка;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4) примерную структуру муниципального предприятия, учреждения;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5) сведения о размере и составе уставного фонда муниципального предприятия;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6) примерный перечень имущества (движимого и недвижимого), необходимого для функционирования муниципального предприятия, учреждения;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7) затраты, необходимые для создания муниципального предприятия, учреждения и обеспечения его основной деятельности (закупки сырья и материалов, технологические издержки, расходы на оплату труда и т.д.), и предполагаемые источники покрытия этих расходов;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8) сведения о кандидатуре руководителя;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9) выводы и рекомендации.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4. Представление и проект устава муниципального предприятия, учреждения отраслевой орган администрации направляет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указанных документов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решения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согласовании создания муниципального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 xml:space="preserve">предприятия (учреждения) и направляет вышеперечисленные документы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на рассмотрение.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о внесении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решения о согласовании создания муниципального предприятия (учреждения) или отклоняет представление.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5. После получения согласия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издает постановление о создании муниципального предприятия, учреждения.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закрепляет </w:t>
      </w:r>
      <w:r>
        <w:rPr>
          <w:rFonts w:ascii="Times New Roman" w:hAnsi="Times New Roman" w:cs="Times New Roman"/>
          <w:sz w:val="26"/>
          <w:szCs w:val="26"/>
        </w:rPr>
        <w:t xml:space="preserve">договором на передачу имущества в оперативное управление (хозяйственное ведение), </w:t>
      </w:r>
      <w:r w:rsidRPr="00290728">
        <w:rPr>
          <w:rFonts w:ascii="Times New Roman" w:hAnsi="Times New Roman" w:cs="Times New Roman"/>
          <w:sz w:val="26"/>
          <w:szCs w:val="26"/>
        </w:rPr>
        <w:t>актом приема-передачи за вновь созданным муниципальным предприятием, учреждением муниципальное имущество.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>6. Устав муниципального предприятия, учреждения подлежит обязательной государственной регистрации в органе, осуществляющем государственную регистрацию юридических лиц, в порядке, установленном действующим законодательством.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Изменения в устав муниципального предприятия (учреждения) вносятся по представлению соответствующего отраслевого органа и утверждаются постановлением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. Проект постановления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внесении изменений в устав муниципального предприятия, учреждения готовит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совместно с правовым управлением </w:t>
      </w:r>
      <w:r w:rsidRPr="00290728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>8. Изменения, внесенные в устав, подлежат государственной регистрации в установленном законом порядке.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9. После государственной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созданное муниципальное предприятие, учреждение представляет по одной копии устава и свидетельства о государственной регистрации в отраслевой орган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827980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>Статья 6. Принятие решения о реорганизации муниципальных предприятий и учреждений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Решение о реорганизации муниципального предприятия и учреждения принимает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самостоятельно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представлению отраслевого органа или по решению суда.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2. Реорганизация муниципального предприятия и учреждения в форме преобразования в предприятие иной организационно-правовой формы, кроме учреждения, проводится в соответствии с законодательством о приватизации.</w:t>
      </w:r>
    </w:p>
    <w:p w:rsidR="00785A76" w:rsidRDefault="00E947CE" w:rsidP="00785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0FE">
        <w:rPr>
          <w:rFonts w:ascii="Times New Roman" w:hAnsi="Times New Roman" w:cs="Times New Roman"/>
          <w:color w:val="FF0000"/>
          <w:sz w:val="26"/>
          <w:szCs w:val="26"/>
        </w:rPr>
        <w:t xml:space="preserve">6.4. </w:t>
      </w:r>
      <w:r w:rsidRPr="00785A76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Pr="00290728">
        <w:rPr>
          <w:rFonts w:ascii="Times New Roman" w:hAnsi="Times New Roman" w:cs="Times New Roman"/>
          <w:sz w:val="26"/>
          <w:szCs w:val="26"/>
        </w:rPr>
        <w:t>орган готовит представление о реорганизации (слиянии, присоединении, разделении, выделении, преобразовании) муниципального предприятия, учреждения; проекты уставов вновь созданных в процессе реорганизации муниципального предприятия и учреждения и/или изменения в уставы реорганизованных муниципальных предприятий, учреждений.</w:t>
      </w:r>
    </w:p>
    <w:p w:rsidR="00E947CE" w:rsidRDefault="00E947CE" w:rsidP="00785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5. Отраслевой орган направляет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представление;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проекты уставов вновь созданных в процессе реорганизации муниципального предприятия, учреждения и/или изменений в уставы реорганизуемых муниципальных предприятий и учреждений;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3) передаточный акт или разделительный баланс.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6. Представление должно содержать обоснование целесообразности реорганизации муниципального предприятия и учреждения, сведения о размере и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составе уставного фонда, основных видах деятельности, предполагаемой кандидатуре руководителя.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указанных документов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>
        <w:rPr>
          <w:rFonts w:ascii="Times New Roman" w:hAnsi="Times New Roman" w:cs="Times New Roman"/>
          <w:sz w:val="26"/>
          <w:szCs w:val="26"/>
        </w:rPr>
        <w:t>постановления 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реорганизации муниципального предприятия и учреждения и направляет вместе с вышеперечисленными документами на рассмотрение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90728">
        <w:rPr>
          <w:rFonts w:ascii="Times New Roman" w:hAnsi="Times New Roman" w:cs="Times New Roman"/>
          <w:sz w:val="26"/>
          <w:szCs w:val="26"/>
        </w:rPr>
        <w:t xml:space="preserve"> муниципального предприятия (учреждения) или отклоняет представление.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 реорганизации </w:t>
      </w:r>
      <w:r w:rsidRPr="00290728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издает постановление о реорганизации муниципального предприятия (учреждения).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Pr="00290728">
        <w:rPr>
          <w:rFonts w:ascii="Times New Roman" w:hAnsi="Times New Roman" w:cs="Times New Roman"/>
          <w:sz w:val="26"/>
          <w:szCs w:val="26"/>
        </w:rPr>
        <w:t>. Реорганизация муниципального предприятия (учреждения) осуществляется в порядке, предусмотренном действующим законодательством.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90728">
        <w:rPr>
          <w:rFonts w:ascii="Times New Roman" w:hAnsi="Times New Roman" w:cs="Times New Roman"/>
          <w:sz w:val="26"/>
          <w:szCs w:val="26"/>
        </w:rPr>
        <w:t>. Муниципальное предприятие и учреждение считается реорганизованным с момента внесения соответствующей записи в Единый государственный реестр юридических лиц.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827980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>Статья 7. Принятие решения о ликвидации муниципальных предприятий и учреждений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и учреждение может быть ликвидировано администрацией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согласованию с Думой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  <w:bookmarkStart w:id="1" w:name="P99"/>
      <w:bookmarkEnd w:id="1"/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2. Представление о ликвидации муниципального предприятия и учреждения готовит отраслевой орган. Представление о ликвидации муниципального предприятия и учреждения должно содержать целесообразность и причины ликвидации, анализ деятельности за последний год и предполагаемое направление использования муниципального имущества, оставшегося после ликвидации муниципального предприятия и учреждения.</w:t>
      </w:r>
      <w:bookmarkStart w:id="2" w:name="P100"/>
      <w:bookmarkEnd w:id="2"/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3. К представлению прилагаются следующие документы: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устав;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решение регистрирующего органа или свидетельство о государственной регистрации;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3) бухгалтерский баланс по состоянию на последнюю дату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4. Представление о ликвидации муниципального предприятия, учреждения отраслевой орган направляет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представления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решения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согласовании ликвидации муниципального предприятия (учреждения) и направляет данный документ с приложением указанных в </w:t>
      </w:r>
      <w:hyperlink w:anchor="P99" w:history="1">
        <w:r w:rsidRPr="00AE581B">
          <w:rPr>
            <w:rFonts w:ascii="Times New Roman" w:hAnsi="Times New Roman" w:cs="Times New Roman"/>
            <w:sz w:val="26"/>
            <w:szCs w:val="26"/>
          </w:rPr>
          <w:t xml:space="preserve">п. </w:t>
        </w:r>
        <w:r>
          <w:rPr>
            <w:rFonts w:ascii="Times New Roman" w:hAnsi="Times New Roman" w:cs="Times New Roman"/>
            <w:sz w:val="26"/>
            <w:szCs w:val="26"/>
          </w:rPr>
          <w:t>7.</w:t>
        </w:r>
        <w:r w:rsidRPr="00AE581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58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0" w:history="1">
        <w:r w:rsidRPr="00AE581B">
          <w:rPr>
            <w:rFonts w:ascii="Times New Roman" w:hAnsi="Times New Roman" w:cs="Times New Roman"/>
            <w:sz w:val="26"/>
            <w:szCs w:val="26"/>
          </w:rPr>
          <w:t xml:space="preserve">п. </w:t>
        </w:r>
        <w:r>
          <w:rPr>
            <w:rFonts w:ascii="Times New Roman" w:hAnsi="Times New Roman" w:cs="Times New Roman"/>
            <w:sz w:val="26"/>
            <w:szCs w:val="26"/>
          </w:rPr>
          <w:tab/>
          <w:t>7.</w:t>
        </w:r>
        <w:r w:rsidRPr="00AE581B">
          <w:rPr>
            <w:rFonts w:ascii="Times New Roman" w:hAnsi="Times New Roman" w:cs="Times New Roman"/>
            <w:sz w:val="26"/>
            <w:szCs w:val="26"/>
          </w:rPr>
          <w:t>3 настоящей статьи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документов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на рассмотрение.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о внесении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проекта решения о согласовании ликвидации муниципального предприятия (учреждения) или отклоняет представление.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1B9">
        <w:rPr>
          <w:rFonts w:ascii="Times New Roman" w:hAnsi="Times New Roman" w:cs="Times New Roman"/>
          <w:sz w:val="26"/>
          <w:szCs w:val="26"/>
        </w:rPr>
        <w:t>7.5. При согласовании Думой Чугуевского муниципального округа решения о ликвидации муниципального предприятия, учреждения администрация Чугуевского муниципального округа издает постановление о ликвидации муниципального предприятия и учреждения.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6. Постановление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должно содержать состав ликвидационной комисс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или фамилию, имя, отчество ликвидатора</w:t>
      </w:r>
      <w:r w:rsidRPr="00290728">
        <w:rPr>
          <w:rFonts w:ascii="Times New Roman" w:hAnsi="Times New Roman" w:cs="Times New Roman"/>
          <w:sz w:val="26"/>
          <w:szCs w:val="26"/>
        </w:rPr>
        <w:t>, а также порядок и сроки ликвидации муниципального предприятия и учреждения.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 xml:space="preserve">В состав ликвидационной комиссии включаются представители Управления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, отраслевого органа,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отдела бухгалтерского учета и отчетности администрации Чугуевского муниципального округа, финансового управления администрации Чугуевского муниципального округа, правового управления администрации Чугуевского муниципального округа, </w:t>
      </w:r>
      <w:r w:rsidRPr="00290728">
        <w:rPr>
          <w:rFonts w:ascii="Times New Roman" w:hAnsi="Times New Roman" w:cs="Times New Roman"/>
          <w:sz w:val="26"/>
          <w:szCs w:val="26"/>
        </w:rPr>
        <w:t>депутат Думы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290728">
        <w:rPr>
          <w:rFonts w:ascii="Times New Roman" w:hAnsi="Times New Roman" w:cs="Times New Roman"/>
          <w:sz w:val="26"/>
          <w:szCs w:val="26"/>
        </w:rPr>
        <w:t>, руководитель и главный бухгалтер ликвидируемого муниципального предприятия и учреждения.</w:t>
      </w:r>
      <w:proofErr w:type="gramEnd"/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8. По предложению Управления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в состав ликвидационной комиссии могут быть включены и иные лица. Председателем ликвидационной комиссии назначается представитель отраслевого органа администрации или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ликвидируемого предприятия, учреждения, либо </w:t>
      </w:r>
      <w:r w:rsidRPr="00290728">
        <w:rPr>
          <w:rFonts w:ascii="Times New Roman" w:hAnsi="Times New Roman" w:cs="Times New Roman"/>
          <w:sz w:val="26"/>
          <w:szCs w:val="26"/>
        </w:rPr>
        <w:t>иное лицо, уполномоченное собственником имущества.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9. С момента создания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(назначения ликвидатора)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к ней</w:t>
      </w:r>
      <w:r>
        <w:rPr>
          <w:rFonts w:ascii="Times New Roman" w:hAnsi="Times New Roman" w:cs="Times New Roman"/>
          <w:sz w:val="26"/>
          <w:szCs w:val="26"/>
        </w:rPr>
        <w:t xml:space="preserve"> (нему)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переходят все полномочия по управлению делами муниципального предприятия, муниципального учреждения. Полномочия комиссии</w:t>
      </w:r>
      <w:r>
        <w:rPr>
          <w:rFonts w:ascii="Times New Roman" w:hAnsi="Times New Roman" w:cs="Times New Roman"/>
          <w:sz w:val="26"/>
          <w:szCs w:val="26"/>
        </w:rPr>
        <w:t xml:space="preserve"> (ликвидатора)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прекращаются после окончания ликвидации муниципального предприятия, муниципального учреждения.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10. Ликвидационная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(ликвидатор)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осуществляют полномочия по ликвидации в порядке и в сроки, установленные законодательством Российской Федерации.</w:t>
      </w:r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Ликвидация муниципального предприятия и учреждения считается завершенной, а муниципальное предприятие, учреждение прекратившим существование после внесения записи об исключении предприятия и учреждения из Единого государственного реестра юридических лиц.</w:t>
      </w:r>
      <w:proofErr w:type="gramEnd"/>
    </w:p>
    <w:p w:rsidR="00E947CE" w:rsidRPr="00290728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7CE" w:rsidRPr="00606984" w:rsidRDefault="00E947CE" w:rsidP="00E947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06984">
        <w:rPr>
          <w:rFonts w:ascii="Times New Roman" w:hAnsi="Times New Roman" w:cs="Times New Roman"/>
          <w:b/>
          <w:sz w:val="26"/>
          <w:szCs w:val="26"/>
        </w:rPr>
        <w:t xml:space="preserve">Статья 8. </w:t>
      </w: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E947CE" w:rsidRDefault="00E947CE" w:rsidP="00E9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Настоящее Положение вступает в силу со дня его официального опубликования.</w:t>
      </w:r>
    </w:p>
    <w:p w:rsidR="00E947CE" w:rsidRPr="00A34F90" w:rsidRDefault="00E947CE" w:rsidP="00A34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47CE" w:rsidRPr="00A34F90" w:rsidSect="002A3A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C"/>
    <w:rsid w:val="000140B9"/>
    <w:rsid w:val="001E790C"/>
    <w:rsid w:val="002A3A58"/>
    <w:rsid w:val="002D1B47"/>
    <w:rsid w:val="00410B11"/>
    <w:rsid w:val="00472630"/>
    <w:rsid w:val="004E0554"/>
    <w:rsid w:val="005043BD"/>
    <w:rsid w:val="005E0779"/>
    <w:rsid w:val="00785A76"/>
    <w:rsid w:val="00A34F90"/>
    <w:rsid w:val="00A91D28"/>
    <w:rsid w:val="00B626AC"/>
    <w:rsid w:val="00B82516"/>
    <w:rsid w:val="00E54CD6"/>
    <w:rsid w:val="00E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6A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626A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3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94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E94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6A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626A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3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94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E94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16F070494EC69C017C39E8E22EA908A183338A81E41F6013E366C19BB2F1BA1F2FF6421D7EA050C34FC5C37CB7BDVCw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16F070494EC69C01733CEAE32EA908A183338A81E41F6013E366C19BB6F2B91F2FF6421D7EA050C34FC5C37CB7BDVCw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77A1D33BC9FEFCED716F070494EC69C027332EAEF2EA908A183338A81E41F6013E366C19BB0FBBF1F2FF6421D7EA050C34FC5C37CB7BDVCwBC" TargetMode="External"/><Relationship Id="rId11" Type="http://schemas.openxmlformats.org/officeDocument/2006/relationships/hyperlink" Target="consultantplus://offline/ref=DDF77A1D33BC9FEFCED716F070494EC69C01733CEAE32EA908A183338A81E41F7213BB6AC29AA8F2BA0A79A704V4w8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DF77A1D33BC9FEFCED716F070494EC69C027332EAEF2EA908A183338A81E41F6013E366C19BB1F7BE1F2FF6421D7EA050C34FC5C37CB7BDVCw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77A1D33BC9FEFCED708FD662510C99F0C2537E9E927FB52F68564D5D1E24A2053E53390DFE3FEBB1565A6045671A353VD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2021-01-28T23:34:00Z</dcterms:created>
  <dcterms:modified xsi:type="dcterms:W3CDTF">2021-01-29T00:04:00Z</dcterms:modified>
</cp:coreProperties>
</file>