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D1" w:rsidRPr="00AC00E0" w:rsidRDefault="00750CD1" w:rsidP="008E526E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sz w:val="14"/>
          <w:szCs w:val="14"/>
        </w:rPr>
      </w:pPr>
      <w:r w:rsidRPr="00AC00E0">
        <w:rPr>
          <w:sz w:val="14"/>
          <w:szCs w:val="14"/>
        </w:rPr>
        <w:t>Приложение</w:t>
      </w:r>
    </w:p>
    <w:p w:rsidR="00750CD1" w:rsidRPr="00AC00E0" w:rsidRDefault="00750CD1" w:rsidP="008E526E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sz w:val="14"/>
          <w:szCs w:val="14"/>
        </w:rPr>
      </w:pPr>
      <w:r w:rsidRPr="00AC00E0">
        <w:rPr>
          <w:sz w:val="14"/>
          <w:szCs w:val="14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 </w:t>
      </w:r>
    </w:p>
    <w:p w:rsidR="00750CD1" w:rsidRPr="006346FC" w:rsidRDefault="00750CD1">
      <w:pPr>
        <w:spacing w:after="1" w:line="140" w:lineRule="atLeast"/>
        <w:jc w:val="both"/>
        <w:rPr>
          <w:sz w:val="16"/>
          <w:szCs w:val="16"/>
        </w:rPr>
      </w:pPr>
    </w:p>
    <w:p w:rsidR="00750CD1" w:rsidRDefault="00750CD1">
      <w:pPr>
        <w:spacing w:after="1" w:line="140" w:lineRule="atLeast"/>
        <w:jc w:val="right"/>
      </w:pPr>
      <w:r>
        <w:rPr>
          <w:sz w:val="14"/>
        </w:rPr>
        <w:t>Форма</w:t>
      </w:r>
    </w:p>
    <w:p w:rsidR="00750CD1" w:rsidRPr="00EF747F" w:rsidRDefault="00750CD1" w:rsidP="00C4386B">
      <w:pPr>
        <w:pStyle w:val="NoSpacing"/>
        <w:jc w:val="center"/>
        <w:rPr>
          <w:b/>
          <w:sz w:val="26"/>
          <w:szCs w:val="26"/>
        </w:rPr>
      </w:pPr>
      <w:r w:rsidRPr="00EF747F">
        <w:rPr>
          <w:b/>
          <w:sz w:val="26"/>
          <w:szCs w:val="26"/>
        </w:rPr>
        <w:t>Сведения</w:t>
      </w:r>
    </w:p>
    <w:p w:rsidR="00750CD1" w:rsidRPr="00EF747F" w:rsidRDefault="00750CD1" w:rsidP="009E725B">
      <w:pPr>
        <w:pStyle w:val="NoSpacing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50CD1" w:rsidRPr="00EF747F" w:rsidRDefault="00750CD1" w:rsidP="009E725B">
      <w:pPr>
        <w:pStyle w:val="NoSpacing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>председателя территориальной избирательной комиссии Чугуевского района, работающего на постоянной основе</w:t>
      </w:r>
    </w:p>
    <w:p w:rsidR="00750CD1" w:rsidRPr="00AC00E0" w:rsidRDefault="00750CD1" w:rsidP="009E725B">
      <w:pPr>
        <w:pStyle w:val="NoSpacing"/>
        <w:jc w:val="center"/>
      </w:pPr>
      <w:r w:rsidRPr="00EF747F">
        <w:rPr>
          <w:sz w:val="26"/>
          <w:szCs w:val="26"/>
        </w:rPr>
        <w:t xml:space="preserve"> и членов его семьи за период с 1 января по 31 декабря 2018 года</w:t>
      </w:r>
    </w:p>
    <w:p w:rsidR="00750CD1" w:rsidRPr="00EF747F" w:rsidRDefault="00750CD1">
      <w:pPr>
        <w:spacing w:after="1" w:line="140" w:lineRule="atLeast"/>
        <w:jc w:val="both"/>
        <w:rPr>
          <w:sz w:val="16"/>
          <w:szCs w:val="16"/>
        </w:rPr>
      </w:pPr>
    </w:p>
    <w:tbl>
      <w:tblPr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02"/>
        <w:gridCol w:w="1440"/>
        <w:gridCol w:w="1080"/>
        <w:gridCol w:w="1772"/>
        <w:gridCol w:w="737"/>
        <w:gridCol w:w="907"/>
        <w:gridCol w:w="1084"/>
        <w:gridCol w:w="1020"/>
        <w:gridCol w:w="780"/>
        <w:gridCol w:w="1080"/>
        <w:gridCol w:w="1320"/>
        <w:gridCol w:w="1260"/>
        <w:gridCol w:w="1620"/>
      </w:tblGrid>
      <w:tr w:rsidR="00750CD1" w:rsidTr="00EF747F">
        <w:tc>
          <w:tcPr>
            <w:tcW w:w="460" w:type="dxa"/>
            <w:vMerge w:val="restart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№ п/п</w:t>
            </w:r>
          </w:p>
        </w:tc>
        <w:tc>
          <w:tcPr>
            <w:tcW w:w="1402" w:type="dxa"/>
            <w:vMerge w:val="restart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Должность</w:t>
            </w:r>
          </w:p>
        </w:tc>
        <w:tc>
          <w:tcPr>
            <w:tcW w:w="4496" w:type="dxa"/>
            <w:gridSpan w:val="4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собственности</w:t>
            </w:r>
          </w:p>
        </w:tc>
        <w:tc>
          <w:tcPr>
            <w:tcW w:w="3964" w:type="dxa"/>
            <w:gridSpan w:val="4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Декларированный годовой доход &lt;*&gt; (руб.)</w:t>
            </w:r>
          </w:p>
        </w:tc>
        <w:tc>
          <w:tcPr>
            <w:tcW w:w="1620" w:type="dxa"/>
            <w:vMerge w:val="restart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50CD1" w:rsidTr="00EF747F">
        <w:tc>
          <w:tcPr>
            <w:tcW w:w="460" w:type="dxa"/>
            <w:vMerge/>
          </w:tcPr>
          <w:p w:rsidR="00750CD1" w:rsidRDefault="00750CD1"/>
        </w:tc>
        <w:tc>
          <w:tcPr>
            <w:tcW w:w="1402" w:type="dxa"/>
            <w:vMerge/>
          </w:tcPr>
          <w:p w:rsidR="00750CD1" w:rsidRDefault="00750CD1"/>
        </w:tc>
        <w:tc>
          <w:tcPr>
            <w:tcW w:w="1440" w:type="dxa"/>
            <w:vMerge/>
          </w:tcPr>
          <w:p w:rsidR="00750CD1" w:rsidRDefault="00750CD1"/>
        </w:tc>
        <w:tc>
          <w:tcPr>
            <w:tcW w:w="108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1772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вид собственности</w:t>
            </w:r>
          </w:p>
        </w:tc>
        <w:tc>
          <w:tcPr>
            <w:tcW w:w="737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07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1084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102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вид собственности</w:t>
            </w:r>
          </w:p>
        </w:tc>
        <w:tc>
          <w:tcPr>
            <w:tcW w:w="78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108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1320" w:type="dxa"/>
            <w:vMerge/>
          </w:tcPr>
          <w:p w:rsidR="00750CD1" w:rsidRDefault="00750CD1"/>
        </w:tc>
        <w:tc>
          <w:tcPr>
            <w:tcW w:w="1260" w:type="dxa"/>
            <w:vMerge/>
          </w:tcPr>
          <w:p w:rsidR="00750CD1" w:rsidRDefault="00750CD1"/>
        </w:tc>
        <w:tc>
          <w:tcPr>
            <w:tcW w:w="1620" w:type="dxa"/>
            <w:vMerge/>
          </w:tcPr>
          <w:p w:rsidR="00750CD1" w:rsidRDefault="00750CD1"/>
        </w:tc>
      </w:tr>
      <w:tr w:rsidR="00750CD1" w:rsidTr="00EF747F">
        <w:tc>
          <w:tcPr>
            <w:tcW w:w="46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402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44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772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37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907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084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102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78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108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132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126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1620" w:type="dxa"/>
          </w:tcPr>
          <w:p w:rsidR="00750CD1" w:rsidRDefault="00750CD1">
            <w:pPr>
              <w:spacing w:after="1" w:line="140" w:lineRule="atLeast"/>
              <w:jc w:val="center"/>
            </w:pPr>
            <w:r>
              <w:rPr>
                <w:sz w:val="14"/>
              </w:rPr>
              <w:t>14</w:t>
            </w:r>
          </w:p>
        </w:tc>
      </w:tr>
      <w:tr w:rsidR="00750CD1" w:rsidRPr="002B6155" w:rsidTr="006346FC">
        <w:trPr>
          <w:trHeight w:val="291"/>
        </w:trPr>
        <w:tc>
          <w:tcPr>
            <w:tcW w:w="460" w:type="dxa"/>
            <w:vMerge w:val="restart"/>
            <w:vAlign w:val="center"/>
          </w:tcPr>
          <w:p w:rsidR="00750CD1" w:rsidRPr="002B6155" w:rsidRDefault="00750CD1" w:rsidP="006346FC">
            <w:pPr>
              <w:spacing w:after="1" w:line="140" w:lineRule="atLeast"/>
              <w:jc w:val="center"/>
            </w:pPr>
            <w:r w:rsidRPr="002B6155">
              <w:rPr>
                <w:sz w:val="14"/>
              </w:rPr>
              <w:t>1</w:t>
            </w:r>
          </w:p>
        </w:tc>
        <w:tc>
          <w:tcPr>
            <w:tcW w:w="1402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Юнусов Альберт Гумерович</w:t>
            </w:r>
          </w:p>
        </w:tc>
        <w:tc>
          <w:tcPr>
            <w:tcW w:w="1440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080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Квартира</w:t>
            </w:r>
          </w:p>
        </w:tc>
        <w:tc>
          <w:tcPr>
            <w:tcW w:w="1772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Общая долевая собственность -1/4</w:t>
            </w:r>
          </w:p>
        </w:tc>
        <w:tc>
          <w:tcPr>
            <w:tcW w:w="737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29,9</w:t>
            </w:r>
          </w:p>
        </w:tc>
        <w:tc>
          <w:tcPr>
            <w:tcW w:w="907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Pr="002B6155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Автомобиль легковой: SUBARU EXIGA</w:t>
            </w:r>
          </w:p>
        </w:tc>
        <w:tc>
          <w:tcPr>
            <w:tcW w:w="1260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2 373 947,18</w:t>
            </w:r>
          </w:p>
        </w:tc>
        <w:tc>
          <w:tcPr>
            <w:tcW w:w="1620" w:type="dxa"/>
            <w:vMerge w:val="restart"/>
            <w:vAlign w:val="center"/>
          </w:tcPr>
          <w:p w:rsidR="00750CD1" w:rsidRPr="002B6155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155">
              <w:rPr>
                <w:sz w:val="20"/>
                <w:szCs w:val="20"/>
              </w:rPr>
              <w:t>-</w:t>
            </w:r>
          </w:p>
        </w:tc>
      </w:tr>
      <w:tr w:rsidR="00750CD1" w:rsidTr="00DD7620">
        <w:trPr>
          <w:trHeight w:val="159"/>
        </w:trPr>
        <w:tc>
          <w:tcPr>
            <w:tcW w:w="460" w:type="dxa"/>
            <w:vMerge/>
          </w:tcPr>
          <w:p w:rsidR="00750CD1" w:rsidRDefault="00750CD1">
            <w:pPr>
              <w:spacing w:after="1" w:line="140" w:lineRule="atLeast"/>
              <w:rPr>
                <w:sz w:val="14"/>
              </w:rPr>
            </w:pPr>
          </w:p>
        </w:tc>
        <w:tc>
          <w:tcPr>
            <w:tcW w:w="1402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:rsidR="00750CD1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750CD1" w:rsidRPr="00DD7620" w:rsidRDefault="00750CD1" w:rsidP="00DD7620">
            <w:pPr>
              <w:jc w:val="center"/>
            </w:pPr>
            <w:r w:rsidRPr="00DD76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vAlign w:val="center"/>
          </w:tcPr>
          <w:p w:rsidR="00750CD1" w:rsidRPr="00DD762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б</w:t>
            </w:r>
            <w:r w:rsidRPr="00DD7620">
              <w:rPr>
                <w:sz w:val="20"/>
                <w:szCs w:val="20"/>
              </w:rPr>
              <w:t>езвозмездное пользование</w:t>
            </w:r>
          </w:p>
        </w:tc>
        <w:tc>
          <w:tcPr>
            <w:tcW w:w="780" w:type="dxa"/>
            <w:vAlign w:val="center"/>
          </w:tcPr>
          <w:p w:rsidR="00750CD1" w:rsidRPr="00DD762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620">
              <w:rPr>
                <w:sz w:val="20"/>
                <w:szCs w:val="20"/>
              </w:rPr>
              <w:t>69934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vAlign w:val="center"/>
          </w:tcPr>
          <w:p w:rsidR="00750CD1" w:rsidRPr="00DD762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620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0CD1" w:rsidTr="00E15BEA">
        <w:trPr>
          <w:trHeight w:val="482"/>
        </w:trPr>
        <w:tc>
          <w:tcPr>
            <w:tcW w:w="460" w:type="dxa"/>
            <w:vMerge w:val="restart"/>
            <w:vAlign w:val="center"/>
          </w:tcPr>
          <w:p w:rsidR="00750CD1" w:rsidRPr="006346FC" w:rsidRDefault="00750CD1" w:rsidP="006F0A85">
            <w:pPr>
              <w:spacing w:after="1" w:line="140" w:lineRule="atLeast"/>
              <w:jc w:val="center"/>
              <w:rPr>
                <w:sz w:val="14"/>
              </w:rPr>
            </w:pPr>
            <w:r w:rsidRPr="006346FC">
              <w:rPr>
                <w:sz w:val="14"/>
              </w:rPr>
              <w:t>2</w:t>
            </w:r>
          </w:p>
        </w:tc>
        <w:tc>
          <w:tcPr>
            <w:tcW w:w="1402" w:type="dxa"/>
            <w:vMerge w:val="restart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</w:tc>
        <w:tc>
          <w:tcPr>
            <w:tcW w:w="1772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725B">
              <w:rPr>
                <w:sz w:val="20"/>
                <w:szCs w:val="20"/>
              </w:rPr>
              <w:t>бщая долевая собственность -1/4</w:t>
            </w:r>
          </w:p>
        </w:tc>
        <w:tc>
          <w:tcPr>
            <w:tcW w:w="73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29,9</w:t>
            </w:r>
          </w:p>
        </w:tc>
        <w:tc>
          <w:tcPr>
            <w:tcW w:w="90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vMerge w:val="restart"/>
            <w:vAlign w:val="center"/>
          </w:tcPr>
          <w:p w:rsidR="00750CD1" w:rsidRPr="00DD7620" w:rsidRDefault="00750CD1" w:rsidP="00DD7620">
            <w:pPr>
              <w:jc w:val="center"/>
            </w:pPr>
            <w:r w:rsidRPr="00DD76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vMerge w:val="restart"/>
            <w:vAlign w:val="center"/>
          </w:tcPr>
          <w:p w:rsidR="00750CD1" w:rsidRPr="00DD7620" w:rsidRDefault="00750CD1" w:rsidP="006F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б</w:t>
            </w:r>
            <w:r w:rsidRPr="00DD7620">
              <w:rPr>
                <w:sz w:val="20"/>
                <w:szCs w:val="20"/>
              </w:rPr>
              <w:t>езвозмездное пользование</w:t>
            </w:r>
          </w:p>
        </w:tc>
        <w:tc>
          <w:tcPr>
            <w:tcW w:w="780" w:type="dxa"/>
            <w:vMerge w:val="restart"/>
            <w:vAlign w:val="center"/>
          </w:tcPr>
          <w:p w:rsidR="00750CD1" w:rsidRPr="00DD7620" w:rsidRDefault="00750CD1" w:rsidP="006F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620">
              <w:rPr>
                <w:sz w:val="20"/>
                <w:szCs w:val="20"/>
              </w:rPr>
              <w:t>69934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vMerge w:val="restart"/>
            <w:vAlign w:val="center"/>
          </w:tcPr>
          <w:p w:rsidR="00750CD1" w:rsidRPr="00DD7620" w:rsidRDefault="00750CD1" w:rsidP="006F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620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Merge w:val="restart"/>
            <w:vAlign w:val="center"/>
          </w:tcPr>
          <w:p w:rsidR="00750CD1" w:rsidRPr="00926C3F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C3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750CD1" w:rsidRPr="00926C3F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C3F">
              <w:rPr>
                <w:sz w:val="20"/>
                <w:szCs w:val="20"/>
              </w:rPr>
              <w:t>370 705,19</w:t>
            </w:r>
          </w:p>
        </w:tc>
        <w:tc>
          <w:tcPr>
            <w:tcW w:w="1620" w:type="dxa"/>
            <w:vMerge w:val="restart"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CD1" w:rsidTr="00E15BEA">
        <w:trPr>
          <w:trHeight w:val="451"/>
        </w:trPr>
        <w:tc>
          <w:tcPr>
            <w:tcW w:w="460" w:type="dxa"/>
            <w:vMerge/>
            <w:vAlign w:val="center"/>
          </w:tcPr>
          <w:p w:rsidR="00750CD1" w:rsidRDefault="00750CD1">
            <w:pPr>
              <w:spacing w:after="1" w:line="140" w:lineRule="atLeast"/>
            </w:pPr>
          </w:p>
        </w:tc>
        <w:tc>
          <w:tcPr>
            <w:tcW w:w="1402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595">
              <w:rPr>
                <w:sz w:val="20"/>
                <w:szCs w:val="20"/>
              </w:rPr>
              <w:t>Жилой дом</w:t>
            </w:r>
          </w:p>
        </w:tc>
        <w:tc>
          <w:tcPr>
            <w:tcW w:w="1772" w:type="dxa"/>
            <w:vAlign w:val="center"/>
          </w:tcPr>
          <w:p w:rsidR="00750CD1" w:rsidRDefault="00750CD1" w:rsidP="00EF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59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Pr="00885595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vMerge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0CD1" w:rsidTr="00E15BEA">
        <w:trPr>
          <w:trHeight w:val="484"/>
        </w:trPr>
        <w:tc>
          <w:tcPr>
            <w:tcW w:w="460" w:type="dxa"/>
            <w:vMerge/>
            <w:vAlign w:val="center"/>
          </w:tcPr>
          <w:p w:rsidR="00750CD1" w:rsidRDefault="00750CD1">
            <w:pPr>
              <w:spacing w:after="1" w:line="140" w:lineRule="atLeast"/>
            </w:pPr>
          </w:p>
        </w:tc>
        <w:tc>
          <w:tcPr>
            <w:tcW w:w="1402" w:type="dxa"/>
            <w:vMerge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6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72" w:type="dxa"/>
            <w:vAlign w:val="center"/>
          </w:tcPr>
          <w:p w:rsidR="00750CD1" w:rsidRDefault="00750CD1" w:rsidP="00EF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B60">
              <w:rPr>
                <w:sz w:val="20"/>
                <w:szCs w:val="20"/>
              </w:rPr>
              <w:t>1500</w:t>
            </w:r>
          </w:p>
        </w:tc>
        <w:tc>
          <w:tcPr>
            <w:tcW w:w="90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vMerge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0CD1" w:rsidTr="00E15BEA">
        <w:trPr>
          <w:trHeight w:val="485"/>
        </w:trPr>
        <w:tc>
          <w:tcPr>
            <w:tcW w:w="460" w:type="dxa"/>
            <w:vAlign w:val="center"/>
          </w:tcPr>
          <w:p w:rsidR="00750CD1" w:rsidRDefault="00750CD1" w:rsidP="006F0A85">
            <w:pPr>
              <w:spacing w:after="1" w:line="140" w:lineRule="atLeast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402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40" w:type="dxa"/>
            <w:vAlign w:val="center"/>
          </w:tcPr>
          <w:p w:rsidR="00750CD1" w:rsidRPr="00B64B60" w:rsidRDefault="00750CD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</w:tc>
        <w:tc>
          <w:tcPr>
            <w:tcW w:w="1772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725B">
              <w:rPr>
                <w:sz w:val="20"/>
                <w:szCs w:val="20"/>
              </w:rPr>
              <w:t>бщая долевая собственность -1/4</w:t>
            </w:r>
          </w:p>
        </w:tc>
        <w:tc>
          <w:tcPr>
            <w:tcW w:w="73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29,9</w:t>
            </w:r>
          </w:p>
        </w:tc>
        <w:tc>
          <w:tcPr>
            <w:tcW w:w="907" w:type="dxa"/>
            <w:vAlign w:val="center"/>
          </w:tcPr>
          <w:p w:rsidR="00750CD1" w:rsidRPr="009E725B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1084" w:type="dxa"/>
            <w:vAlign w:val="center"/>
          </w:tcPr>
          <w:p w:rsidR="00750CD1" w:rsidRPr="00885595" w:rsidRDefault="00750CD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595">
              <w:rPr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vAlign w:val="center"/>
          </w:tcPr>
          <w:p w:rsidR="00750CD1" w:rsidRPr="00885595" w:rsidRDefault="00750CD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750CD1" w:rsidRPr="00885595" w:rsidRDefault="00750CD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59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Pr="00885595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50CD1" w:rsidRPr="009E725B" w:rsidRDefault="00750CD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595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750CD1" w:rsidRPr="00B64B60" w:rsidRDefault="00750CD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0CD1" w:rsidRPr="00885595" w:rsidRDefault="00750CD1" w:rsidP="00885595">
      <w:pPr>
        <w:spacing w:after="1" w:line="240" w:lineRule="auto"/>
        <w:jc w:val="both"/>
      </w:pPr>
      <w:r w:rsidRPr="00885595">
        <w:rPr>
          <w:sz w:val="20"/>
        </w:rPr>
        <w:t xml:space="preserve">    --------------------------------</w:t>
      </w:r>
    </w:p>
    <w:p w:rsidR="00750CD1" w:rsidRPr="00B64B60" w:rsidRDefault="00750CD1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&lt;*&gt;  -  в  случае  если  в отчетном периоде лицу, указанному в пункте 1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настоящего  Положения,  по  месту  службы (работы) предоставлены (выделены)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средства  на приобретение (строительство) жилого помещения, данные средства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суммируются с декларированным годовым доходом, а также указываются отдельно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в настоящей графе.</w:t>
      </w:r>
    </w:p>
    <w:p w:rsidR="00750CD1" w:rsidRPr="00B64B60" w:rsidRDefault="00750CD1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&lt;**&gt;  -  сведения  указываются, если сумма сделки превышает общий доход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лица,  указанного  в пункте 1 настоящего Положения, и его супруги (супруга)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за три последних года, предшествующих совершению сделки.</w:t>
      </w:r>
    </w:p>
    <w:p w:rsidR="00750CD1" w:rsidRPr="006346FC" w:rsidRDefault="00750CD1" w:rsidP="00885595">
      <w:pPr>
        <w:spacing w:after="1" w:line="240" w:lineRule="auto"/>
        <w:jc w:val="both"/>
        <w:rPr>
          <w:sz w:val="10"/>
          <w:szCs w:val="10"/>
        </w:rPr>
      </w:pPr>
    </w:p>
    <w:p w:rsidR="00750CD1" w:rsidRPr="00885595" w:rsidRDefault="00750CD1" w:rsidP="00885595">
      <w:pPr>
        <w:spacing w:after="1" w:line="240" w:lineRule="auto"/>
        <w:jc w:val="both"/>
      </w:pPr>
      <w:r w:rsidRPr="00885595">
        <w:rPr>
          <w:sz w:val="20"/>
        </w:rPr>
        <w:t xml:space="preserve">                 </w:t>
      </w:r>
      <w:r>
        <w:rPr>
          <w:sz w:val="20"/>
        </w:rPr>
        <w:t xml:space="preserve">                       </w:t>
      </w:r>
      <w:r w:rsidRPr="00885595">
        <w:rPr>
          <w:sz w:val="20"/>
        </w:rPr>
        <w:t xml:space="preserve">  _______________________________________ ________________</w:t>
      </w:r>
    </w:p>
    <w:p w:rsidR="00750CD1" w:rsidRPr="00B64B60" w:rsidRDefault="00750CD1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</w:t>
      </w:r>
      <w:r w:rsidRPr="00B64B60">
        <w:rPr>
          <w:sz w:val="16"/>
          <w:szCs w:val="16"/>
        </w:rPr>
        <w:t>(подпись лица, представившего сведения)     /Ф.И.О./</w:t>
      </w:r>
    </w:p>
    <w:p w:rsidR="00750CD1" w:rsidRPr="00885595" w:rsidRDefault="00750CD1" w:rsidP="00885595">
      <w:pPr>
        <w:spacing w:after="1" w:line="240" w:lineRule="auto"/>
        <w:jc w:val="both"/>
      </w:pPr>
      <w:r w:rsidRPr="00885595">
        <w:rPr>
          <w:sz w:val="20"/>
        </w:rPr>
        <w:t xml:space="preserve">__________        </w:t>
      </w:r>
      <w:r>
        <w:rPr>
          <w:sz w:val="20"/>
        </w:rPr>
        <w:t xml:space="preserve">            </w:t>
      </w:r>
      <w:r w:rsidRPr="00885595">
        <w:rPr>
          <w:sz w:val="20"/>
        </w:rPr>
        <w:t xml:space="preserve"> _______________________________________ ________________</w:t>
      </w:r>
    </w:p>
    <w:p w:rsidR="00750CD1" w:rsidRPr="00B64B60" w:rsidRDefault="00750CD1" w:rsidP="00885595">
      <w:pPr>
        <w:spacing w:after="1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4B60">
        <w:rPr>
          <w:sz w:val="16"/>
          <w:szCs w:val="16"/>
        </w:rPr>
        <w:t xml:space="preserve">  (Дата)                </w:t>
      </w:r>
      <w:r>
        <w:rPr>
          <w:sz w:val="16"/>
          <w:szCs w:val="16"/>
        </w:rPr>
        <w:t xml:space="preserve">                        </w:t>
      </w:r>
      <w:r w:rsidRPr="00B64B60">
        <w:rPr>
          <w:sz w:val="16"/>
          <w:szCs w:val="16"/>
        </w:rPr>
        <w:t>(подпись кадрового работника)          /Ф.И.О./</w:t>
      </w:r>
    </w:p>
    <w:p w:rsidR="00750CD1" w:rsidRPr="006346FC" w:rsidRDefault="00750CD1" w:rsidP="00110049">
      <w:pPr>
        <w:rPr>
          <w:color w:val="FF0000"/>
          <w:sz w:val="2"/>
          <w:szCs w:val="2"/>
        </w:rPr>
      </w:pPr>
    </w:p>
    <w:sectPr w:rsidR="00750CD1" w:rsidRPr="006346FC" w:rsidSect="009E725B">
      <w:headerReference w:type="even" r:id="rId6"/>
      <w:pgSz w:w="16838" w:h="11906" w:orient="landscape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D1" w:rsidRDefault="00750CD1">
      <w:pPr>
        <w:spacing w:after="0" w:line="240" w:lineRule="auto"/>
      </w:pPr>
      <w:r>
        <w:separator/>
      </w:r>
    </w:p>
  </w:endnote>
  <w:endnote w:type="continuationSeparator" w:id="1">
    <w:p w:rsidR="00750CD1" w:rsidRDefault="0075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D1" w:rsidRDefault="00750CD1">
      <w:pPr>
        <w:spacing w:after="0" w:line="240" w:lineRule="auto"/>
      </w:pPr>
      <w:r>
        <w:separator/>
      </w:r>
    </w:p>
  </w:footnote>
  <w:footnote w:type="continuationSeparator" w:id="1">
    <w:p w:rsidR="00750CD1" w:rsidRDefault="0075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D1" w:rsidRDefault="00750CD1" w:rsidP="00502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CD1" w:rsidRDefault="00750CD1" w:rsidP="005025F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6DF"/>
    <w:rsid w:val="00002E3B"/>
    <w:rsid w:val="00081D91"/>
    <w:rsid w:val="00110049"/>
    <w:rsid w:val="001233A7"/>
    <w:rsid w:val="00143DF4"/>
    <w:rsid w:val="001A57F5"/>
    <w:rsid w:val="002B4690"/>
    <w:rsid w:val="002B6155"/>
    <w:rsid w:val="002B6AA0"/>
    <w:rsid w:val="002F77EC"/>
    <w:rsid w:val="00304594"/>
    <w:rsid w:val="003133FE"/>
    <w:rsid w:val="0038053A"/>
    <w:rsid w:val="003A49A8"/>
    <w:rsid w:val="003B202F"/>
    <w:rsid w:val="004223FB"/>
    <w:rsid w:val="004370AB"/>
    <w:rsid w:val="00441D60"/>
    <w:rsid w:val="004A3E8B"/>
    <w:rsid w:val="005025FA"/>
    <w:rsid w:val="00575A70"/>
    <w:rsid w:val="005F6458"/>
    <w:rsid w:val="006346FC"/>
    <w:rsid w:val="00647B40"/>
    <w:rsid w:val="006751A5"/>
    <w:rsid w:val="006B5DC8"/>
    <w:rsid w:val="006B7A1A"/>
    <w:rsid w:val="006C5A1C"/>
    <w:rsid w:val="006D5D16"/>
    <w:rsid w:val="006E6835"/>
    <w:rsid w:val="006F0A85"/>
    <w:rsid w:val="007203F0"/>
    <w:rsid w:val="00750CD1"/>
    <w:rsid w:val="0076589B"/>
    <w:rsid w:val="0076657D"/>
    <w:rsid w:val="007B476D"/>
    <w:rsid w:val="007D5B4B"/>
    <w:rsid w:val="00834E89"/>
    <w:rsid w:val="00851270"/>
    <w:rsid w:val="00852BB1"/>
    <w:rsid w:val="008720EC"/>
    <w:rsid w:val="00885595"/>
    <w:rsid w:val="008E526E"/>
    <w:rsid w:val="00912F8B"/>
    <w:rsid w:val="00926C3F"/>
    <w:rsid w:val="0096586A"/>
    <w:rsid w:val="009E725B"/>
    <w:rsid w:val="00A229B1"/>
    <w:rsid w:val="00A32ECF"/>
    <w:rsid w:val="00A60936"/>
    <w:rsid w:val="00AC00E0"/>
    <w:rsid w:val="00AC403F"/>
    <w:rsid w:val="00AF4A60"/>
    <w:rsid w:val="00B42F04"/>
    <w:rsid w:val="00B43150"/>
    <w:rsid w:val="00B64B60"/>
    <w:rsid w:val="00B9218C"/>
    <w:rsid w:val="00BA56DF"/>
    <w:rsid w:val="00BE2615"/>
    <w:rsid w:val="00BE4267"/>
    <w:rsid w:val="00BE7F84"/>
    <w:rsid w:val="00C4386B"/>
    <w:rsid w:val="00C87F6C"/>
    <w:rsid w:val="00C97281"/>
    <w:rsid w:val="00CA342A"/>
    <w:rsid w:val="00CC7D47"/>
    <w:rsid w:val="00DA0B77"/>
    <w:rsid w:val="00DD7620"/>
    <w:rsid w:val="00E14913"/>
    <w:rsid w:val="00E15BEA"/>
    <w:rsid w:val="00E53962"/>
    <w:rsid w:val="00EA7B84"/>
    <w:rsid w:val="00EB14DB"/>
    <w:rsid w:val="00EE0554"/>
    <w:rsid w:val="00EF747F"/>
    <w:rsid w:val="00F3026F"/>
    <w:rsid w:val="00F32AE8"/>
    <w:rsid w:val="00F357BA"/>
    <w:rsid w:val="00F415EF"/>
    <w:rsid w:val="00F43B6D"/>
    <w:rsid w:val="00F6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7E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7EC"/>
    <w:rPr>
      <w:rFonts w:cs="Times New Roman"/>
    </w:rPr>
  </w:style>
  <w:style w:type="paragraph" w:styleId="NoSpacing">
    <w:name w:val="No Spacing"/>
    <w:uiPriority w:val="99"/>
    <w:qFormat/>
    <w:rsid w:val="00B43150"/>
    <w:rPr>
      <w:rFonts w:ascii="Times New Roman" w:hAnsi="Times New Roman"/>
      <w:sz w:val="28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2B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64B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A60"/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427</Words>
  <Characters>2436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TIK</dc:creator>
  <cp:keywords/>
  <dc:description/>
  <cp:lastModifiedBy>ТИК</cp:lastModifiedBy>
  <cp:revision>11</cp:revision>
  <cp:lastPrinted>2019-03-12T05:09:00Z</cp:lastPrinted>
  <dcterms:created xsi:type="dcterms:W3CDTF">2019-01-25T04:53:00Z</dcterms:created>
  <dcterms:modified xsi:type="dcterms:W3CDTF">2019-03-12T05:09:00Z</dcterms:modified>
</cp:coreProperties>
</file>