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E7" w:rsidRDefault="006038E7" w:rsidP="006038E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7FD4376" wp14:editId="6A11B705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E7" w:rsidRDefault="006038E7" w:rsidP="006038E7">
      <w:pPr>
        <w:pStyle w:val="a3"/>
        <w:tabs>
          <w:tab w:val="left" w:pos="0"/>
        </w:tabs>
        <w:rPr>
          <w:sz w:val="52"/>
        </w:rPr>
      </w:pPr>
    </w:p>
    <w:p w:rsidR="006038E7" w:rsidRDefault="006038E7" w:rsidP="006038E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038E7" w:rsidRDefault="006038E7" w:rsidP="006038E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038E7" w:rsidRDefault="006038E7" w:rsidP="006038E7">
      <w:pPr>
        <w:pStyle w:val="a3"/>
        <w:tabs>
          <w:tab w:val="left" w:pos="0"/>
        </w:tabs>
      </w:pPr>
      <w:r>
        <w:t xml:space="preserve">МУНИЦИПАЛЬНОГО ОКРУГА </w:t>
      </w:r>
    </w:p>
    <w:p w:rsidR="006038E7" w:rsidRPr="00522608" w:rsidRDefault="006038E7" w:rsidP="006038E7">
      <w:pPr>
        <w:pStyle w:val="a3"/>
        <w:tabs>
          <w:tab w:val="left" w:pos="0"/>
        </w:tabs>
        <w:rPr>
          <w:sz w:val="32"/>
          <w:szCs w:val="32"/>
        </w:rPr>
      </w:pPr>
    </w:p>
    <w:p w:rsidR="006038E7" w:rsidRDefault="006038E7" w:rsidP="006038E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36"/>
        <w:tblW w:w="0" w:type="auto"/>
        <w:tblLook w:val="0000" w:firstRow="0" w:lastRow="0" w:firstColumn="0" w:lastColumn="0" w:noHBand="0" w:noVBand="0"/>
      </w:tblPr>
      <w:tblGrid>
        <w:gridCol w:w="2700"/>
        <w:gridCol w:w="5328"/>
        <w:gridCol w:w="1436"/>
      </w:tblGrid>
      <w:tr w:rsidR="006038E7" w:rsidTr="008B6B2A">
        <w:trPr>
          <w:trHeight w:val="360"/>
        </w:trPr>
        <w:tc>
          <w:tcPr>
            <w:tcW w:w="2700" w:type="dxa"/>
          </w:tcPr>
          <w:p w:rsidR="006038E7" w:rsidRPr="00522608" w:rsidRDefault="006038E7" w:rsidP="008B6B2A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28.05.2021г.</w:t>
            </w:r>
          </w:p>
        </w:tc>
        <w:tc>
          <w:tcPr>
            <w:tcW w:w="5328" w:type="dxa"/>
          </w:tcPr>
          <w:p w:rsidR="006038E7" w:rsidRDefault="006038E7" w:rsidP="008B6B2A"/>
        </w:tc>
        <w:tc>
          <w:tcPr>
            <w:tcW w:w="1436" w:type="dxa"/>
          </w:tcPr>
          <w:p w:rsidR="006038E7" w:rsidRPr="00522608" w:rsidRDefault="006038E7" w:rsidP="009B34A0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D440BB">
              <w:rPr>
                <w:sz w:val="26"/>
                <w:szCs w:val="26"/>
                <w:u w:val="single"/>
              </w:rPr>
              <w:t>2</w:t>
            </w:r>
            <w:r w:rsidR="009B34A0">
              <w:rPr>
                <w:sz w:val="26"/>
                <w:szCs w:val="26"/>
                <w:u w:val="single"/>
              </w:rPr>
              <w:t>06</w:t>
            </w:r>
          </w:p>
        </w:tc>
      </w:tr>
      <w:tr w:rsidR="006038E7" w:rsidRPr="007E048B" w:rsidTr="008B6B2A">
        <w:trPr>
          <w:trHeight w:val="1082"/>
        </w:trPr>
        <w:tc>
          <w:tcPr>
            <w:tcW w:w="9464" w:type="dxa"/>
            <w:gridSpan w:val="3"/>
          </w:tcPr>
          <w:p w:rsidR="006038E7" w:rsidRDefault="006038E7" w:rsidP="008B6B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038E7" w:rsidRPr="00C36FC0" w:rsidRDefault="006038E7" w:rsidP="008B6B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заслушанной информации</w:t>
            </w:r>
          </w:p>
        </w:tc>
      </w:tr>
    </w:tbl>
    <w:p w:rsidR="006038E7" w:rsidRPr="004F1B8F" w:rsidRDefault="006038E7" w:rsidP="006038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38E7" w:rsidRDefault="006038E7" w:rsidP="006038E7">
      <w:pPr>
        <w:spacing w:line="360" w:lineRule="auto"/>
        <w:jc w:val="both"/>
        <w:rPr>
          <w:sz w:val="26"/>
          <w:szCs w:val="26"/>
        </w:rPr>
      </w:pPr>
      <w:r w:rsidRPr="004F1B8F">
        <w:rPr>
          <w:sz w:val="26"/>
          <w:szCs w:val="26"/>
        </w:rPr>
        <w:tab/>
        <w:t xml:space="preserve">Заслушав и обсудив информацию </w:t>
      </w:r>
      <w:r w:rsidR="00C046BE">
        <w:rPr>
          <w:sz w:val="26"/>
          <w:szCs w:val="26"/>
        </w:rPr>
        <w:t>О</w:t>
      </w:r>
      <w:r w:rsidR="00C046BE" w:rsidRPr="006A1782">
        <w:rPr>
          <w:sz w:val="26"/>
          <w:szCs w:val="26"/>
        </w:rPr>
        <w:t>б организации горячего питания в общеобразовательных организациях Чугуевского муниципального округа</w:t>
      </w:r>
      <w:r w:rsidRPr="004F1B8F">
        <w:rPr>
          <w:sz w:val="26"/>
          <w:szCs w:val="26"/>
        </w:rPr>
        <w:t>, представленную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4F1B8F">
        <w:rPr>
          <w:sz w:val="26"/>
          <w:szCs w:val="26"/>
        </w:rPr>
        <w:t>начальником</w:t>
      </w:r>
      <w:r>
        <w:rPr>
          <w:sz w:val="26"/>
          <w:szCs w:val="26"/>
        </w:rPr>
        <w:t xml:space="preserve"> </w:t>
      </w:r>
      <w:r w:rsidRPr="004F1B8F">
        <w:rPr>
          <w:sz w:val="26"/>
          <w:szCs w:val="26"/>
        </w:rPr>
        <w:t>управления образования администрации Чугуевского муниципального района (Олег В.С.)</w:t>
      </w:r>
      <w:r>
        <w:rPr>
          <w:sz w:val="26"/>
          <w:szCs w:val="26"/>
        </w:rPr>
        <w:t>, Дума Чугуевского муниципального округа</w:t>
      </w:r>
    </w:p>
    <w:p w:rsidR="006038E7" w:rsidRDefault="006038E7" w:rsidP="006038E7">
      <w:pPr>
        <w:spacing w:line="360" w:lineRule="auto"/>
        <w:jc w:val="both"/>
        <w:rPr>
          <w:sz w:val="26"/>
          <w:szCs w:val="26"/>
        </w:rPr>
      </w:pPr>
    </w:p>
    <w:p w:rsidR="006038E7" w:rsidRDefault="006038E7" w:rsidP="006038E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038E7" w:rsidRPr="00F9054D" w:rsidRDefault="006038E7" w:rsidP="006038E7">
      <w:pPr>
        <w:spacing w:line="360" w:lineRule="auto"/>
        <w:jc w:val="both"/>
        <w:rPr>
          <w:sz w:val="26"/>
          <w:szCs w:val="26"/>
        </w:rPr>
      </w:pPr>
    </w:p>
    <w:p w:rsidR="006038E7" w:rsidRPr="00F9054D" w:rsidRDefault="006038E7" w:rsidP="006038E7">
      <w:pPr>
        <w:spacing w:line="360" w:lineRule="auto"/>
        <w:jc w:val="both"/>
        <w:rPr>
          <w:sz w:val="26"/>
          <w:szCs w:val="26"/>
        </w:rPr>
      </w:pPr>
      <w:r w:rsidRPr="00F9054D">
        <w:rPr>
          <w:sz w:val="26"/>
          <w:szCs w:val="26"/>
        </w:rPr>
        <w:tab/>
        <w:t xml:space="preserve">Принять к сведению </w:t>
      </w:r>
      <w:r w:rsidR="00C046BE" w:rsidRPr="00F9054D">
        <w:rPr>
          <w:sz w:val="26"/>
          <w:szCs w:val="26"/>
        </w:rPr>
        <w:t xml:space="preserve">прилагаемую </w:t>
      </w:r>
      <w:r w:rsidRPr="00F9054D">
        <w:rPr>
          <w:sz w:val="26"/>
          <w:szCs w:val="26"/>
        </w:rPr>
        <w:t>информацию</w:t>
      </w:r>
      <w:proofErr w:type="gramStart"/>
      <w:r w:rsidRPr="00F9054D">
        <w:rPr>
          <w:sz w:val="26"/>
          <w:szCs w:val="26"/>
        </w:rPr>
        <w:t xml:space="preserve"> </w:t>
      </w:r>
      <w:r w:rsidR="00C046BE" w:rsidRPr="00F9054D">
        <w:rPr>
          <w:sz w:val="26"/>
          <w:szCs w:val="26"/>
        </w:rPr>
        <w:t>О</w:t>
      </w:r>
      <w:proofErr w:type="gramEnd"/>
      <w:r w:rsidR="00C046BE" w:rsidRPr="00F9054D">
        <w:rPr>
          <w:sz w:val="26"/>
          <w:szCs w:val="26"/>
        </w:rPr>
        <w:t>б организации горячего питания в общеобразовательных организациях Чугуевского муниципального округа</w:t>
      </w:r>
      <w:r w:rsidRPr="00F9054D">
        <w:rPr>
          <w:sz w:val="26"/>
          <w:szCs w:val="26"/>
        </w:rPr>
        <w:t>.</w:t>
      </w:r>
    </w:p>
    <w:p w:rsidR="006038E7" w:rsidRDefault="006038E7" w:rsidP="006038E7">
      <w:pPr>
        <w:spacing w:line="360" w:lineRule="auto"/>
        <w:jc w:val="both"/>
        <w:rPr>
          <w:sz w:val="26"/>
          <w:szCs w:val="26"/>
        </w:rPr>
      </w:pPr>
    </w:p>
    <w:p w:rsidR="006038E7" w:rsidRDefault="006038E7" w:rsidP="006038E7">
      <w:pPr>
        <w:spacing w:line="360" w:lineRule="auto"/>
        <w:jc w:val="both"/>
        <w:rPr>
          <w:sz w:val="26"/>
          <w:szCs w:val="26"/>
        </w:rPr>
      </w:pPr>
    </w:p>
    <w:p w:rsidR="006038E7" w:rsidRDefault="006038E7" w:rsidP="006038E7">
      <w:pPr>
        <w:jc w:val="both"/>
        <w:rPr>
          <w:sz w:val="26"/>
          <w:szCs w:val="26"/>
        </w:rPr>
      </w:pPr>
    </w:p>
    <w:p w:rsidR="006038E7" w:rsidRPr="00C36FC0" w:rsidRDefault="006038E7" w:rsidP="006038E7">
      <w:pPr>
        <w:jc w:val="both"/>
        <w:rPr>
          <w:sz w:val="26"/>
          <w:szCs w:val="26"/>
        </w:rPr>
      </w:pPr>
      <w:r w:rsidRPr="00C36FC0">
        <w:rPr>
          <w:sz w:val="26"/>
          <w:szCs w:val="26"/>
        </w:rPr>
        <w:t>Председатель Думы</w:t>
      </w:r>
    </w:p>
    <w:p w:rsidR="006038E7" w:rsidRDefault="006038E7" w:rsidP="006038E7">
      <w:pPr>
        <w:jc w:val="both"/>
      </w:pPr>
      <w:r w:rsidRPr="00C36FC0">
        <w:rPr>
          <w:sz w:val="26"/>
          <w:szCs w:val="26"/>
        </w:rPr>
        <w:t>Чугуевского муниципального округа</w:t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6FC0">
        <w:rPr>
          <w:sz w:val="26"/>
          <w:szCs w:val="26"/>
        </w:rPr>
        <w:t>Е.В. Пачков</w:t>
      </w:r>
    </w:p>
    <w:p w:rsidR="006038E7" w:rsidRDefault="006038E7" w:rsidP="006038E7"/>
    <w:p w:rsidR="006038E7" w:rsidRDefault="006038E7" w:rsidP="006038E7">
      <w:pPr>
        <w:spacing w:line="360" w:lineRule="auto"/>
        <w:jc w:val="both"/>
        <w:rPr>
          <w:sz w:val="26"/>
          <w:szCs w:val="26"/>
        </w:rPr>
      </w:pPr>
    </w:p>
    <w:p w:rsidR="00770A13" w:rsidRDefault="00770A13" w:rsidP="006038E7">
      <w:pPr>
        <w:spacing w:line="360" w:lineRule="auto"/>
        <w:jc w:val="both"/>
        <w:rPr>
          <w:sz w:val="26"/>
          <w:szCs w:val="26"/>
        </w:rPr>
      </w:pPr>
    </w:p>
    <w:p w:rsidR="00770A13" w:rsidRDefault="00770A13" w:rsidP="006038E7">
      <w:pPr>
        <w:spacing w:line="360" w:lineRule="auto"/>
        <w:jc w:val="both"/>
        <w:rPr>
          <w:sz w:val="26"/>
          <w:szCs w:val="26"/>
        </w:rPr>
      </w:pPr>
    </w:p>
    <w:p w:rsidR="00770A13" w:rsidRDefault="00770A13" w:rsidP="006038E7">
      <w:pPr>
        <w:spacing w:line="360" w:lineRule="auto"/>
        <w:jc w:val="both"/>
        <w:rPr>
          <w:sz w:val="26"/>
          <w:szCs w:val="26"/>
        </w:rPr>
      </w:pPr>
    </w:p>
    <w:p w:rsidR="00770A13" w:rsidRDefault="00770A13" w:rsidP="006038E7">
      <w:pPr>
        <w:spacing w:line="360" w:lineRule="auto"/>
        <w:jc w:val="both"/>
        <w:rPr>
          <w:sz w:val="26"/>
          <w:szCs w:val="26"/>
        </w:rPr>
      </w:pPr>
    </w:p>
    <w:p w:rsidR="00F9054D" w:rsidRPr="00EA3F38" w:rsidRDefault="00F9054D" w:rsidP="00F9054D">
      <w:pPr>
        <w:spacing w:line="360" w:lineRule="auto"/>
        <w:jc w:val="center"/>
        <w:rPr>
          <w:b/>
          <w:sz w:val="26"/>
          <w:szCs w:val="26"/>
        </w:rPr>
      </w:pPr>
      <w:r w:rsidRPr="00EA3F38">
        <w:rPr>
          <w:b/>
          <w:sz w:val="26"/>
          <w:szCs w:val="26"/>
        </w:rPr>
        <w:lastRenderedPageBreak/>
        <w:t>Информация</w:t>
      </w:r>
    </w:p>
    <w:p w:rsidR="00F9054D" w:rsidRPr="00EA3F38" w:rsidRDefault="00F9054D" w:rsidP="00F9054D">
      <w:pPr>
        <w:spacing w:line="360" w:lineRule="auto"/>
        <w:jc w:val="center"/>
        <w:rPr>
          <w:b/>
          <w:sz w:val="26"/>
          <w:szCs w:val="26"/>
        </w:rPr>
      </w:pPr>
      <w:r w:rsidRPr="00EA3F38">
        <w:rPr>
          <w:b/>
          <w:sz w:val="26"/>
          <w:szCs w:val="26"/>
        </w:rPr>
        <w:t>об организации горячего питания в общеобразовательных организациях</w:t>
      </w:r>
    </w:p>
    <w:p w:rsidR="00F9054D" w:rsidRPr="00EA3F38" w:rsidRDefault="00F9054D" w:rsidP="00F9054D">
      <w:pPr>
        <w:spacing w:line="360" w:lineRule="auto"/>
        <w:jc w:val="center"/>
        <w:rPr>
          <w:b/>
          <w:sz w:val="26"/>
          <w:szCs w:val="26"/>
        </w:rPr>
      </w:pPr>
      <w:r w:rsidRPr="00EA3F38">
        <w:rPr>
          <w:b/>
          <w:sz w:val="26"/>
          <w:szCs w:val="26"/>
        </w:rPr>
        <w:t>Чугуевского муниципального округа</w:t>
      </w:r>
    </w:p>
    <w:p w:rsidR="00F9054D" w:rsidRPr="00EA3F38" w:rsidRDefault="00F9054D" w:rsidP="00F9054D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EA3F38">
        <w:rPr>
          <w:b/>
          <w:sz w:val="26"/>
          <w:szCs w:val="26"/>
          <w:u w:val="single"/>
        </w:rPr>
        <w:t>по состоянию на 25.05.2021 года</w:t>
      </w:r>
    </w:p>
    <w:p w:rsidR="00F9054D" w:rsidRPr="00EA3F38" w:rsidRDefault="00F9054D" w:rsidP="00F9054D">
      <w:pPr>
        <w:spacing w:line="360" w:lineRule="auto"/>
        <w:jc w:val="both"/>
        <w:rPr>
          <w:sz w:val="26"/>
          <w:szCs w:val="26"/>
        </w:rPr>
      </w:pPr>
    </w:p>
    <w:p w:rsidR="00F9054D" w:rsidRPr="00EA3F38" w:rsidRDefault="00F9054D" w:rsidP="00F90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sz w:val="26"/>
          <w:szCs w:val="26"/>
        </w:rPr>
        <w:t>В Чугуевском муниципальном округе горячее питание организовано в 19 муниципальных общеобразовательных организациях.</w:t>
      </w:r>
    </w:p>
    <w:p w:rsidR="00F9054D" w:rsidRPr="00EA3F38" w:rsidRDefault="00F9054D" w:rsidP="00F90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olor w:val="333333"/>
          <w:sz w:val="26"/>
          <w:szCs w:val="26"/>
        </w:rPr>
      </w:pPr>
      <w:r w:rsidRPr="00EA3F38">
        <w:rPr>
          <w:b/>
          <w:color w:val="333333"/>
          <w:sz w:val="26"/>
          <w:szCs w:val="26"/>
        </w:rPr>
        <w:t>Организация питания в общеобразовательных организациях осуществляется на основании:</w:t>
      </w:r>
    </w:p>
    <w:p w:rsidR="00F9054D" w:rsidRPr="00EA3F38" w:rsidRDefault="00F9054D" w:rsidP="00F90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sz w:val="26"/>
          <w:szCs w:val="26"/>
        </w:rPr>
        <w:t>- Федерального закона от 29.12.2012 N 273-ФЗ</w:t>
      </w:r>
      <w:r w:rsidRPr="00EA3F38">
        <w:rPr>
          <w:sz w:val="26"/>
          <w:szCs w:val="26"/>
        </w:rPr>
        <w:br/>
        <w:t>"Об образовании в Российской Федерации";</w:t>
      </w:r>
    </w:p>
    <w:p w:rsidR="00F9054D" w:rsidRPr="00EA3F38" w:rsidRDefault="00F9054D" w:rsidP="00F9054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EA3F38">
        <w:rPr>
          <w:sz w:val="26"/>
          <w:szCs w:val="26"/>
        </w:rPr>
        <w:t xml:space="preserve">-  Закона Приморского края от 23.11.2018 № 388-КЗ «Об обеспечении бесплатным питанием детей, обучающихся в государственных (краевых) и муниципальных </w:t>
      </w:r>
      <w:r w:rsidRPr="00EA3F38">
        <w:rPr>
          <w:spacing w:val="2"/>
          <w:sz w:val="26"/>
          <w:szCs w:val="26"/>
        </w:rPr>
        <w:t xml:space="preserve"> общеобразовательных организациях Приморского края»;</w:t>
      </w:r>
    </w:p>
    <w:p w:rsidR="00F9054D" w:rsidRPr="00EA3F38" w:rsidRDefault="00F9054D" w:rsidP="00F9054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A3F38">
        <w:rPr>
          <w:spacing w:val="2"/>
          <w:sz w:val="26"/>
          <w:szCs w:val="26"/>
        </w:rPr>
        <w:t xml:space="preserve">- </w:t>
      </w:r>
      <w:r w:rsidRPr="00EA3F38">
        <w:rPr>
          <w:color w:val="333333"/>
          <w:sz w:val="26"/>
          <w:szCs w:val="26"/>
        </w:rPr>
        <w:t>СанПиН 2.3/2.4.3590-20 «Санитарно-эпидемиологические требования к организации общественного питания населения»,  утвержденные постановлением Главного государственного врача Российской Федерации от 27.10.2020 года № 32;</w:t>
      </w:r>
    </w:p>
    <w:p w:rsidR="00F9054D" w:rsidRPr="00EA3F38" w:rsidRDefault="00F9054D" w:rsidP="00F9054D">
      <w:pPr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EA3F38">
        <w:rPr>
          <w:sz w:val="26"/>
          <w:szCs w:val="26"/>
        </w:rPr>
        <w:t xml:space="preserve">-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F9054D" w:rsidRPr="00EA3F38" w:rsidRDefault="00F9054D" w:rsidP="00F9054D">
      <w:pPr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EA3F38">
        <w:rPr>
          <w:sz w:val="26"/>
          <w:szCs w:val="26"/>
        </w:rPr>
        <w:t xml:space="preserve">- постановления Губернатора Приморского края  от 26.08.2020 № 119-пг «О внесении изменений в постановление Губернатора Приморского края от 6 декабря 2018 года № 72-пг «О Порядке обеспечения обучающихся </w:t>
      </w:r>
      <w:proofErr w:type="gramStart"/>
      <w:r w:rsidRPr="00EA3F38">
        <w:rPr>
          <w:sz w:val="26"/>
          <w:szCs w:val="26"/>
        </w:rPr>
        <w:t>в</w:t>
      </w:r>
      <w:proofErr w:type="gramEnd"/>
      <w:r w:rsidRPr="00EA3F38">
        <w:rPr>
          <w:sz w:val="26"/>
          <w:szCs w:val="26"/>
        </w:rPr>
        <w:t xml:space="preserve"> государственных (краевых) и муниципальных общеобразовательных организаций бесплатным питанием» и др. законодательных актов.</w:t>
      </w:r>
    </w:p>
    <w:p w:rsidR="00F9054D" w:rsidRPr="00EA3F38" w:rsidRDefault="00F9054D" w:rsidP="00F9054D">
      <w:pPr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sz w:val="26"/>
          <w:szCs w:val="26"/>
        </w:rPr>
        <w:t>Организаторами  питания в общеобразовательных организациях являются:</w:t>
      </w:r>
    </w:p>
    <w:p w:rsidR="00F9054D" w:rsidRPr="00EA3F38" w:rsidRDefault="00F9054D" w:rsidP="00F9054D">
      <w:pPr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sz w:val="26"/>
          <w:szCs w:val="26"/>
        </w:rPr>
        <w:t xml:space="preserve">- в МКОУ СОШ им. А.А.Фадеева  </w:t>
      </w:r>
      <w:proofErr w:type="gramStart"/>
      <w:r w:rsidRPr="00EA3F38">
        <w:rPr>
          <w:sz w:val="26"/>
          <w:szCs w:val="26"/>
        </w:rPr>
        <w:t>с</w:t>
      </w:r>
      <w:proofErr w:type="gramEnd"/>
      <w:r w:rsidRPr="00EA3F38">
        <w:rPr>
          <w:sz w:val="26"/>
          <w:szCs w:val="26"/>
        </w:rPr>
        <w:t xml:space="preserve">. </w:t>
      </w:r>
      <w:proofErr w:type="gramStart"/>
      <w:r w:rsidRPr="00EA3F38">
        <w:rPr>
          <w:sz w:val="26"/>
          <w:szCs w:val="26"/>
        </w:rPr>
        <w:t>Чугуевка</w:t>
      </w:r>
      <w:proofErr w:type="gramEnd"/>
      <w:r w:rsidRPr="00EA3F38">
        <w:rPr>
          <w:sz w:val="26"/>
          <w:szCs w:val="26"/>
        </w:rPr>
        <w:t xml:space="preserve">  -  ИП Булатова Г.М.;</w:t>
      </w:r>
    </w:p>
    <w:p w:rsidR="00F9054D" w:rsidRPr="00EA3F38" w:rsidRDefault="00F9054D" w:rsidP="00F9054D">
      <w:pPr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sz w:val="26"/>
          <w:szCs w:val="26"/>
        </w:rPr>
        <w:t xml:space="preserve">-  в МБОУ СОШ № 2 с. Чугуевка -  ИП Чистякова Н.В.; </w:t>
      </w:r>
    </w:p>
    <w:p w:rsidR="00F9054D" w:rsidRPr="00EA3F38" w:rsidRDefault="00F9054D" w:rsidP="00F9054D">
      <w:pPr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sz w:val="26"/>
          <w:szCs w:val="26"/>
        </w:rPr>
        <w:t>- организуют питание самостоятельно - 17 общеобразовательных организаций.</w:t>
      </w:r>
    </w:p>
    <w:p w:rsidR="00F9054D" w:rsidRPr="00EA3F38" w:rsidRDefault="00F9054D" w:rsidP="00F9054D">
      <w:pPr>
        <w:pStyle w:val="a5"/>
        <w:spacing w:line="360" w:lineRule="auto"/>
        <w:ind w:firstLine="709"/>
        <w:jc w:val="both"/>
        <w:rPr>
          <w:color w:val="333333"/>
          <w:sz w:val="26"/>
          <w:szCs w:val="26"/>
        </w:rPr>
      </w:pPr>
      <w:r w:rsidRPr="00EA3F38">
        <w:rPr>
          <w:color w:val="333333"/>
          <w:sz w:val="26"/>
          <w:szCs w:val="26"/>
        </w:rPr>
        <w:t>В своей деятельности организаторы питания  руководствуются  принципами здорового питания.</w:t>
      </w:r>
    </w:p>
    <w:p w:rsidR="00F9054D" w:rsidRPr="00EA3F38" w:rsidRDefault="00F9054D" w:rsidP="00F9054D">
      <w:pPr>
        <w:pStyle w:val="a5"/>
        <w:spacing w:line="360" w:lineRule="auto"/>
        <w:ind w:firstLine="709"/>
        <w:jc w:val="both"/>
        <w:rPr>
          <w:color w:val="333333"/>
          <w:sz w:val="26"/>
          <w:szCs w:val="26"/>
        </w:rPr>
      </w:pPr>
      <w:proofErr w:type="gramStart"/>
      <w:r w:rsidRPr="00EA3F38">
        <w:rPr>
          <w:color w:val="333333"/>
          <w:sz w:val="26"/>
          <w:szCs w:val="26"/>
        </w:rPr>
        <w:lastRenderedPageBreak/>
        <w:t>Обучающиеся</w:t>
      </w:r>
      <w:proofErr w:type="gramEnd"/>
      <w:r w:rsidRPr="00EA3F38">
        <w:rPr>
          <w:color w:val="333333"/>
          <w:sz w:val="26"/>
          <w:szCs w:val="26"/>
        </w:rPr>
        <w:t xml:space="preserve"> с 1 по 11 класс в общеобразовательных организациях обеспечиваются горячим питанием только в период учебного процесса. </w:t>
      </w:r>
    </w:p>
    <w:p w:rsidR="00F9054D" w:rsidRPr="00EA3F38" w:rsidRDefault="00F9054D" w:rsidP="00F9054D">
      <w:pPr>
        <w:pStyle w:val="a5"/>
        <w:spacing w:line="360" w:lineRule="auto"/>
        <w:ind w:firstLine="709"/>
        <w:jc w:val="both"/>
        <w:rPr>
          <w:b/>
          <w:color w:val="333333"/>
          <w:sz w:val="26"/>
          <w:szCs w:val="26"/>
        </w:rPr>
      </w:pPr>
      <w:r w:rsidRPr="00EA3F38">
        <w:rPr>
          <w:b/>
          <w:color w:val="333333"/>
          <w:sz w:val="26"/>
          <w:szCs w:val="26"/>
        </w:rPr>
        <w:t xml:space="preserve">Питание обучающихся  осуществляться посредством реализации основного (организованного) меню на 14 дней для обучающихся в возрасте с 7 до 10 лет и с 11 лет и старше, разработанное и согласованное с </w:t>
      </w:r>
      <w:proofErr w:type="spellStart"/>
      <w:r w:rsidRPr="00EA3F38">
        <w:rPr>
          <w:b/>
          <w:color w:val="333333"/>
          <w:sz w:val="26"/>
          <w:szCs w:val="26"/>
        </w:rPr>
        <w:t>Роспотребнадзором</w:t>
      </w:r>
      <w:proofErr w:type="spellEnd"/>
      <w:r w:rsidRPr="00EA3F38">
        <w:rPr>
          <w:b/>
          <w:color w:val="333333"/>
          <w:sz w:val="26"/>
          <w:szCs w:val="26"/>
        </w:rPr>
        <w:t xml:space="preserve"> в г. Арсеньеве в 2020 году. </w:t>
      </w:r>
    </w:p>
    <w:p w:rsidR="00F9054D" w:rsidRPr="00EA3F38" w:rsidRDefault="00F9054D" w:rsidP="00F9054D">
      <w:pPr>
        <w:pStyle w:val="a5"/>
        <w:spacing w:line="360" w:lineRule="auto"/>
        <w:ind w:firstLine="709"/>
        <w:jc w:val="both"/>
        <w:rPr>
          <w:color w:val="333333"/>
          <w:sz w:val="26"/>
          <w:szCs w:val="26"/>
        </w:rPr>
      </w:pPr>
      <w:r w:rsidRPr="00EA3F38">
        <w:rPr>
          <w:color w:val="333333"/>
          <w:sz w:val="26"/>
          <w:szCs w:val="26"/>
        </w:rPr>
        <w:t>Исключение горячего питания из меню, а также замена его буфетной продукцией, не допускаются.</w:t>
      </w:r>
    </w:p>
    <w:p w:rsidR="00F9054D" w:rsidRPr="00EA3F38" w:rsidRDefault="00F9054D" w:rsidP="00F9054D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F9054D" w:rsidRPr="00EA3F38" w:rsidRDefault="00F9054D" w:rsidP="00F9054D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EA3F38">
        <w:rPr>
          <w:b/>
          <w:sz w:val="26"/>
          <w:szCs w:val="26"/>
        </w:rPr>
        <w:t xml:space="preserve">Охват горячим питанием в общеобразовательных организациях  </w:t>
      </w:r>
    </w:p>
    <w:p w:rsidR="00F9054D" w:rsidRPr="00EA3F38" w:rsidRDefault="00F9054D" w:rsidP="00F9054D">
      <w:pPr>
        <w:spacing w:line="360" w:lineRule="auto"/>
        <w:ind w:firstLine="709"/>
        <w:jc w:val="right"/>
        <w:rPr>
          <w:b/>
          <w:sz w:val="26"/>
          <w:szCs w:val="26"/>
        </w:rPr>
      </w:pPr>
    </w:p>
    <w:tbl>
      <w:tblPr>
        <w:tblStyle w:val="a6"/>
        <w:tblW w:w="9469" w:type="dxa"/>
        <w:tblLayout w:type="fixed"/>
        <w:tblLook w:val="04A0" w:firstRow="1" w:lastRow="0" w:firstColumn="1" w:lastColumn="0" w:noHBand="0" w:noVBand="1"/>
      </w:tblPr>
      <w:tblGrid>
        <w:gridCol w:w="2800"/>
        <w:gridCol w:w="1134"/>
        <w:gridCol w:w="994"/>
        <w:gridCol w:w="1134"/>
        <w:gridCol w:w="1704"/>
        <w:gridCol w:w="1703"/>
      </w:tblGrid>
      <w:tr w:rsidR="00F9054D" w:rsidRPr="00EA3F38" w:rsidTr="00915432">
        <w:trPr>
          <w:trHeight w:val="339"/>
        </w:trPr>
        <w:tc>
          <w:tcPr>
            <w:tcW w:w="2800" w:type="dxa"/>
            <w:vMerge w:val="restart"/>
          </w:tcPr>
          <w:p w:rsidR="00F9054D" w:rsidRPr="00EA3F38" w:rsidRDefault="00F9054D" w:rsidP="00915432">
            <w:pPr>
              <w:spacing w:line="240" w:lineRule="atLeast"/>
              <w:rPr>
                <w:sz w:val="26"/>
                <w:szCs w:val="26"/>
              </w:rPr>
            </w:pPr>
          </w:p>
          <w:p w:rsidR="00F9054D" w:rsidRPr="00EA3F38" w:rsidRDefault="00F9054D" w:rsidP="00915432">
            <w:pPr>
              <w:spacing w:line="240" w:lineRule="atLeast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 xml:space="preserve">Кол-во </w:t>
            </w:r>
            <w:proofErr w:type="gramStart"/>
            <w:r w:rsidRPr="00EA3F38">
              <w:rPr>
                <w:sz w:val="26"/>
                <w:szCs w:val="26"/>
              </w:rPr>
              <w:t>обучающихся</w:t>
            </w:r>
            <w:proofErr w:type="gramEnd"/>
            <w:r w:rsidRPr="00EA3F38">
              <w:rPr>
                <w:sz w:val="26"/>
                <w:szCs w:val="26"/>
              </w:rPr>
              <w:t xml:space="preserve"> в школе </w:t>
            </w:r>
          </w:p>
        </w:tc>
        <w:tc>
          <w:tcPr>
            <w:tcW w:w="5535" w:type="dxa"/>
            <w:gridSpan w:val="4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Охват горячим питанием (бесплатным и за родительскую плату)</w:t>
            </w:r>
          </w:p>
        </w:tc>
      </w:tr>
      <w:tr w:rsidR="00F9054D" w:rsidRPr="00EA3F38" w:rsidTr="00915432">
        <w:trPr>
          <w:trHeight w:val="339"/>
        </w:trPr>
        <w:tc>
          <w:tcPr>
            <w:tcW w:w="2800" w:type="dxa"/>
            <w:vMerge/>
          </w:tcPr>
          <w:p w:rsidR="00F9054D" w:rsidRPr="00EA3F38" w:rsidRDefault="00F9054D" w:rsidP="00915432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:rsidR="00F9054D" w:rsidRPr="00EA3F38" w:rsidRDefault="00F9054D" w:rsidP="00915432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Всего, чел.</w:t>
            </w:r>
          </w:p>
        </w:tc>
        <w:tc>
          <w:tcPr>
            <w:tcW w:w="1134" w:type="dxa"/>
          </w:tcPr>
          <w:p w:rsidR="00F9054D" w:rsidRPr="00EA3F38" w:rsidRDefault="00F9054D" w:rsidP="00915432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% охвата</w:t>
            </w:r>
          </w:p>
        </w:tc>
        <w:tc>
          <w:tcPr>
            <w:tcW w:w="1704" w:type="dxa"/>
          </w:tcPr>
          <w:p w:rsidR="00F9054D" w:rsidRPr="00EA3F38" w:rsidRDefault="00F9054D" w:rsidP="00915432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 xml:space="preserve">Завтраками или обедами, чел. </w:t>
            </w:r>
          </w:p>
        </w:tc>
        <w:tc>
          <w:tcPr>
            <w:tcW w:w="1703" w:type="dxa"/>
          </w:tcPr>
          <w:p w:rsidR="00F9054D" w:rsidRPr="00EA3F38" w:rsidRDefault="00F9054D" w:rsidP="00915432">
            <w:pPr>
              <w:spacing w:line="240" w:lineRule="atLeast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Завтраками и обедами, чел.</w:t>
            </w:r>
          </w:p>
        </w:tc>
      </w:tr>
      <w:tr w:rsidR="00F9054D" w:rsidRPr="00EA3F38" w:rsidTr="00915432">
        <w:trPr>
          <w:trHeight w:val="671"/>
        </w:trPr>
        <w:tc>
          <w:tcPr>
            <w:tcW w:w="2800" w:type="dxa"/>
          </w:tcPr>
          <w:p w:rsidR="00F9054D" w:rsidRPr="00EA3F38" w:rsidRDefault="00F9054D" w:rsidP="00915432">
            <w:pPr>
              <w:spacing w:line="240" w:lineRule="atLeast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 xml:space="preserve">Всего </w:t>
            </w:r>
            <w:proofErr w:type="gramStart"/>
            <w:r w:rsidRPr="00EA3F38">
              <w:rPr>
                <w:sz w:val="26"/>
                <w:szCs w:val="26"/>
              </w:rPr>
              <w:t>обучающихся</w:t>
            </w:r>
            <w:proofErr w:type="gramEnd"/>
            <w:r w:rsidRPr="00EA3F38">
              <w:rPr>
                <w:sz w:val="26"/>
                <w:szCs w:val="26"/>
              </w:rPr>
              <w:t xml:space="preserve">, </w:t>
            </w:r>
          </w:p>
          <w:p w:rsidR="00F9054D" w:rsidRPr="00EA3F38" w:rsidRDefault="00F9054D" w:rsidP="00915432">
            <w:pPr>
              <w:spacing w:line="240" w:lineRule="atLeast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 xml:space="preserve">в </w:t>
            </w:r>
            <w:proofErr w:type="spellStart"/>
            <w:r w:rsidRPr="00EA3F38">
              <w:rPr>
                <w:sz w:val="26"/>
                <w:szCs w:val="26"/>
              </w:rPr>
              <w:t>т.ч</w:t>
            </w:r>
            <w:proofErr w:type="spellEnd"/>
            <w:r w:rsidRPr="00EA3F38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2456</w:t>
            </w:r>
          </w:p>
        </w:tc>
        <w:tc>
          <w:tcPr>
            <w:tcW w:w="994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EA3F38">
              <w:rPr>
                <w:b/>
                <w:sz w:val="26"/>
                <w:szCs w:val="26"/>
              </w:rPr>
              <w:t>2297</w:t>
            </w:r>
          </w:p>
        </w:tc>
        <w:tc>
          <w:tcPr>
            <w:tcW w:w="1134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EA3F38">
              <w:rPr>
                <w:b/>
                <w:sz w:val="26"/>
                <w:szCs w:val="26"/>
              </w:rPr>
              <w:t>93,5</w:t>
            </w:r>
          </w:p>
        </w:tc>
        <w:tc>
          <w:tcPr>
            <w:tcW w:w="1704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2165 (88,15%)</w:t>
            </w:r>
          </w:p>
        </w:tc>
        <w:tc>
          <w:tcPr>
            <w:tcW w:w="1703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 xml:space="preserve">132 </w:t>
            </w:r>
          </w:p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(5,37%)</w:t>
            </w:r>
          </w:p>
        </w:tc>
      </w:tr>
      <w:tr w:rsidR="00F9054D" w:rsidRPr="00EA3F38" w:rsidTr="00915432">
        <w:tc>
          <w:tcPr>
            <w:tcW w:w="2800" w:type="dxa"/>
          </w:tcPr>
          <w:p w:rsidR="00F9054D" w:rsidRPr="00EA3F38" w:rsidRDefault="00F9054D" w:rsidP="00915432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1-4 классы</w:t>
            </w:r>
          </w:p>
        </w:tc>
        <w:tc>
          <w:tcPr>
            <w:tcW w:w="1134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999</w:t>
            </w:r>
          </w:p>
        </w:tc>
        <w:tc>
          <w:tcPr>
            <w:tcW w:w="994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999</w:t>
            </w:r>
          </w:p>
        </w:tc>
        <w:tc>
          <w:tcPr>
            <w:tcW w:w="1134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100</w:t>
            </w:r>
          </w:p>
        </w:tc>
        <w:tc>
          <w:tcPr>
            <w:tcW w:w="1704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943</w:t>
            </w:r>
          </w:p>
        </w:tc>
        <w:tc>
          <w:tcPr>
            <w:tcW w:w="1703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56</w:t>
            </w:r>
          </w:p>
        </w:tc>
      </w:tr>
      <w:tr w:rsidR="00F9054D" w:rsidRPr="00EA3F38" w:rsidTr="00915432">
        <w:tc>
          <w:tcPr>
            <w:tcW w:w="2800" w:type="dxa"/>
          </w:tcPr>
          <w:p w:rsidR="00F9054D" w:rsidRPr="00EA3F38" w:rsidRDefault="00F9054D" w:rsidP="00915432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5-9 классы</w:t>
            </w:r>
          </w:p>
        </w:tc>
        <w:tc>
          <w:tcPr>
            <w:tcW w:w="1134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1242</w:t>
            </w:r>
          </w:p>
        </w:tc>
        <w:tc>
          <w:tcPr>
            <w:tcW w:w="994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1133</w:t>
            </w:r>
          </w:p>
        </w:tc>
        <w:tc>
          <w:tcPr>
            <w:tcW w:w="1134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91,2</w:t>
            </w:r>
          </w:p>
        </w:tc>
        <w:tc>
          <w:tcPr>
            <w:tcW w:w="1704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1063</w:t>
            </w:r>
          </w:p>
        </w:tc>
        <w:tc>
          <w:tcPr>
            <w:tcW w:w="1703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70</w:t>
            </w:r>
          </w:p>
        </w:tc>
      </w:tr>
      <w:tr w:rsidR="00F9054D" w:rsidRPr="00EA3F38" w:rsidTr="00915432">
        <w:tc>
          <w:tcPr>
            <w:tcW w:w="2800" w:type="dxa"/>
          </w:tcPr>
          <w:p w:rsidR="00F9054D" w:rsidRPr="00EA3F38" w:rsidRDefault="00F9054D" w:rsidP="00915432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10-11 классы</w:t>
            </w:r>
          </w:p>
        </w:tc>
        <w:tc>
          <w:tcPr>
            <w:tcW w:w="1134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215</w:t>
            </w:r>
          </w:p>
        </w:tc>
        <w:tc>
          <w:tcPr>
            <w:tcW w:w="994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165</w:t>
            </w:r>
          </w:p>
        </w:tc>
        <w:tc>
          <w:tcPr>
            <w:tcW w:w="1134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76,74</w:t>
            </w:r>
          </w:p>
        </w:tc>
        <w:tc>
          <w:tcPr>
            <w:tcW w:w="1704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159</w:t>
            </w:r>
          </w:p>
        </w:tc>
        <w:tc>
          <w:tcPr>
            <w:tcW w:w="1703" w:type="dxa"/>
          </w:tcPr>
          <w:p w:rsidR="00F9054D" w:rsidRPr="00EA3F38" w:rsidRDefault="00F9054D" w:rsidP="0091543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A3F38">
              <w:rPr>
                <w:sz w:val="26"/>
                <w:szCs w:val="26"/>
              </w:rPr>
              <w:t>6</w:t>
            </w:r>
          </w:p>
        </w:tc>
      </w:tr>
    </w:tbl>
    <w:p w:rsidR="00F9054D" w:rsidRPr="00EA3F38" w:rsidRDefault="00F9054D" w:rsidP="00F9054D">
      <w:pPr>
        <w:spacing w:line="360" w:lineRule="auto"/>
        <w:ind w:firstLine="709"/>
        <w:jc w:val="both"/>
        <w:rPr>
          <w:sz w:val="26"/>
          <w:szCs w:val="26"/>
        </w:rPr>
      </w:pPr>
    </w:p>
    <w:p w:rsidR="00F9054D" w:rsidRPr="00EA3F38" w:rsidRDefault="00F9054D" w:rsidP="00F9054D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A3F38">
        <w:rPr>
          <w:b/>
          <w:sz w:val="26"/>
          <w:szCs w:val="26"/>
        </w:rPr>
        <w:t>Размер стоимости питания, осуществляемого за счет сре</w:t>
      </w:r>
      <w:proofErr w:type="gramStart"/>
      <w:r w:rsidRPr="00EA3F38">
        <w:rPr>
          <w:b/>
          <w:sz w:val="26"/>
          <w:szCs w:val="26"/>
        </w:rPr>
        <w:t>дств кр</w:t>
      </w:r>
      <w:proofErr w:type="gramEnd"/>
      <w:r w:rsidRPr="00EA3F38">
        <w:rPr>
          <w:b/>
          <w:sz w:val="26"/>
          <w:szCs w:val="26"/>
        </w:rPr>
        <w:t>аевого бюджета, в том числе источником финансового обеспечения которых являются субсидии из федерального бюджета установлен из расчета:</w:t>
      </w:r>
    </w:p>
    <w:p w:rsidR="00F9054D" w:rsidRPr="00EA3F38" w:rsidRDefault="00F9054D" w:rsidP="00F905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sz w:val="26"/>
          <w:szCs w:val="26"/>
        </w:rPr>
        <w:t xml:space="preserve">- </w:t>
      </w:r>
      <w:r w:rsidRPr="00EA3F38">
        <w:rPr>
          <w:bCs/>
          <w:sz w:val="26"/>
          <w:szCs w:val="26"/>
        </w:rPr>
        <w:t>в 1 - 4 классах - на сумму 70 руб. в день, включая молоко или кисломолочный продукт объемом не менее 200 мл на одного ребенка;</w:t>
      </w:r>
      <w:r w:rsidRPr="00EA3F38">
        <w:rPr>
          <w:sz w:val="26"/>
          <w:szCs w:val="26"/>
        </w:rPr>
        <w:t xml:space="preserve"> </w:t>
      </w:r>
    </w:p>
    <w:p w:rsidR="00F9054D" w:rsidRPr="00EA3F38" w:rsidRDefault="00F9054D" w:rsidP="00F9054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EA3F38">
        <w:rPr>
          <w:sz w:val="26"/>
          <w:szCs w:val="26"/>
        </w:rPr>
        <w:t xml:space="preserve">- </w:t>
      </w:r>
      <w:r w:rsidRPr="00EA3F38">
        <w:rPr>
          <w:bCs/>
          <w:sz w:val="26"/>
          <w:szCs w:val="26"/>
        </w:rPr>
        <w:t>в 5 - 11 классах - на сумму 70 руб. в день - из многодетных семей; - из семей, имеющих среднедушевой доход ниже величины прожиточного минимума, установленного в Приморском крае; - из семей, находящихся в социально опасном положении (трудной жизненной ситуации); - из числа детей-сирот и детей, оставшихся без попечения родителей; - из числа семей, относящихся к коренным малочисленным народам Севера, Сибири и Дальнего Востока Российской Федерации;</w:t>
      </w:r>
    </w:p>
    <w:p w:rsidR="00F9054D" w:rsidRPr="00EA3F38" w:rsidRDefault="00F9054D" w:rsidP="00F9054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EA3F38">
        <w:rPr>
          <w:bCs/>
          <w:sz w:val="26"/>
          <w:szCs w:val="26"/>
        </w:rPr>
        <w:lastRenderedPageBreak/>
        <w:t xml:space="preserve">- в 1 – 4 классах  с ограниченными возможностями здоровья и дети-инвалиды - на сумму 125 руб. два раза в день (завтрак и обед), включая молоко или кисломолочный продукт объемом не менее 200 мл на одного ребенка; </w:t>
      </w:r>
    </w:p>
    <w:p w:rsidR="00F9054D" w:rsidRPr="00EA3F38" w:rsidRDefault="00F9054D" w:rsidP="00F9054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EA3F38">
        <w:rPr>
          <w:bCs/>
          <w:sz w:val="26"/>
          <w:szCs w:val="26"/>
        </w:rPr>
        <w:t>- в 5 – 11 классах  с ограниченными возможностями здоровья и дети-инвалиды - на сумму 125 руб. два раза в день (завтрак и обед);</w:t>
      </w:r>
    </w:p>
    <w:p w:rsidR="00F9054D" w:rsidRPr="00EA3F38" w:rsidRDefault="00F9054D" w:rsidP="00F905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bCs/>
          <w:sz w:val="26"/>
          <w:szCs w:val="26"/>
        </w:rPr>
        <w:t>- в</w:t>
      </w:r>
      <w:r w:rsidRPr="00EA3F38">
        <w:rPr>
          <w:color w:val="333333"/>
          <w:sz w:val="26"/>
          <w:szCs w:val="26"/>
        </w:rPr>
        <w:t xml:space="preserve"> 1 - 11 классах с ограниченными возможностями здоровья и дети – инвалиды, </w:t>
      </w:r>
      <w:r w:rsidRPr="00EA3F38">
        <w:rPr>
          <w:color w:val="333333"/>
          <w:sz w:val="26"/>
          <w:szCs w:val="26"/>
          <w:u w:val="single"/>
        </w:rPr>
        <w:t>обучающиеся на дому</w:t>
      </w:r>
      <w:r w:rsidRPr="00EA3F38">
        <w:rPr>
          <w:color w:val="333333"/>
          <w:sz w:val="26"/>
          <w:szCs w:val="26"/>
        </w:rPr>
        <w:t xml:space="preserve">, обеспечиваются бесплатным питанием в виде сухого пайка, включая  </w:t>
      </w:r>
      <w:r w:rsidRPr="00EA3F38">
        <w:rPr>
          <w:bCs/>
          <w:sz w:val="26"/>
          <w:szCs w:val="26"/>
        </w:rPr>
        <w:t>молоко или кисломолочный продукт объемом не менее 200 мл на одного ребенка в 1 – 4 классах.</w:t>
      </w:r>
    </w:p>
    <w:p w:rsidR="00F9054D" w:rsidRPr="00EA3F38" w:rsidRDefault="00F9054D" w:rsidP="00F9054D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EA3F38">
        <w:rPr>
          <w:b/>
          <w:sz w:val="26"/>
          <w:szCs w:val="26"/>
        </w:rPr>
        <w:t>Бесплатным горячим питанием обеспечены – 1576 чел., что составляет  64,2% от общего количества обучающихся, из них:</w:t>
      </w:r>
      <w:proofErr w:type="gramEnd"/>
    </w:p>
    <w:p w:rsidR="00F9054D" w:rsidRPr="00EA3F38" w:rsidRDefault="00F9054D" w:rsidP="00F9054D">
      <w:pPr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sz w:val="26"/>
          <w:szCs w:val="26"/>
        </w:rPr>
        <w:t>- в 1 – 4 классах - 943 чел. + молоко 0,200 мл</w:t>
      </w:r>
      <w:proofErr w:type="gramStart"/>
      <w:r w:rsidRPr="00EA3F38">
        <w:rPr>
          <w:sz w:val="26"/>
          <w:szCs w:val="26"/>
        </w:rPr>
        <w:t xml:space="preserve">., </w:t>
      </w:r>
      <w:proofErr w:type="gramEnd"/>
      <w:r w:rsidRPr="00EA3F38">
        <w:rPr>
          <w:sz w:val="26"/>
          <w:szCs w:val="26"/>
        </w:rPr>
        <w:t>стоимость питания 70.00 руб.</w:t>
      </w:r>
    </w:p>
    <w:p w:rsidR="00F9054D" w:rsidRPr="00EA3F38" w:rsidRDefault="00F9054D" w:rsidP="00F9054D">
      <w:pPr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sz w:val="26"/>
          <w:szCs w:val="26"/>
        </w:rPr>
        <w:t>- в 5 – 11 классах – 501 чел. из числа семей многодетных, малоимущих, СОП (ТЖС), дети под опекой и в приемных семьях,  из числа семей относящиеся к коренным малочисленным народам, стоимость питания 70.00 руб.;</w:t>
      </w:r>
    </w:p>
    <w:p w:rsidR="00F9054D" w:rsidRPr="00EA3F38" w:rsidRDefault="00F9054D" w:rsidP="00F9054D">
      <w:pPr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sz w:val="26"/>
          <w:szCs w:val="26"/>
        </w:rPr>
        <w:t>- в 1 – 4 классах – 56 чел. - дети  с ОВЗ и дети-инвалиды, получающие завтрак  +  обед + молоко 0,200 мл, общая стоимость питания 125 руб., из них 3 чел. получают бесплатное питание в виде сухого пайка, т.к. обучаются на дому.</w:t>
      </w:r>
    </w:p>
    <w:p w:rsidR="00F9054D" w:rsidRPr="00EA3F38" w:rsidRDefault="00F9054D" w:rsidP="00F9054D">
      <w:pPr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sz w:val="26"/>
          <w:szCs w:val="26"/>
        </w:rPr>
        <w:t>- в 5 – 11 классах – 76 чел. - дети с  ОВЗ и дети-инвалиды, получающие завтрак +  обед, стоимость питания 125 руб., из них 1 чел. получают бесплатное питание в виде сухого пайка, т.к. обучается на дому.</w:t>
      </w:r>
    </w:p>
    <w:p w:rsidR="00F9054D" w:rsidRPr="00EA3F38" w:rsidRDefault="00F9054D" w:rsidP="00F9054D">
      <w:pPr>
        <w:pStyle w:val="a5"/>
        <w:spacing w:line="360" w:lineRule="auto"/>
        <w:ind w:firstLine="709"/>
        <w:jc w:val="both"/>
        <w:rPr>
          <w:color w:val="333333"/>
          <w:sz w:val="26"/>
          <w:szCs w:val="26"/>
        </w:rPr>
      </w:pPr>
      <w:r w:rsidRPr="00EA3F38">
        <w:rPr>
          <w:color w:val="333333"/>
          <w:sz w:val="26"/>
          <w:szCs w:val="26"/>
        </w:rPr>
        <w:t xml:space="preserve">Для дополнительного обогащения рациона питания детей микронутриентами в меню используется специализированная пищевая продукция промышленного выпуска -  витамин «С». </w:t>
      </w:r>
    </w:p>
    <w:p w:rsidR="00F9054D" w:rsidRPr="00EA3F38" w:rsidRDefault="00F9054D" w:rsidP="00F9054D">
      <w:pPr>
        <w:pStyle w:val="a5"/>
        <w:spacing w:line="360" w:lineRule="auto"/>
        <w:ind w:firstLine="709"/>
        <w:jc w:val="both"/>
        <w:rPr>
          <w:color w:val="333333"/>
          <w:sz w:val="26"/>
          <w:szCs w:val="26"/>
        </w:rPr>
      </w:pPr>
      <w:r w:rsidRPr="00EA3F38">
        <w:rPr>
          <w:color w:val="333333"/>
          <w:sz w:val="26"/>
          <w:szCs w:val="26"/>
        </w:rPr>
        <w:t xml:space="preserve">В целях профилактики </w:t>
      </w:r>
      <w:proofErr w:type="spellStart"/>
      <w:r w:rsidRPr="00EA3F38">
        <w:rPr>
          <w:color w:val="333333"/>
          <w:sz w:val="26"/>
          <w:szCs w:val="26"/>
        </w:rPr>
        <w:t>йододефицитных</w:t>
      </w:r>
      <w:proofErr w:type="spellEnd"/>
      <w:r w:rsidRPr="00EA3F38">
        <w:rPr>
          <w:color w:val="333333"/>
          <w:sz w:val="26"/>
          <w:szCs w:val="26"/>
        </w:rPr>
        <w:t xml:space="preserve"> состояний у детей используется соль поваренная пищевая йодированная при приготовлении блюд и кулинарных изделий.</w:t>
      </w:r>
    </w:p>
    <w:p w:rsidR="00F9054D" w:rsidRPr="00EA3F38" w:rsidRDefault="00F9054D" w:rsidP="00F9054D">
      <w:pPr>
        <w:pStyle w:val="a5"/>
        <w:spacing w:line="360" w:lineRule="auto"/>
        <w:ind w:firstLine="709"/>
        <w:jc w:val="both"/>
        <w:rPr>
          <w:color w:val="333333"/>
          <w:sz w:val="26"/>
          <w:szCs w:val="26"/>
        </w:rPr>
      </w:pPr>
      <w:r w:rsidRPr="00EA3F38">
        <w:rPr>
          <w:b/>
          <w:color w:val="333333"/>
          <w:sz w:val="26"/>
          <w:szCs w:val="26"/>
        </w:rPr>
        <w:t>При организации питьевого режима</w:t>
      </w:r>
      <w:r w:rsidRPr="00EA3F38">
        <w:rPr>
          <w:color w:val="333333"/>
          <w:sz w:val="26"/>
          <w:szCs w:val="26"/>
        </w:rPr>
        <w:t xml:space="preserve"> используется упакованная питьевая вода  промышленного производства, обеспечено наличие посуды.</w:t>
      </w:r>
    </w:p>
    <w:p w:rsidR="00F9054D" w:rsidRPr="00EA3F38" w:rsidRDefault="00F9054D" w:rsidP="00F9054D">
      <w:pPr>
        <w:pStyle w:val="a5"/>
        <w:spacing w:line="360" w:lineRule="auto"/>
        <w:jc w:val="both"/>
        <w:rPr>
          <w:color w:val="333333"/>
          <w:sz w:val="26"/>
          <w:szCs w:val="26"/>
        </w:rPr>
      </w:pPr>
      <w:r w:rsidRPr="00EA3F38">
        <w:rPr>
          <w:color w:val="333333"/>
          <w:sz w:val="26"/>
          <w:szCs w:val="26"/>
        </w:rPr>
        <w:t>Упакованная (бутилированная) питьевая вода допускается к выдаче детям при наличии документов, подтверждающих её происхождение, безопасность и качество.</w:t>
      </w:r>
    </w:p>
    <w:p w:rsidR="00F9054D" w:rsidRPr="00EA3F38" w:rsidRDefault="00F9054D" w:rsidP="00F9054D">
      <w:pPr>
        <w:pStyle w:val="a5"/>
        <w:spacing w:line="360" w:lineRule="auto"/>
        <w:ind w:firstLine="709"/>
        <w:jc w:val="both"/>
        <w:rPr>
          <w:b/>
          <w:color w:val="333333"/>
          <w:sz w:val="26"/>
          <w:szCs w:val="26"/>
        </w:rPr>
      </w:pPr>
      <w:r w:rsidRPr="00EA3F38">
        <w:rPr>
          <w:b/>
          <w:color w:val="333333"/>
          <w:sz w:val="26"/>
          <w:szCs w:val="26"/>
        </w:rPr>
        <w:lastRenderedPageBreak/>
        <w:t>В каждой общеобразовательной организации в столовой и на официальных сайтах организаций размещена информация следующего содержания:</w:t>
      </w:r>
    </w:p>
    <w:p w:rsidR="00F9054D" w:rsidRPr="00EA3F38" w:rsidRDefault="00F9054D" w:rsidP="00F9054D">
      <w:pPr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sz w:val="26"/>
          <w:szCs w:val="26"/>
        </w:rPr>
        <w:t>- ежедневное меню основного (организованного) питания (завтрак, обед) для всех возрастных групп с указанием наименования приема пищи;</w:t>
      </w:r>
    </w:p>
    <w:p w:rsidR="00F9054D" w:rsidRPr="00EA3F38" w:rsidRDefault="00F9054D" w:rsidP="00F9054D">
      <w:pPr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sz w:val="26"/>
          <w:szCs w:val="26"/>
        </w:rPr>
        <w:t>- наименования блюда, массы порции и  калорийности порции;</w:t>
      </w:r>
    </w:p>
    <w:p w:rsidR="00F9054D" w:rsidRPr="00EA3F38" w:rsidRDefault="00F9054D" w:rsidP="00F9054D">
      <w:pPr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sz w:val="26"/>
          <w:szCs w:val="26"/>
        </w:rPr>
        <w:t>- рекомендации по организации здорового питания детей;</w:t>
      </w:r>
    </w:p>
    <w:p w:rsidR="00F9054D" w:rsidRPr="00EA3F38" w:rsidRDefault="00F9054D" w:rsidP="00F9054D">
      <w:pPr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sz w:val="26"/>
          <w:szCs w:val="26"/>
        </w:rPr>
        <w:t>- графики приема пищи.</w:t>
      </w:r>
    </w:p>
    <w:p w:rsidR="00F9054D" w:rsidRPr="00EA3F38" w:rsidRDefault="00F9054D" w:rsidP="00F90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EA3F38">
        <w:rPr>
          <w:b/>
          <w:sz w:val="26"/>
          <w:szCs w:val="26"/>
        </w:rPr>
        <w:t xml:space="preserve">Решение вопросов качественного и здорового питания обучающихся, пропаганды основ здорового питания общеобразовательными организациями осуществляется при взаимодействии с общешкольным родительским комитетом. </w:t>
      </w:r>
    </w:p>
    <w:p w:rsidR="00F9054D" w:rsidRPr="00EA3F38" w:rsidRDefault="00F9054D" w:rsidP="00F90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sz w:val="26"/>
          <w:szCs w:val="26"/>
        </w:rPr>
        <w:t xml:space="preserve">Основанием для работы являются Методические рекомендации 2.4.0180-20 «Родительский </w:t>
      </w:r>
      <w:proofErr w:type="gramStart"/>
      <w:r w:rsidRPr="00EA3F38">
        <w:rPr>
          <w:sz w:val="26"/>
          <w:szCs w:val="26"/>
        </w:rPr>
        <w:t>контроль за</w:t>
      </w:r>
      <w:proofErr w:type="gramEnd"/>
      <w:r w:rsidRPr="00EA3F38">
        <w:rPr>
          <w:sz w:val="26"/>
          <w:szCs w:val="26"/>
        </w:rPr>
        <w:t xml:space="preserve"> организацией горячего питания детей в общеобразовательных организациях»,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F9054D" w:rsidRPr="00EA3F38" w:rsidRDefault="00F9054D" w:rsidP="00F90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sz w:val="26"/>
          <w:szCs w:val="26"/>
        </w:rPr>
        <w:t xml:space="preserve"> Порядок проведения мероприятий по родительскому </w:t>
      </w:r>
      <w:proofErr w:type="gramStart"/>
      <w:r w:rsidRPr="00EA3F38">
        <w:rPr>
          <w:sz w:val="26"/>
          <w:szCs w:val="26"/>
        </w:rPr>
        <w:t>контролю за</w:t>
      </w:r>
      <w:proofErr w:type="gramEnd"/>
      <w:r w:rsidRPr="00EA3F38">
        <w:rPr>
          <w:sz w:val="26"/>
          <w:szCs w:val="26"/>
        </w:rPr>
        <w:t xml:space="preserve"> организацией питания обучающихся, в том числе порядок доступа родителей (законных представителей) обучающихся в помещение для приема пищи, регламентируются локальными нормативными актами общеобразовательных организаций.</w:t>
      </w:r>
    </w:p>
    <w:p w:rsidR="00F9054D" w:rsidRPr="00EA3F38" w:rsidRDefault="00F9054D" w:rsidP="00F9054D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A3F38">
        <w:rPr>
          <w:b/>
          <w:sz w:val="26"/>
          <w:szCs w:val="26"/>
        </w:rPr>
        <w:t xml:space="preserve">Мероприятия по родительскому контролю за качеством питания </w:t>
      </w:r>
      <w:proofErr w:type="gramStart"/>
      <w:r w:rsidRPr="00EA3F38">
        <w:rPr>
          <w:b/>
          <w:sz w:val="26"/>
          <w:szCs w:val="26"/>
        </w:rPr>
        <w:t>обучающихся</w:t>
      </w:r>
      <w:proofErr w:type="gramEnd"/>
      <w:r w:rsidRPr="00EA3F38">
        <w:rPr>
          <w:b/>
          <w:sz w:val="26"/>
          <w:szCs w:val="26"/>
        </w:rPr>
        <w:t xml:space="preserve"> проводятся 1 раз в месяц. </w:t>
      </w:r>
    </w:p>
    <w:p w:rsidR="00F9054D" w:rsidRPr="00EA3F38" w:rsidRDefault="00F9054D" w:rsidP="00F9054D">
      <w:pPr>
        <w:spacing w:line="360" w:lineRule="auto"/>
        <w:ind w:firstLine="709"/>
        <w:jc w:val="both"/>
        <w:rPr>
          <w:color w:val="333333"/>
          <w:sz w:val="26"/>
          <w:szCs w:val="26"/>
        </w:rPr>
      </w:pPr>
      <w:r w:rsidRPr="00EA3F38">
        <w:rPr>
          <w:sz w:val="26"/>
          <w:szCs w:val="26"/>
        </w:rPr>
        <w:t xml:space="preserve">На 19 мая проведен родительский контроль качества питания и мониторинг  организации питания в 19 общеобразовательных организациях. </w:t>
      </w:r>
    </w:p>
    <w:p w:rsidR="00F9054D" w:rsidRPr="00EA3F38" w:rsidRDefault="00F9054D" w:rsidP="00F9054D">
      <w:pPr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sz w:val="26"/>
          <w:szCs w:val="26"/>
        </w:rPr>
        <w:t xml:space="preserve">На пищеблоках ведется документация в соответствии Приложением № 3 к СанПиН 2.3/2.4.3590-20 по питанию. Членами </w:t>
      </w:r>
      <w:proofErr w:type="spellStart"/>
      <w:r w:rsidRPr="00EA3F38">
        <w:rPr>
          <w:sz w:val="26"/>
          <w:szCs w:val="26"/>
        </w:rPr>
        <w:t>бракеражной</w:t>
      </w:r>
      <w:proofErr w:type="spellEnd"/>
      <w:r w:rsidRPr="00EA3F38">
        <w:rPr>
          <w:sz w:val="26"/>
          <w:szCs w:val="26"/>
        </w:rPr>
        <w:t xml:space="preserve"> комиссии ежедневно проводится органолептическая оценка и степень готовности блюд с соответствующей записью в </w:t>
      </w:r>
      <w:proofErr w:type="spellStart"/>
      <w:r w:rsidRPr="00EA3F38">
        <w:rPr>
          <w:sz w:val="26"/>
          <w:szCs w:val="26"/>
        </w:rPr>
        <w:t>Бракеражный</w:t>
      </w:r>
      <w:proofErr w:type="spellEnd"/>
      <w:r w:rsidRPr="00EA3F38">
        <w:rPr>
          <w:sz w:val="26"/>
          <w:szCs w:val="26"/>
        </w:rPr>
        <w:t xml:space="preserve"> журнал.</w:t>
      </w:r>
    </w:p>
    <w:p w:rsidR="00F9054D" w:rsidRPr="00EA3F38" w:rsidRDefault="00F9054D" w:rsidP="00F9054D">
      <w:pPr>
        <w:spacing w:line="360" w:lineRule="auto"/>
        <w:ind w:firstLine="709"/>
        <w:jc w:val="both"/>
        <w:rPr>
          <w:color w:val="333333"/>
          <w:sz w:val="26"/>
          <w:szCs w:val="26"/>
        </w:rPr>
      </w:pPr>
      <w:r w:rsidRPr="00EA3F38">
        <w:rPr>
          <w:color w:val="333333"/>
          <w:sz w:val="26"/>
          <w:szCs w:val="26"/>
        </w:rPr>
        <w:lastRenderedPageBreak/>
        <w:t xml:space="preserve">Прием пищевой продукции и  продовольственного сырья на пищеблоки осуществляется при наличии маркировки и товаросопроводительной документации, сведений </w:t>
      </w:r>
      <w:r w:rsidRPr="00EA3F38">
        <w:rPr>
          <w:iCs/>
          <w:sz w:val="26"/>
          <w:szCs w:val="26"/>
        </w:rPr>
        <w:t xml:space="preserve"> о наименовании продукции, дате изготовления, сроке годности, условиях хранения, информации об изготовителе.</w:t>
      </w:r>
    </w:p>
    <w:p w:rsidR="00F9054D" w:rsidRPr="00EA3F38" w:rsidRDefault="00F9054D" w:rsidP="00F90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333333"/>
          <w:sz w:val="26"/>
          <w:szCs w:val="26"/>
        </w:rPr>
      </w:pPr>
      <w:r w:rsidRPr="00EA3F38">
        <w:rPr>
          <w:b/>
          <w:color w:val="333333"/>
          <w:sz w:val="26"/>
          <w:szCs w:val="26"/>
        </w:rPr>
        <w:t>Пищеблоки в общеобразовательных организациях оснащены технологическим оборудованием,</w:t>
      </w:r>
      <w:r w:rsidRPr="00EA3F38">
        <w:rPr>
          <w:color w:val="333333"/>
          <w:sz w:val="26"/>
          <w:szCs w:val="26"/>
        </w:rPr>
        <w:t xml:space="preserve">   холодильным, моечным оборудованием, инвентарем, посудой, тарой, изготовленные из материалов, соответствующих требованиям, предъявляемым к материалам, контактирующим с пищевой продукцией, устойчивым к действию моющих и дезинфицирующих средств.</w:t>
      </w:r>
    </w:p>
    <w:p w:rsidR="00F9054D" w:rsidRPr="00EA3F38" w:rsidRDefault="00F9054D" w:rsidP="00F90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  <w:r w:rsidRPr="00EA3F38">
        <w:rPr>
          <w:b/>
          <w:color w:val="333333"/>
          <w:sz w:val="26"/>
          <w:szCs w:val="26"/>
        </w:rPr>
        <w:t>Обновление технологического, холодильного и другого  оборудования</w:t>
      </w:r>
      <w:r w:rsidRPr="00EA3F38">
        <w:rPr>
          <w:color w:val="333333"/>
          <w:sz w:val="26"/>
          <w:szCs w:val="26"/>
        </w:rPr>
        <w:t xml:space="preserve"> осуществляется при наличии средств, утвержденных  в смете общеобразовательной организации на текущий финансовый год. </w:t>
      </w:r>
    </w:p>
    <w:p w:rsidR="00770A13" w:rsidRPr="004F1B8F" w:rsidRDefault="00770A13" w:rsidP="006038E7">
      <w:pPr>
        <w:spacing w:line="360" w:lineRule="auto"/>
        <w:jc w:val="both"/>
        <w:rPr>
          <w:sz w:val="26"/>
          <w:szCs w:val="26"/>
        </w:rPr>
      </w:pPr>
    </w:p>
    <w:p w:rsidR="006038E7" w:rsidRDefault="006038E7" w:rsidP="006038E7"/>
    <w:p w:rsidR="00ED5EB6" w:rsidRDefault="00526404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E7"/>
    <w:rsid w:val="0000678D"/>
    <w:rsid w:val="001E790C"/>
    <w:rsid w:val="002D1B47"/>
    <w:rsid w:val="004E0554"/>
    <w:rsid w:val="00526404"/>
    <w:rsid w:val="005B1DA4"/>
    <w:rsid w:val="005E0779"/>
    <w:rsid w:val="006038E7"/>
    <w:rsid w:val="007507B9"/>
    <w:rsid w:val="00770A13"/>
    <w:rsid w:val="009B34A0"/>
    <w:rsid w:val="009F6B59"/>
    <w:rsid w:val="00C034A2"/>
    <w:rsid w:val="00C046BE"/>
    <w:rsid w:val="00CE173E"/>
    <w:rsid w:val="00D440BB"/>
    <w:rsid w:val="00E97E0E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8E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38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038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F9054D"/>
  </w:style>
  <w:style w:type="table" w:styleId="a6">
    <w:name w:val="Table Grid"/>
    <w:basedOn w:val="a1"/>
    <w:uiPriority w:val="59"/>
    <w:rsid w:val="00F9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8E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38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038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F9054D"/>
  </w:style>
  <w:style w:type="table" w:styleId="a6">
    <w:name w:val="Table Grid"/>
    <w:basedOn w:val="a1"/>
    <w:uiPriority w:val="59"/>
    <w:rsid w:val="00F9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1272</Words>
  <Characters>7257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2021-05-18T00:01:00Z</dcterms:created>
  <dcterms:modified xsi:type="dcterms:W3CDTF">2021-05-28T04:58:00Z</dcterms:modified>
</cp:coreProperties>
</file>