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F433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1A4">
        <w:rPr>
          <w:rFonts w:ascii="Times New Roman" w:hAnsi="Times New Roman" w:cs="Times New Roman"/>
          <w:b/>
          <w:sz w:val="26"/>
          <w:szCs w:val="26"/>
        </w:rPr>
        <w:t>3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A02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AF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3314">
        <w:rPr>
          <w:rFonts w:ascii="Times New Roman" w:hAnsi="Times New Roman" w:cs="Times New Roman"/>
          <w:b/>
          <w:sz w:val="26"/>
          <w:szCs w:val="26"/>
        </w:rPr>
        <w:t>0</w:t>
      </w:r>
      <w:r w:rsidR="006C21A4">
        <w:rPr>
          <w:rFonts w:ascii="Times New Roman" w:hAnsi="Times New Roman" w:cs="Times New Roman"/>
          <w:b/>
          <w:sz w:val="26"/>
          <w:szCs w:val="26"/>
        </w:rPr>
        <w:t>5</w:t>
      </w:r>
      <w:r w:rsidRPr="00AF290D">
        <w:rPr>
          <w:rFonts w:ascii="Times New Roman" w:hAnsi="Times New Roman" w:cs="Times New Roman"/>
          <w:b/>
          <w:sz w:val="26"/>
          <w:szCs w:val="26"/>
        </w:rPr>
        <w:t>.</w:t>
      </w:r>
      <w:r w:rsidR="00633314">
        <w:rPr>
          <w:rFonts w:ascii="Times New Roman" w:hAnsi="Times New Roman" w:cs="Times New Roman"/>
          <w:b/>
          <w:sz w:val="26"/>
          <w:szCs w:val="26"/>
        </w:rPr>
        <w:t>0</w:t>
      </w:r>
      <w:r w:rsidR="006C21A4">
        <w:rPr>
          <w:rFonts w:ascii="Times New Roman" w:hAnsi="Times New Roman" w:cs="Times New Roman"/>
          <w:b/>
          <w:sz w:val="26"/>
          <w:szCs w:val="26"/>
        </w:rPr>
        <w:t>6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633314">
        <w:rPr>
          <w:rFonts w:ascii="Times New Roman" w:hAnsi="Times New Roman" w:cs="Times New Roman"/>
          <w:b/>
          <w:sz w:val="26"/>
          <w:szCs w:val="26"/>
        </w:rPr>
        <w:t>4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33314" w:rsidRPr="00633314" w:rsidRDefault="00421672" w:rsidP="006333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казенного 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образовательного учреждения «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Средняя общеобразовательная школа 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с.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Соколовка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района Приморского края</w:t>
      </w:r>
      <w:r w:rsidR="00C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(МКОУ С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r w:rsidR="006C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Соколовка</w:t>
      </w:r>
      <w:r w:rsidR="00633314" w:rsidRPr="00633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53D45" w:rsidRDefault="0015374C" w:rsidP="00953D4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F11F32">
        <w:rPr>
          <w:sz w:val="28"/>
          <w:szCs w:val="28"/>
        </w:rPr>
        <w:t xml:space="preserve">  </w:t>
      </w:r>
      <w:r w:rsidR="00421672" w:rsidRPr="00C33CE4">
        <w:rPr>
          <w:sz w:val="26"/>
          <w:szCs w:val="26"/>
        </w:rPr>
        <w:t>Я, заместитель  главы администрации</w:t>
      </w:r>
      <w:r w:rsidR="00834BC9" w:rsidRPr="00C33CE4">
        <w:rPr>
          <w:sz w:val="26"/>
          <w:szCs w:val="26"/>
        </w:rPr>
        <w:t xml:space="preserve"> </w:t>
      </w:r>
      <w:r w:rsidR="00421672" w:rsidRPr="00C33CE4">
        <w:rPr>
          <w:sz w:val="26"/>
          <w:szCs w:val="26"/>
        </w:rPr>
        <w:t>-</w:t>
      </w:r>
      <w:r w:rsidR="00834BC9" w:rsidRPr="00C33CE4">
        <w:rPr>
          <w:sz w:val="26"/>
          <w:szCs w:val="26"/>
        </w:rPr>
        <w:t xml:space="preserve"> </w:t>
      </w:r>
      <w:r w:rsidR="00421672" w:rsidRPr="00C33CE4">
        <w:rPr>
          <w:sz w:val="26"/>
          <w:szCs w:val="26"/>
        </w:rPr>
        <w:t xml:space="preserve">начальник финансового управления администрации Чугуевского муниципального округа, рассмотрев  материалы плановой  проверки (акт </w:t>
      </w:r>
      <w:r w:rsidR="00733848" w:rsidRPr="00C33CE4">
        <w:rPr>
          <w:sz w:val="26"/>
          <w:szCs w:val="26"/>
        </w:rPr>
        <w:t xml:space="preserve"> </w:t>
      </w:r>
      <w:r w:rsidR="00D30F24" w:rsidRPr="00C33CE4">
        <w:rPr>
          <w:sz w:val="26"/>
          <w:szCs w:val="26"/>
        </w:rPr>
        <w:t xml:space="preserve">от  </w:t>
      </w:r>
      <w:r w:rsidR="00C33CE4" w:rsidRPr="00C33CE4">
        <w:rPr>
          <w:sz w:val="26"/>
          <w:szCs w:val="26"/>
        </w:rPr>
        <w:t>1</w:t>
      </w:r>
      <w:r w:rsidR="006C21A4">
        <w:rPr>
          <w:sz w:val="26"/>
          <w:szCs w:val="26"/>
        </w:rPr>
        <w:t>4</w:t>
      </w:r>
      <w:r w:rsidR="001641D6" w:rsidRPr="00C33CE4">
        <w:rPr>
          <w:sz w:val="26"/>
          <w:szCs w:val="26"/>
        </w:rPr>
        <w:t xml:space="preserve"> </w:t>
      </w:r>
      <w:r w:rsidR="00C33CE4" w:rsidRPr="00C33CE4">
        <w:rPr>
          <w:sz w:val="26"/>
          <w:szCs w:val="26"/>
        </w:rPr>
        <w:t>ма</w:t>
      </w:r>
      <w:r w:rsidR="006C21A4">
        <w:rPr>
          <w:sz w:val="26"/>
          <w:szCs w:val="26"/>
        </w:rPr>
        <w:t>я</w:t>
      </w:r>
      <w:r w:rsidR="00D30F24" w:rsidRPr="00C33CE4">
        <w:rPr>
          <w:sz w:val="26"/>
          <w:szCs w:val="26"/>
        </w:rPr>
        <w:t xml:space="preserve"> 202</w:t>
      </w:r>
      <w:r w:rsidR="00C33CE4" w:rsidRPr="00C33CE4">
        <w:rPr>
          <w:sz w:val="26"/>
          <w:szCs w:val="26"/>
        </w:rPr>
        <w:t>4</w:t>
      </w:r>
      <w:r w:rsidR="00D30F24" w:rsidRPr="00C33CE4">
        <w:rPr>
          <w:sz w:val="26"/>
          <w:szCs w:val="26"/>
        </w:rPr>
        <w:t xml:space="preserve"> года</w:t>
      </w:r>
      <w:r w:rsidR="00421672" w:rsidRPr="00C33CE4">
        <w:rPr>
          <w:sz w:val="26"/>
          <w:szCs w:val="26"/>
        </w:rPr>
        <w:t xml:space="preserve">) </w:t>
      </w:r>
      <w:r w:rsidRPr="00C33CE4">
        <w:rPr>
          <w:sz w:val="26"/>
          <w:szCs w:val="26"/>
        </w:rPr>
        <w:t>по теме</w:t>
      </w:r>
      <w:r w:rsidR="00421672" w:rsidRPr="00C33CE4">
        <w:rPr>
          <w:sz w:val="26"/>
          <w:szCs w:val="26"/>
        </w:rPr>
        <w:t xml:space="preserve"> </w:t>
      </w:r>
      <w:r w:rsidR="00692FCF" w:rsidRPr="00C33CE4">
        <w:rPr>
          <w:sz w:val="26"/>
          <w:szCs w:val="26"/>
        </w:rPr>
        <w:t xml:space="preserve">«Проверка </w:t>
      </w:r>
      <w:r w:rsidR="001E50FF" w:rsidRPr="00C33CE4">
        <w:rPr>
          <w:sz w:val="26"/>
          <w:szCs w:val="26"/>
        </w:rPr>
        <w:t>осуществления расходов на обеспечение выполнения функций учреждения и их отражения в бюджетном учете и отчетности</w:t>
      </w:r>
      <w:r w:rsidR="001641D6" w:rsidRPr="00C33CE4">
        <w:rPr>
          <w:sz w:val="26"/>
          <w:szCs w:val="26"/>
        </w:rPr>
        <w:t>» за 202</w:t>
      </w:r>
      <w:r w:rsidR="00C33CE4" w:rsidRPr="00C33CE4">
        <w:rPr>
          <w:sz w:val="26"/>
          <w:szCs w:val="26"/>
        </w:rPr>
        <w:t>3</w:t>
      </w:r>
      <w:r w:rsidR="001641D6" w:rsidRPr="00C33CE4">
        <w:rPr>
          <w:sz w:val="26"/>
          <w:szCs w:val="26"/>
        </w:rPr>
        <w:t xml:space="preserve"> год</w:t>
      </w:r>
    </w:p>
    <w:p w:rsidR="00EA56C4" w:rsidRPr="00EA56C4" w:rsidRDefault="00EA56C4" w:rsidP="00EA56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EA56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финансового управления администрации Чугуевского муниципального округа  от 19 декабря 2023 года № 36 «Об утверждении  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в период с 03 апреля по 27 апреля 2024 года проведено контрольное мероприятие по теме «П</w:t>
      </w:r>
      <w:r w:rsidRPr="00EA56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осуществления расходов на обеспечение выполнения функций учреждения и их отражения</w:t>
      </w:r>
      <w:proofErr w:type="gramEnd"/>
      <w:r w:rsidRPr="00EA5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бюджетном учете и отчетности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 год</w:t>
      </w:r>
      <w:r w:rsidRPr="00EA56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2FCF" w:rsidRDefault="00EA56C4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A4FE6" w:rsidRPr="00C33CE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92FCF" w:rsidRPr="00C33CE4">
        <w:rPr>
          <w:rFonts w:ascii="Times New Roman" w:hAnsi="Times New Roman" w:cs="Times New Roman"/>
          <w:sz w:val="26"/>
          <w:szCs w:val="26"/>
        </w:rPr>
        <w:t>о результатам камеральной проверки   муниципального каз</w:t>
      </w:r>
      <w:r w:rsidR="00C33CE4" w:rsidRPr="00C33CE4">
        <w:rPr>
          <w:rFonts w:ascii="Times New Roman" w:hAnsi="Times New Roman" w:cs="Times New Roman"/>
          <w:sz w:val="26"/>
          <w:szCs w:val="26"/>
        </w:rPr>
        <w:t>е</w:t>
      </w:r>
      <w:r w:rsidR="00692FCF" w:rsidRPr="00C33CE4">
        <w:rPr>
          <w:rFonts w:ascii="Times New Roman" w:hAnsi="Times New Roman" w:cs="Times New Roman"/>
          <w:sz w:val="26"/>
          <w:szCs w:val="26"/>
        </w:rPr>
        <w:t xml:space="preserve">нного    </w:t>
      </w:r>
      <w:r w:rsidR="00C33CE4" w:rsidRPr="00C33CE4">
        <w:rPr>
          <w:rFonts w:ascii="Times New Roman" w:hAnsi="Times New Roman" w:cs="Times New Roman"/>
          <w:sz w:val="26"/>
          <w:szCs w:val="26"/>
        </w:rPr>
        <w:t xml:space="preserve"> </w:t>
      </w:r>
      <w:r w:rsidR="006C21A4">
        <w:rPr>
          <w:rFonts w:ascii="Times New Roman" w:hAnsi="Times New Roman" w:cs="Times New Roman"/>
          <w:sz w:val="26"/>
          <w:szCs w:val="26"/>
        </w:rPr>
        <w:t>обще</w:t>
      </w:r>
      <w:r w:rsidR="00692FCF" w:rsidRPr="00C33CE4">
        <w:rPr>
          <w:rFonts w:ascii="Times New Roman" w:hAnsi="Times New Roman" w:cs="Times New Roman"/>
          <w:sz w:val="26"/>
          <w:szCs w:val="26"/>
        </w:rPr>
        <w:t>образовательного учреждения   «</w:t>
      </w:r>
      <w:r w:rsidR="006C21A4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A35F73" w:rsidRPr="00C33CE4">
        <w:rPr>
          <w:rFonts w:ascii="Times New Roman" w:hAnsi="Times New Roman" w:cs="Times New Roman"/>
          <w:sz w:val="26"/>
          <w:szCs w:val="26"/>
        </w:rPr>
        <w:t xml:space="preserve"> </w:t>
      </w:r>
      <w:r w:rsidR="00834BC9" w:rsidRPr="00C33CE4">
        <w:rPr>
          <w:rFonts w:ascii="Times New Roman" w:hAnsi="Times New Roman" w:cs="Times New Roman"/>
          <w:sz w:val="26"/>
          <w:szCs w:val="26"/>
        </w:rPr>
        <w:t xml:space="preserve">№ </w:t>
      </w:r>
      <w:r w:rsidR="006C21A4">
        <w:rPr>
          <w:rFonts w:ascii="Times New Roman" w:hAnsi="Times New Roman" w:cs="Times New Roman"/>
          <w:sz w:val="26"/>
          <w:szCs w:val="26"/>
        </w:rPr>
        <w:t>15</w:t>
      </w:r>
      <w:r w:rsidR="00692FCF" w:rsidRPr="00C33CE4">
        <w:rPr>
          <w:rFonts w:ascii="Times New Roman" w:hAnsi="Times New Roman" w:cs="Times New Roman"/>
          <w:sz w:val="26"/>
          <w:szCs w:val="26"/>
        </w:rPr>
        <w:t xml:space="preserve">»  с. </w:t>
      </w:r>
      <w:r w:rsidR="006C21A4">
        <w:rPr>
          <w:rFonts w:ascii="Times New Roman" w:hAnsi="Times New Roman" w:cs="Times New Roman"/>
          <w:sz w:val="26"/>
          <w:szCs w:val="26"/>
        </w:rPr>
        <w:t>Соколовка</w:t>
      </w:r>
      <w:r w:rsidR="009850E0" w:rsidRPr="00C33CE4">
        <w:rPr>
          <w:rFonts w:ascii="Times New Roman" w:hAnsi="Times New Roman" w:cs="Times New Roman"/>
          <w:sz w:val="26"/>
          <w:szCs w:val="26"/>
        </w:rPr>
        <w:t xml:space="preserve"> Чугуевского района Приморского края</w:t>
      </w:r>
      <w:r w:rsidR="001641D6" w:rsidRPr="00C33CE4">
        <w:rPr>
          <w:rFonts w:ascii="Times New Roman" w:hAnsi="Times New Roman" w:cs="Times New Roman"/>
          <w:sz w:val="26"/>
          <w:szCs w:val="26"/>
        </w:rPr>
        <w:t xml:space="preserve"> </w:t>
      </w:r>
      <w:r w:rsidR="001641D6" w:rsidRPr="00C33CE4">
        <w:rPr>
          <w:rFonts w:ascii="Times New Roman" w:hAnsi="Times New Roman" w:cs="Times New Roman"/>
          <w:snapToGrid w:val="0"/>
          <w:sz w:val="26"/>
          <w:szCs w:val="26"/>
        </w:rPr>
        <w:t xml:space="preserve">установлены </w:t>
      </w:r>
      <w:r w:rsidR="001641D6" w:rsidRPr="00C33CE4">
        <w:rPr>
          <w:rFonts w:ascii="Times New Roman" w:hAnsi="Times New Roman" w:cs="Times New Roman"/>
          <w:b/>
          <w:snapToGrid w:val="0"/>
          <w:sz w:val="26"/>
          <w:szCs w:val="26"/>
        </w:rPr>
        <w:t>нарушения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требований</w:t>
      </w:r>
      <w:r w:rsidR="001641D6" w:rsidRPr="00C33CE4">
        <w:rPr>
          <w:rFonts w:ascii="Times New Roman" w:hAnsi="Times New Roman" w:cs="Times New Roman"/>
          <w:sz w:val="26"/>
          <w:szCs w:val="26"/>
        </w:rPr>
        <w:t>:</w:t>
      </w:r>
    </w:p>
    <w:p w:rsidR="006C21A4" w:rsidRPr="006C21A4" w:rsidRDefault="006C21A4" w:rsidP="006C21A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>пункта 5.3. раздела 5 Положения об оплате труда (неправомерно предусмотрены «</w:t>
      </w:r>
      <w:r w:rsidRPr="006C21A4">
        <w:rPr>
          <w:rFonts w:ascii="Times New Roman" w:eastAsia="Calibri" w:hAnsi="Times New Roman" w:cs="Times New Roman"/>
          <w:i/>
          <w:sz w:val="26"/>
          <w:szCs w:val="26"/>
        </w:rPr>
        <w:t>стимулирующие выплаты по итогам года</w:t>
      </w:r>
      <w:r w:rsidRPr="006C21A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41BCA" w:rsidRPr="00A41BCA" w:rsidRDefault="006C21A4" w:rsidP="00A41BCA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>пункта 5.8 раздела 5 Постановления № 295</w:t>
      </w:r>
      <w:r w:rsidR="00A41BCA" w:rsidRPr="00A41BCA">
        <w:rPr>
          <w:rFonts w:ascii="Times New Roman" w:eastAsia="Times New Roman" w:hAnsi="Times New Roman" w:cs="Times New Roman"/>
          <w:sz w:val="26"/>
          <w:szCs w:val="26"/>
        </w:rPr>
        <w:t xml:space="preserve"> в Положении об оплате труда не предусмотрена возможность поощрения работника </w:t>
      </w:r>
      <w:r w:rsidR="00A41BCA" w:rsidRPr="00A41BCA">
        <w:rPr>
          <w:rFonts w:ascii="Times New Roman" w:eastAsia="Times New Roman" w:hAnsi="Times New Roman" w:cs="Times New Roman"/>
          <w:i/>
          <w:iCs/>
          <w:sz w:val="26"/>
          <w:szCs w:val="26"/>
        </w:rPr>
        <w:t>«при награждении почетным званием  «Почетный работник сферы образования Российской Федерации»</w:t>
      </w:r>
      <w:r w:rsidR="00A41BCA" w:rsidRPr="00A41B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21A4">
        <w:rPr>
          <w:rFonts w:ascii="Times New Roman" w:eastAsia="Calibri" w:hAnsi="Times New Roman" w:cs="Times New Roman"/>
          <w:iCs/>
          <w:sz w:val="26"/>
          <w:szCs w:val="26"/>
        </w:rPr>
        <w:t xml:space="preserve">- </w:t>
      </w:r>
      <w:r w:rsidR="00A41BCA">
        <w:rPr>
          <w:rFonts w:ascii="Times New Roman" w:eastAsia="Calibri" w:hAnsi="Times New Roman" w:cs="Times New Roman"/>
          <w:iCs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iCs/>
          <w:sz w:val="26"/>
          <w:szCs w:val="26"/>
        </w:rPr>
        <w:t xml:space="preserve">Постановления № 295 (несоответствие установленного оклада по должности </w:t>
      </w:r>
      <w:r w:rsidRPr="006C21A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«учитель» </w:t>
      </w:r>
      <w:r w:rsidRPr="006C21A4">
        <w:rPr>
          <w:rFonts w:ascii="Times New Roman" w:eastAsia="Calibri" w:hAnsi="Times New Roman" w:cs="Times New Roman"/>
          <w:iCs/>
          <w:sz w:val="26"/>
          <w:szCs w:val="26"/>
        </w:rPr>
        <w:t xml:space="preserve">в штатном расписании на период с 01.10.2022 по 31.08.2023; по должности </w:t>
      </w:r>
      <w:r w:rsidRPr="006C21A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«педагог-психолог» </w:t>
      </w:r>
      <w:r w:rsidRPr="006C21A4">
        <w:rPr>
          <w:rFonts w:ascii="Times New Roman" w:eastAsia="Calibri" w:hAnsi="Times New Roman" w:cs="Times New Roman"/>
          <w:iCs/>
          <w:sz w:val="26"/>
          <w:szCs w:val="26"/>
        </w:rPr>
        <w:t>в штатном расписании на период с 01.10.2023 по 31.08.2024);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- </w:t>
      </w:r>
      <w:r w:rsidR="00A41BCA" w:rsidRPr="00A41BCA">
        <w:rPr>
          <w:rFonts w:ascii="Times New Roman" w:eastAsia="Calibri" w:hAnsi="Times New Roman" w:cs="Times New Roman"/>
          <w:iCs/>
          <w:sz w:val="26"/>
          <w:szCs w:val="26"/>
        </w:rPr>
        <w:t>в нарушение</w:t>
      </w:r>
      <w:r w:rsidR="00A41BC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6C21A4">
        <w:rPr>
          <w:rFonts w:ascii="Times New Roman" w:eastAsia="Calibri" w:hAnsi="Times New Roman" w:cs="Times New Roman"/>
          <w:sz w:val="26"/>
          <w:szCs w:val="26"/>
        </w:rPr>
        <w:t>приказа Минфина России № 52н (неверно обозначены фактически отработанные часы; неверно указано условное обозначение отпуска в табеле);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графика документооборота Учетной политики МКУ «ЦООУ» (табели учета рабочего времени за вторую половину месяца предоставлялись позже 25 числа каждого месяца 2023 года); 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>статьи 140 Трудового кодекса РФ (окончательный расчет при увольнении работника производился позже установленного срока);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приказов Учреждения от 01.01.2023 № 6-А, от 03.11.2023 № 215-А (неверно начислена доплата за проверку тетрадей,  недоплата составила  </w:t>
      </w:r>
      <w:r w:rsidRPr="006C21A4">
        <w:rPr>
          <w:rFonts w:ascii="Times New Roman" w:eastAsia="Calibri" w:hAnsi="Times New Roman" w:cs="Times New Roman"/>
          <w:b/>
          <w:sz w:val="26"/>
          <w:szCs w:val="26"/>
        </w:rPr>
        <w:t>1 716,70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рублей);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 - 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Постановления Правительства РФ от 24.12.2007 № 922 «Об особенностях порядка исчисления средней заработной платы», методики расчета заработной платы, стимулирующих выплат (переплата заработной платы составила </w:t>
      </w:r>
      <w:r w:rsidRPr="006C21A4">
        <w:rPr>
          <w:rFonts w:ascii="Times New Roman" w:eastAsia="Calibri" w:hAnsi="Times New Roman" w:cs="Times New Roman"/>
          <w:b/>
          <w:sz w:val="26"/>
          <w:szCs w:val="26"/>
        </w:rPr>
        <w:t>15 596,82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рубля);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- 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приказа Учреждения от 06.03.2023 № 41-А, от 03.02.2023 № 25-А  (допущена арифметическая ошибка при начислении за работу в праздничные дни,  недоплата составила  </w:t>
      </w:r>
      <w:r w:rsidRPr="006C21A4">
        <w:rPr>
          <w:rFonts w:ascii="Times New Roman" w:eastAsia="Calibri" w:hAnsi="Times New Roman" w:cs="Times New Roman"/>
          <w:b/>
          <w:sz w:val="26"/>
          <w:szCs w:val="26"/>
        </w:rPr>
        <w:t>2 192,01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рублей);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приказов от 05.12.2023 № 237-А «об установлении выплат  стимулирующего характера» и приказов «о предоставлении отпуска работнику» (неверное исчисление стимулирующей выплаты и отпускных, недоплата составила </w:t>
      </w:r>
      <w:r w:rsidRPr="006C21A4">
        <w:rPr>
          <w:rFonts w:ascii="Times New Roman" w:eastAsia="Calibri" w:hAnsi="Times New Roman" w:cs="Times New Roman"/>
          <w:b/>
          <w:sz w:val="26"/>
          <w:szCs w:val="26"/>
        </w:rPr>
        <w:t>16 399,11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рублей);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пункта 4.3. </w:t>
      </w:r>
      <w:proofErr w:type="gramStart"/>
      <w:r w:rsidRPr="006C21A4">
        <w:rPr>
          <w:rFonts w:ascii="Times New Roman" w:eastAsia="Calibri" w:hAnsi="Times New Roman" w:cs="Times New Roman"/>
          <w:sz w:val="26"/>
          <w:szCs w:val="26"/>
        </w:rPr>
        <w:t>Положения об оплате труда (не издан приказ об установлении доплаты за вредные условия труда.</w:t>
      </w:r>
      <w:proofErr w:type="gramEnd"/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Недоплата  составила </w:t>
      </w:r>
      <w:r w:rsidRPr="006C21A4">
        <w:rPr>
          <w:rFonts w:ascii="Times New Roman" w:eastAsia="Calibri" w:hAnsi="Times New Roman" w:cs="Times New Roman"/>
          <w:b/>
          <w:sz w:val="26"/>
          <w:szCs w:val="26"/>
        </w:rPr>
        <w:t>3 543,31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рублей);</w:t>
      </w:r>
      <w:proofErr w:type="gramEnd"/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пункта 4.10. Положения об оплате труда  и приказа от 22.02.2023 № 35-А «об установлении выплат компенсационного характера» (неверно установлена надбавка за стаж работы в южных районах Дальнего Востока, переплата составила </w:t>
      </w:r>
      <w:r w:rsidRPr="006C21A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19 111,21</w:t>
      </w:r>
      <w:r w:rsidRPr="006C21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рублей);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статьи 133 Трудового кодекса, (работнику за июнь 2023 года была начислена заработная плата в размере меньше законодательно установленного МРОТ, н</w:t>
      </w:r>
      <w:r w:rsidRPr="006C21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едоплата</w:t>
      </w:r>
      <w:r w:rsidRPr="006C21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составила </w:t>
      </w:r>
      <w:r w:rsidRPr="006C2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1740,21</w:t>
      </w:r>
      <w:r w:rsidRPr="006C21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рублей); </w:t>
      </w:r>
    </w:p>
    <w:p w:rsidR="006C21A4" w:rsidRPr="006C21A4" w:rsidRDefault="006C21A4" w:rsidP="006C21A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статьи 57 Трудового кодекса РФ, пункта 5.3 Положения </w:t>
      </w:r>
      <w:proofErr w:type="gramStart"/>
      <w:r w:rsidRPr="006C21A4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оплате труда (в трудовые договоры, заключаемые с работниками на условиях внутреннего совместительства, не включалось условие об оплате труда в части установления </w:t>
      </w:r>
      <w:proofErr w:type="gramStart"/>
      <w:r w:rsidRPr="006C21A4">
        <w:rPr>
          <w:rFonts w:ascii="Times New Roman" w:eastAsia="Calibri" w:hAnsi="Times New Roman" w:cs="Times New Roman"/>
          <w:sz w:val="26"/>
          <w:szCs w:val="26"/>
        </w:rPr>
        <w:t>размера</w:t>
      </w:r>
      <w:proofErr w:type="gramEnd"/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стимулирующей выплаты за выслугу лет);</w:t>
      </w:r>
    </w:p>
    <w:p w:rsidR="006C21A4" w:rsidRPr="006C21A4" w:rsidRDefault="006C21A4" w:rsidP="006C21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      - </w:t>
      </w:r>
      <w:r w:rsidR="00A41BCA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</w:rPr>
        <w:t xml:space="preserve">формы № Т-7, утвержденной постановлением Госкомстата России от 05.01.2004 №1 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унифицированных форм первичной учетной документации по учету труда и его оплаты" (не заполнены графы 4,7,8,9);</w:t>
      </w:r>
    </w:p>
    <w:p w:rsidR="006C21A4" w:rsidRPr="006C21A4" w:rsidRDefault="006C21A4" w:rsidP="006C21A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</w:t>
      </w:r>
      <w:r w:rsidR="00A4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136 Трудового кодекса (нарушение срока выплаты отпускных);</w:t>
      </w:r>
    </w:p>
    <w:p w:rsidR="006C21A4" w:rsidRPr="006C21A4" w:rsidRDefault="006C21A4" w:rsidP="006C21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- </w:t>
      </w:r>
      <w:r w:rsidR="00A4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9 Федерального закона № 402-ФЗ «О бухгалтерском учете» МКУ «ЦООУ» к бухгалтерскому учету принимались документы при отсутствии обязательных реквизитов первичного учетного документа (недооформленные документы, отсутствуют подписи лиц, ответственных за оформление свершившихся событий);</w:t>
      </w:r>
    </w:p>
    <w:p w:rsidR="006C21A4" w:rsidRPr="006C21A4" w:rsidRDefault="006C21A4" w:rsidP="006C21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</w:t>
      </w:r>
      <w:r w:rsidR="00A4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 части 13.1. статьи 34 Закона № 44-ФЗ (неверно в договорах установлены сроки оплаты за поставленные товары, выполненные работы, оказанные услуги);</w:t>
      </w:r>
    </w:p>
    <w:p w:rsidR="006C21A4" w:rsidRPr="006C21A4" w:rsidRDefault="006C21A4" w:rsidP="006C21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</w:t>
      </w:r>
      <w:r w:rsidR="00A4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6C21A4">
        <w:rPr>
          <w:rFonts w:ascii="Times New Roman" w:eastAsia="Calibri" w:hAnsi="Times New Roman" w:cs="Times New Roman"/>
          <w:sz w:val="26"/>
          <w:szCs w:val="26"/>
          <w:lang w:eastAsia="ru-RU"/>
        </w:rPr>
        <w:t>пункта 2 части 1 статьи 94 Закона № 44-ФЗ (несвоевременная оплата поставленного товара, выполненной работы, оказанной услуги);</w:t>
      </w:r>
    </w:p>
    <w:p w:rsidR="006C21A4" w:rsidRPr="006C21A4" w:rsidRDefault="006C21A4" w:rsidP="006C21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пунктов 3.44. и 3.48. </w:t>
      </w:r>
      <w:proofErr w:type="gramStart"/>
      <w:r w:rsidRPr="006C2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Минфина России № 49 и Приказа Минфина России № 52н (задолженности не подтверждены актами-сверки (иными документами).</w:t>
      </w:r>
      <w:proofErr w:type="gramEnd"/>
    </w:p>
    <w:sectPr w:rsidR="006C21A4" w:rsidRPr="006C21A4" w:rsidSect="00BF1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D6" w:rsidRDefault="00936FD6" w:rsidP="003D40FE">
      <w:pPr>
        <w:spacing w:after="0" w:line="240" w:lineRule="auto"/>
      </w:pPr>
      <w:r>
        <w:separator/>
      </w:r>
    </w:p>
  </w:endnote>
  <w:endnote w:type="continuationSeparator" w:id="0">
    <w:p w:rsidR="00936FD6" w:rsidRDefault="00936FD6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D6" w:rsidRDefault="00936FD6" w:rsidP="003D40FE">
      <w:pPr>
        <w:spacing w:after="0" w:line="240" w:lineRule="auto"/>
      </w:pPr>
      <w:r>
        <w:separator/>
      </w:r>
    </w:p>
  </w:footnote>
  <w:footnote w:type="continuationSeparator" w:id="0">
    <w:p w:rsidR="00936FD6" w:rsidRDefault="00936FD6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545C8"/>
    <w:rsid w:val="000978D2"/>
    <w:rsid w:val="000A16DF"/>
    <w:rsid w:val="000A73E2"/>
    <w:rsid w:val="000B12BA"/>
    <w:rsid w:val="000E2810"/>
    <w:rsid w:val="000F09BE"/>
    <w:rsid w:val="000F3D15"/>
    <w:rsid w:val="00105612"/>
    <w:rsid w:val="00135EC6"/>
    <w:rsid w:val="0015374C"/>
    <w:rsid w:val="00160F5D"/>
    <w:rsid w:val="001641D6"/>
    <w:rsid w:val="00190611"/>
    <w:rsid w:val="001944F3"/>
    <w:rsid w:val="001E50FF"/>
    <w:rsid w:val="001E6C5B"/>
    <w:rsid w:val="00215C70"/>
    <w:rsid w:val="00244056"/>
    <w:rsid w:val="00257BEA"/>
    <w:rsid w:val="002656AD"/>
    <w:rsid w:val="00275861"/>
    <w:rsid w:val="002A1A42"/>
    <w:rsid w:val="002B7F59"/>
    <w:rsid w:val="002C5209"/>
    <w:rsid w:val="002D2D50"/>
    <w:rsid w:val="002F433B"/>
    <w:rsid w:val="002F771A"/>
    <w:rsid w:val="00306BFA"/>
    <w:rsid w:val="00310396"/>
    <w:rsid w:val="00357120"/>
    <w:rsid w:val="003834C7"/>
    <w:rsid w:val="00394A84"/>
    <w:rsid w:val="003A7DBD"/>
    <w:rsid w:val="003C4E59"/>
    <w:rsid w:val="003D15FD"/>
    <w:rsid w:val="003D193E"/>
    <w:rsid w:val="003D40FE"/>
    <w:rsid w:val="003F3786"/>
    <w:rsid w:val="0041164C"/>
    <w:rsid w:val="00412763"/>
    <w:rsid w:val="00421672"/>
    <w:rsid w:val="00436296"/>
    <w:rsid w:val="0045214A"/>
    <w:rsid w:val="00463304"/>
    <w:rsid w:val="00467954"/>
    <w:rsid w:val="004A6F85"/>
    <w:rsid w:val="004B0293"/>
    <w:rsid w:val="004E49CF"/>
    <w:rsid w:val="0053066E"/>
    <w:rsid w:val="00571C9B"/>
    <w:rsid w:val="005914D3"/>
    <w:rsid w:val="005D19E3"/>
    <w:rsid w:val="005E5388"/>
    <w:rsid w:val="00602285"/>
    <w:rsid w:val="00617E95"/>
    <w:rsid w:val="00623E72"/>
    <w:rsid w:val="00633314"/>
    <w:rsid w:val="006442C7"/>
    <w:rsid w:val="00665CC6"/>
    <w:rsid w:val="006661C2"/>
    <w:rsid w:val="00692FCF"/>
    <w:rsid w:val="006B4B2A"/>
    <w:rsid w:val="006B791B"/>
    <w:rsid w:val="006C21A4"/>
    <w:rsid w:val="006C6250"/>
    <w:rsid w:val="00714C81"/>
    <w:rsid w:val="0071590B"/>
    <w:rsid w:val="00733848"/>
    <w:rsid w:val="007356A4"/>
    <w:rsid w:val="00737500"/>
    <w:rsid w:val="0074599D"/>
    <w:rsid w:val="00780C96"/>
    <w:rsid w:val="00797396"/>
    <w:rsid w:val="007A4FE6"/>
    <w:rsid w:val="007B1A75"/>
    <w:rsid w:val="007B31F3"/>
    <w:rsid w:val="007E434F"/>
    <w:rsid w:val="007F45A8"/>
    <w:rsid w:val="007F79F8"/>
    <w:rsid w:val="00805009"/>
    <w:rsid w:val="00816FB6"/>
    <w:rsid w:val="00825100"/>
    <w:rsid w:val="00834BC9"/>
    <w:rsid w:val="00893FF6"/>
    <w:rsid w:val="00927431"/>
    <w:rsid w:val="00936FD6"/>
    <w:rsid w:val="009379E8"/>
    <w:rsid w:val="00953D45"/>
    <w:rsid w:val="009850E0"/>
    <w:rsid w:val="009A562A"/>
    <w:rsid w:val="009B307D"/>
    <w:rsid w:val="009B565F"/>
    <w:rsid w:val="009E1E7B"/>
    <w:rsid w:val="00A2450B"/>
    <w:rsid w:val="00A35F73"/>
    <w:rsid w:val="00A41BCA"/>
    <w:rsid w:val="00A51D12"/>
    <w:rsid w:val="00A51F7C"/>
    <w:rsid w:val="00AF290D"/>
    <w:rsid w:val="00AF6A0D"/>
    <w:rsid w:val="00B044BC"/>
    <w:rsid w:val="00B0619F"/>
    <w:rsid w:val="00B15300"/>
    <w:rsid w:val="00B327BA"/>
    <w:rsid w:val="00B81408"/>
    <w:rsid w:val="00B8259C"/>
    <w:rsid w:val="00B85552"/>
    <w:rsid w:val="00B866F9"/>
    <w:rsid w:val="00BA2E28"/>
    <w:rsid w:val="00BB50D0"/>
    <w:rsid w:val="00BB64FE"/>
    <w:rsid w:val="00BC7575"/>
    <w:rsid w:val="00BD2851"/>
    <w:rsid w:val="00BD3AED"/>
    <w:rsid w:val="00BE0B00"/>
    <w:rsid w:val="00BF149B"/>
    <w:rsid w:val="00C05819"/>
    <w:rsid w:val="00C10A23"/>
    <w:rsid w:val="00C12F7A"/>
    <w:rsid w:val="00C1787A"/>
    <w:rsid w:val="00C22138"/>
    <w:rsid w:val="00C33CE4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2773B"/>
    <w:rsid w:val="00D30F24"/>
    <w:rsid w:val="00D340D7"/>
    <w:rsid w:val="00D34BB9"/>
    <w:rsid w:val="00D40F71"/>
    <w:rsid w:val="00D45244"/>
    <w:rsid w:val="00D73A63"/>
    <w:rsid w:val="00D9660B"/>
    <w:rsid w:val="00DE5056"/>
    <w:rsid w:val="00DF3E5F"/>
    <w:rsid w:val="00DF5713"/>
    <w:rsid w:val="00E13856"/>
    <w:rsid w:val="00E17AA0"/>
    <w:rsid w:val="00E2400F"/>
    <w:rsid w:val="00E37138"/>
    <w:rsid w:val="00E45E6F"/>
    <w:rsid w:val="00E6313E"/>
    <w:rsid w:val="00E715E9"/>
    <w:rsid w:val="00EA56C4"/>
    <w:rsid w:val="00EE4B93"/>
    <w:rsid w:val="00F11F32"/>
    <w:rsid w:val="00F146C2"/>
    <w:rsid w:val="00F2147F"/>
    <w:rsid w:val="00F656BE"/>
    <w:rsid w:val="00F719E4"/>
    <w:rsid w:val="00FA0235"/>
    <w:rsid w:val="00FB00E1"/>
    <w:rsid w:val="00FB47F7"/>
    <w:rsid w:val="00FC0438"/>
    <w:rsid w:val="00FC6A1A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6BC8-A14A-4658-B72B-708CD2B5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55</cp:revision>
  <cp:lastPrinted>2024-06-04T23:01:00Z</cp:lastPrinted>
  <dcterms:created xsi:type="dcterms:W3CDTF">2022-11-02T00:36:00Z</dcterms:created>
  <dcterms:modified xsi:type="dcterms:W3CDTF">2024-06-13T04:27:00Z</dcterms:modified>
</cp:coreProperties>
</file>