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27BD" w14:textId="10599368" w:rsidR="006D03C1" w:rsidRDefault="006D03C1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D507D7" wp14:editId="6A98BE81">
            <wp:simplePos x="0" y="0"/>
            <wp:positionH relativeFrom="column">
              <wp:posOffset>2514600</wp:posOffset>
            </wp:positionH>
            <wp:positionV relativeFrom="paragraph">
              <wp:posOffset>-575945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0CF8B" w14:textId="5C6B02DC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Default="00135EA8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F80DCC" w:rsidRPr="00F80DCC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F80DCC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F80DCC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F80DCC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F80DCC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F80DCC" w:rsidRDefault="00135EA8" w:rsidP="00F932CE">
            <w:pPr>
              <w:pStyle w:val="ConsPlusTitlePage"/>
              <w:jc w:val="center"/>
              <w:rPr>
                <w:b/>
                <w:sz w:val="26"/>
                <w:szCs w:val="26"/>
              </w:rPr>
            </w:pPr>
            <w:r w:rsidRPr="00F80DCC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</w:p>
          <w:p w14:paraId="2550672D" w14:textId="77777777" w:rsidR="006D03C1" w:rsidRDefault="00F932CE" w:rsidP="00F932CE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D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01 марта 2021 года № 158 – НПА «Положение о порядке принятия </w:t>
            </w:r>
          </w:p>
          <w:p w14:paraId="55F4B366" w14:textId="77777777" w:rsidR="006D03C1" w:rsidRDefault="00F932CE" w:rsidP="00F932CE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D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решений о создании, реорганизации и ликвидации </w:t>
            </w:r>
          </w:p>
          <w:p w14:paraId="5C17154E" w14:textId="48DA989C" w:rsidR="00135EA8" w:rsidRPr="00F80DCC" w:rsidRDefault="00F932CE" w:rsidP="00711929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DC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предприятий и учреждений»</w:t>
            </w:r>
          </w:p>
        </w:tc>
      </w:tr>
    </w:tbl>
    <w:p w14:paraId="1A8D555C" w14:textId="77777777" w:rsidR="00803849" w:rsidRPr="00F80DCC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6D03C1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3C1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42AF19B1" w:rsidR="00135EA8" w:rsidRPr="006D03C1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3C1">
        <w:rPr>
          <w:rFonts w:ascii="Times New Roman" w:hAnsi="Times New Roman" w:cs="Times New Roman"/>
          <w:b/>
          <w:sz w:val="24"/>
          <w:szCs w:val="24"/>
        </w:rPr>
        <w:t>«</w:t>
      </w:r>
      <w:r w:rsidR="006D03C1">
        <w:rPr>
          <w:rFonts w:ascii="Times New Roman" w:hAnsi="Times New Roman" w:cs="Times New Roman"/>
          <w:b/>
          <w:sz w:val="24"/>
          <w:szCs w:val="24"/>
        </w:rPr>
        <w:t>30</w:t>
      </w:r>
      <w:r w:rsidRPr="006D03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03C1">
        <w:rPr>
          <w:rFonts w:ascii="Times New Roman" w:hAnsi="Times New Roman" w:cs="Times New Roman"/>
          <w:b/>
          <w:sz w:val="24"/>
          <w:szCs w:val="24"/>
        </w:rPr>
        <w:t>июля</w:t>
      </w:r>
      <w:r w:rsidR="00135EA8" w:rsidRPr="006D03C1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575CDA3F" w14:textId="77777777" w:rsidR="00135EA8" w:rsidRPr="00F80DCC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F80DCC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F80DCC">
        <w:rPr>
          <w:b/>
          <w:sz w:val="26"/>
          <w:szCs w:val="26"/>
        </w:rPr>
        <w:t>Статья 1.</w:t>
      </w:r>
      <w:r w:rsidRPr="00F80DCC">
        <w:rPr>
          <w:sz w:val="26"/>
          <w:szCs w:val="26"/>
        </w:rPr>
        <w:t xml:space="preserve"> </w:t>
      </w:r>
    </w:p>
    <w:p w14:paraId="0C6F3192" w14:textId="59641B0B" w:rsidR="00127E51" w:rsidRPr="00F80DCC" w:rsidRDefault="00127E51" w:rsidP="00886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F80DCC">
        <w:rPr>
          <w:rFonts w:ascii="Times New Roman" w:hAnsi="Times New Roman" w:cs="Times New Roman"/>
          <w:sz w:val="26"/>
          <w:szCs w:val="26"/>
        </w:rPr>
        <w:t>01 марта 2021 года № 158 – НПА «Положение о порядке принятия решений о создании, реорганизации и ликвидации муниципальных предприятий и учреждений»</w:t>
      </w:r>
      <w:r w:rsidRPr="00F80DCC">
        <w:rPr>
          <w:rFonts w:ascii="Times New Roman" w:hAnsi="Times New Roman" w:cs="Times New Roman"/>
          <w:sz w:val="26"/>
          <w:szCs w:val="26"/>
        </w:rPr>
        <w:t xml:space="preserve"> (далее -  </w:t>
      </w:r>
      <w:r w:rsidR="00F932CE" w:rsidRPr="00F80DCC">
        <w:rPr>
          <w:rFonts w:ascii="Times New Roman" w:hAnsi="Times New Roman" w:cs="Times New Roman"/>
          <w:sz w:val="26"/>
          <w:szCs w:val="26"/>
        </w:rPr>
        <w:t>Положение</w:t>
      </w:r>
      <w:r w:rsidRPr="00F80DCC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20CD5454" w14:textId="4B870808" w:rsidR="00127E51" w:rsidRPr="00F80DCC" w:rsidRDefault="00886D98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80DCC">
        <w:rPr>
          <w:sz w:val="26"/>
          <w:szCs w:val="26"/>
        </w:rPr>
        <w:t xml:space="preserve">абзац первый статьи 1 Положения после слов «Федеральным </w:t>
      </w:r>
      <w:hyperlink r:id="rId6" w:history="1">
        <w:r w:rsidRPr="00F80DCC">
          <w:rPr>
            <w:sz w:val="26"/>
            <w:szCs w:val="26"/>
          </w:rPr>
          <w:t>законом</w:t>
        </w:r>
      </w:hyperlink>
      <w:r w:rsidRPr="00F80DCC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Федерации»» дополнить словами «Федеральным </w:t>
      </w:r>
      <w:hyperlink r:id="rId7" w:history="1">
        <w:r w:rsidRPr="00F80DCC">
          <w:rPr>
            <w:sz w:val="26"/>
            <w:szCs w:val="26"/>
          </w:rPr>
          <w:t>законом</w:t>
        </w:r>
      </w:hyperlink>
      <w:r w:rsidRPr="00F80DCC">
        <w:rPr>
          <w:sz w:val="26"/>
          <w:szCs w:val="26"/>
        </w:rPr>
        <w:t xml:space="preserve"> от 12 января 1996 года № 7-ФЗ «О некоммерческих организациях»</w:t>
      </w:r>
      <w:r w:rsidR="00127E51" w:rsidRPr="00F80DCC">
        <w:rPr>
          <w:sz w:val="26"/>
          <w:szCs w:val="26"/>
        </w:rPr>
        <w:t>;</w:t>
      </w:r>
    </w:p>
    <w:p w14:paraId="48A6CF19" w14:textId="3868193E" w:rsidR="00886D98" w:rsidRPr="00F80DCC" w:rsidRDefault="00886D98" w:rsidP="00886D98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80DCC">
        <w:rPr>
          <w:sz w:val="26"/>
          <w:szCs w:val="26"/>
        </w:rPr>
        <w:t>пункт 1 статьи 2 и пункт 1 статьи 3 Положения после слов «решений о создании,» дополнить словом «преобразовании,»;</w:t>
      </w:r>
    </w:p>
    <w:p w14:paraId="4263C986" w14:textId="06E51401" w:rsidR="00886D98" w:rsidRPr="00F80DCC" w:rsidRDefault="00886D98" w:rsidP="00886D9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>в пункте 5.4 статьи 5, в пункте 6.7 статьи 6, в пункте 7.4 статьи 7 Положения слова «глава администрации Чугуевского муниципального округа», используемые в соответствующих падежах, заменить словами «глава Чугуевского муниципального округа» в соответствующих падежах;</w:t>
      </w:r>
    </w:p>
    <w:p w14:paraId="23A351D4" w14:textId="4C60F645" w:rsidR="00886D98" w:rsidRPr="00F80DCC" w:rsidRDefault="00886D98" w:rsidP="00886D9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80DCC">
        <w:rPr>
          <w:sz w:val="26"/>
          <w:szCs w:val="26"/>
        </w:rPr>
        <w:t>4) в тексте Положения слова «отраслевой орган администрации», «отраслевой орган», «Отраслевой орган», используемые в соответствующих падежах, заменить словами «Отраслевой орган администрации» в соответствующих падежах;</w:t>
      </w:r>
    </w:p>
    <w:p w14:paraId="1D4B164E" w14:textId="7E5F2DC3" w:rsidR="00886D98" w:rsidRPr="00F80DCC" w:rsidRDefault="00886D98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>5</w:t>
      </w:r>
      <w:r w:rsidR="00127E51" w:rsidRPr="00F80DCC">
        <w:rPr>
          <w:rFonts w:ascii="Times New Roman" w:hAnsi="Times New Roman" w:cs="Times New Roman"/>
          <w:sz w:val="26"/>
          <w:szCs w:val="26"/>
        </w:rPr>
        <w:t xml:space="preserve">) </w:t>
      </w:r>
      <w:r w:rsidRPr="00F80DCC">
        <w:rPr>
          <w:rFonts w:ascii="Times New Roman" w:hAnsi="Times New Roman" w:cs="Times New Roman"/>
          <w:sz w:val="26"/>
          <w:szCs w:val="26"/>
        </w:rPr>
        <w:t>пункт 6.1 статьи 6 Положени</w:t>
      </w:r>
      <w:r w:rsidR="00045221" w:rsidRPr="00F80DCC">
        <w:rPr>
          <w:rFonts w:ascii="Times New Roman" w:hAnsi="Times New Roman" w:cs="Times New Roman"/>
          <w:sz w:val="26"/>
          <w:szCs w:val="26"/>
        </w:rPr>
        <w:t>я</w:t>
      </w:r>
      <w:r w:rsidRPr="00F80DCC"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14:paraId="45160661" w14:textId="77777777" w:rsidR="00886D98" w:rsidRPr="00F80DCC" w:rsidRDefault="00886D98" w:rsidP="00127E51">
      <w:pPr>
        <w:spacing w:after="0" w:line="360" w:lineRule="auto"/>
        <w:ind w:firstLine="709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lastRenderedPageBreak/>
        <w:t xml:space="preserve">«6.1. </w:t>
      </w:r>
      <w:r w:rsidRPr="00F80DCC">
        <w:rPr>
          <w:rStyle w:val="1"/>
          <w:rFonts w:eastAsiaTheme="minorHAnsi"/>
          <w:color w:val="auto"/>
          <w:sz w:val="26"/>
          <w:szCs w:val="26"/>
        </w:rPr>
        <w:t>Реорганизация</w:t>
      </w:r>
      <w:r w:rsidRPr="00F80DCC">
        <w:rPr>
          <w:rFonts w:ascii="Times New Roman" w:hAnsi="Times New Roman" w:cs="Times New Roman"/>
          <w:sz w:val="26"/>
          <w:szCs w:val="26"/>
        </w:rPr>
        <w:t xml:space="preserve"> муниципального предприятия и учреждения </w:t>
      </w:r>
      <w:r w:rsidRPr="00F80DCC">
        <w:rPr>
          <w:rStyle w:val="1"/>
          <w:rFonts w:eastAsiaTheme="minorHAnsi"/>
          <w:color w:val="auto"/>
          <w:sz w:val="26"/>
          <w:szCs w:val="26"/>
        </w:rPr>
        <w:t xml:space="preserve">производится на основании постановления </w:t>
      </w:r>
      <w:r w:rsidRPr="00F80DCC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округа, при условии наличия согласия Думы Чугуевского муниципального округа</w:t>
      </w:r>
      <w:r w:rsidRPr="00F80DCC">
        <w:rPr>
          <w:rStyle w:val="1"/>
          <w:rFonts w:eastAsiaTheme="minorHAnsi"/>
          <w:color w:val="auto"/>
          <w:sz w:val="26"/>
          <w:szCs w:val="26"/>
        </w:rPr>
        <w:t>. Процедура проведения реорганизации определяется в соответствии с действующим законодательством Российской Федерации»;</w:t>
      </w:r>
    </w:p>
    <w:p w14:paraId="0B837D26" w14:textId="4CA66EFD" w:rsidR="00886D98" w:rsidRPr="00F80DCC" w:rsidRDefault="00886D98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Style w:val="1"/>
          <w:rFonts w:eastAsiaTheme="minorHAnsi"/>
          <w:color w:val="auto"/>
          <w:sz w:val="26"/>
          <w:szCs w:val="26"/>
        </w:rPr>
        <w:t xml:space="preserve">6) </w:t>
      </w:r>
      <w:r w:rsidRPr="00F80DCC">
        <w:rPr>
          <w:rFonts w:ascii="Times New Roman" w:hAnsi="Times New Roman" w:cs="Times New Roman"/>
          <w:sz w:val="26"/>
          <w:szCs w:val="26"/>
        </w:rPr>
        <w:t>пункт 6.2 статьи 6 Положени</w:t>
      </w:r>
      <w:r w:rsidR="00045221" w:rsidRPr="00F80DCC">
        <w:rPr>
          <w:rFonts w:ascii="Times New Roman" w:hAnsi="Times New Roman" w:cs="Times New Roman"/>
          <w:sz w:val="26"/>
          <w:szCs w:val="26"/>
        </w:rPr>
        <w:t>я</w:t>
      </w:r>
      <w:r w:rsidRPr="00F80DCC"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14:paraId="3ED48AA3" w14:textId="7D38F7C7" w:rsidR="00886D98" w:rsidRPr="00F80DCC" w:rsidRDefault="00886D98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 xml:space="preserve">«6.2. Реорганизация муниципального предприятия и учреждения </w:t>
      </w:r>
      <w:r w:rsidRPr="00F80DCC">
        <w:rPr>
          <w:rStyle w:val="1"/>
          <w:rFonts w:eastAsiaTheme="minorHAnsi"/>
          <w:color w:val="auto"/>
          <w:sz w:val="26"/>
          <w:szCs w:val="26"/>
        </w:rPr>
        <w:t>может быть осуществлена в форме: слияния, присоединения, разделения, выделения, преобразования</w:t>
      </w:r>
      <w:r w:rsidRPr="00F80DCC">
        <w:rPr>
          <w:rFonts w:ascii="Times New Roman" w:hAnsi="Times New Roman" w:cs="Times New Roman"/>
          <w:sz w:val="26"/>
          <w:szCs w:val="26"/>
        </w:rPr>
        <w:t>.»</w:t>
      </w:r>
      <w:r w:rsidR="00045221" w:rsidRPr="00F80DCC">
        <w:rPr>
          <w:rFonts w:ascii="Times New Roman" w:hAnsi="Times New Roman" w:cs="Times New Roman"/>
          <w:sz w:val="26"/>
          <w:szCs w:val="26"/>
        </w:rPr>
        <w:t>;</w:t>
      </w:r>
    </w:p>
    <w:p w14:paraId="31A6749F" w14:textId="1C7BBDE4" w:rsidR="00886D98" w:rsidRPr="00F80DCC" w:rsidRDefault="00886D98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>7) статью 6</w:t>
      </w:r>
      <w:r w:rsidR="00045221" w:rsidRPr="00F80DCC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F80DCC">
        <w:rPr>
          <w:rFonts w:ascii="Times New Roman" w:hAnsi="Times New Roman" w:cs="Times New Roman"/>
          <w:sz w:val="26"/>
          <w:szCs w:val="26"/>
        </w:rPr>
        <w:t xml:space="preserve"> дополнить пунктом 6.3 следующего содержания:</w:t>
      </w:r>
    </w:p>
    <w:p w14:paraId="0C57F545" w14:textId="1AB3CCF5" w:rsidR="00886D98" w:rsidRPr="00F80DCC" w:rsidRDefault="00886D98" w:rsidP="0012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 xml:space="preserve">«6.3. </w:t>
      </w:r>
      <w:r w:rsidRPr="00F80DCC">
        <w:rPr>
          <w:rStyle w:val="1"/>
          <w:rFonts w:eastAsiaTheme="minorHAnsi"/>
          <w:color w:val="auto"/>
          <w:sz w:val="26"/>
          <w:szCs w:val="26"/>
        </w:rPr>
        <w:t xml:space="preserve">Инициатором реорганизации </w:t>
      </w:r>
      <w:r w:rsidRPr="00F80DCC">
        <w:rPr>
          <w:rFonts w:ascii="Times New Roman" w:hAnsi="Times New Roman" w:cs="Times New Roman"/>
          <w:sz w:val="26"/>
          <w:szCs w:val="26"/>
        </w:rPr>
        <w:t>муниципального предприятия и учреждения</w:t>
      </w:r>
      <w:r w:rsidRPr="00F80DCC">
        <w:rPr>
          <w:rStyle w:val="1"/>
          <w:rFonts w:eastAsiaTheme="minorHAnsi"/>
          <w:color w:val="auto"/>
          <w:sz w:val="26"/>
          <w:szCs w:val="26"/>
        </w:rPr>
        <w:t xml:space="preserve"> может выступать</w:t>
      </w:r>
      <w:r w:rsidRPr="00F80DCC">
        <w:rPr>
          <w:rFonts w:ascii="Times New Roman" w:hAnsi="Times New Roman" w:cs="Times New Roman"/>
          <w:sz w:val="26"/>
          <w:szCs w:val="26"/>
        </w:rPr>
        <w:t xml:space="preserve"> отраслевой орган.»;</w:t>
      </w:r>
    </w:p>
    <w:p w14:paraId="7D006E1F" w14:textId="77777777" w:rsidR="00045221" w:rsidRPr="00F80DCC" w:rsidRDefault="00045221" w:rsidP="00045221">
      <w:pPr>
        <w:pStyle w:val="HTML"/>
        <w:shd w:val="clear" w:color="auto" w:fill="FFFFFF"/>
        <w:spacing w:line="360" w:lineRule="auto"/>
        <w:ind w:firstLine="567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F80DCC">
        <w:rPr>
          <w:rStyle w:val="1"/>
          <w:rFonts w:eastAsiaTheme="minorHAnsi"/>
          <w:color w:val="auto"/>
          <w:sz w:val="26"/>
          <w:szCs w:val="26"/>
        </w:rPr>
        <w:t xml:space="preserve">8) </w:t>
      </w:r>
      <w:r w:rsidRPr="00F80DCC">
        <w:rPr>
          <w:rFonts w:ascii="Times New Roman" w:hAnsi="Times New Roman" w:cs="Times New Roman"/>
          <w:sz w:val="26"/>
          <w:szCs w:val="26"/>
        </w:rPr>
        <w:t xml:space="preserve">пункт 6.10 статьи 6 Положения изложить в новой редакции: </w:t>
      </w:r>
      <w:r w:rsidRPr="00F80DCC">
        <w:rPr>
          <w:rStyle w:val="1"/>
          <w:rFonts w:eastAsiaTheme="minorHAnsi"/>
          <w:color w:val="auto"/>
          <w:sz w:val="26"/>
          <w:szCs w:val="26"/>
        </w:rPr>
        <w:t xml:space="preserve">  </w:t>
      </w:r>
    </w:p>
    <w:p w14:paraId="0ED9874A" w14:textId="443A18EA" w:rsidR="00045221" w:rsidRPr="00F80DCC" w:rsidRDefault="00045221" w:rsidP="00045221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Style w:val="1"/>
          <w:rFonts w:eastAsiaTheme="minorHAnsi"/>
          <w:color w:val="auto"/>
          <w:sz w:val="26"/>
          <w:szCs w:val="26"/>
        </w:rPr>
        <w:t>«</w:t>
      </w:r>
      <w:r w:rsidRPr="00F80DCC">
        <w:rPr>
          <w:rFonts w:ascii="Times New Roman" w:hAnsi="Times New Roman" w:cs="Times New Roman"/>
          <w:sz w:val="26"/>
          <w:szCs w:val="26"/>
        </w:rPr>
        <w:t>6.10. Муниципальное предприятие и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67E6C22B" w14:textId="2D00229A" w:rsidR="00886D98" w:rsidRPr="00F80DCC" w:rsidRDefault="00045221" w:rsidP="0004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 xml:space="preserve">При реорганизации </w:t>
      </w:r>
      <w:r w:rsidR="00711929" w:rsidRPr="00F80DCC">
        <w:rPr>
          <w:rFonts w:ascii="Times New Roman" w:hAnsi="Times New Roman" w:cs="Times New Roman"/>
          <w:sz w:val="26"/>
          <w:szCs w:val="26"/>
        </w:rPr>
        <w:t>муниципального предприятия или учреждения</w:t>
      </w:r>
      <w:r w:rsidRPr="00F80DCC">
        <w:rPr>
          <w:rFonts w:ascii="Times New Roman" w:hAnsi="Times New Roman" w:cs="Times New Roman"/>
          <w:sz w:val="26"/>
          <w:szCs w:val="26"/>
        </w:rPr>
        <w:t xml:space="preserve"> в форме присоединения к нему другого </w:t>
      </w:r>
      <w:r w:rsidR="00711929" w:rsidRPr="00F80DCC">
        <w:rPr>
          <w:rFonts w:ascii="Times New Roman" w:hAnsi="Times New Roman" w:cs="Times New Roman"/>
          <w:sz w:val="26"/>
          <w:szCs w:val="26"/>
        </w:rPr>
        <w:t>юридического лица первое из них</w:t>
      </w:r>
      <w:r w:rsidRPr="00F80DCC">
        <w:rPr>
          <w:rFonts w:ascii="Times New Roman" w:hAnsi="Times New Roman" w:cs="Times New Roman"/>
          <w:sz w:val="26"/>
          <w:szCs w:val="26"/>
        </w:rPr>
        <w:t xml:space="preserve">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лица.»;</w:t>
      </w:r>
    </w:p>
    <w:p w14:paraId="652CE58B" w14:textId="74EFF121" w:rsidR="00045221" w:rsidRPr="00F80DCC" w:rsidRDefault="00045221" w:rsidP="00045221">
      <w:pPr>
        <w:pStyle w:val="HTML"/>
        <w:shd w:val="clear" w:color="auto" w:fill="FFFFFF"/>
        <w:spacing w:line="360" w:lineRule="auto"/>
        <w:ind w:firstLine="567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 xml:space="preserve">9) пункт 7.11 статьи 7 Положения изложить в новой редакции: </w:t>
      </w:r>
      <w:r w:rsidRPr="00F80DCC">
        <w:rPr>
          <w:rStyle w:val="1"/>
          <w:rFonts w:eastAsiaTheme="minorHAnsi"/>
          <w:color w:val="auto"/>
          <w:sz w:val="26"/>
          <w:szCs w:val="26"/>
        </w:rPr>
        <w:t xml:space="preserve">  </w:t>
      </w:r>
    </w:p>
    <w:p w14:paraId="3A6A532B" w14:textId="7B00129E" w:rsidR="00045221" w:rsidRPr="00F80DCC" w:rsidRDefault="00045221" w:rsidP="00045221">
      <w:pPr>
        <w:spacing w:after="0" w:line="360" w:lineRule="auto"/>
        <w:ind w:firstLine="709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>«7.11. Ликвидация муниципального предприятия и учреждения считается завершенной, а юридическое лицо - прекратившим существование после внесения об этом записи в единый государственный реестр юридических лиц в порядке, установленным законом о государственной регистрации юридических лиц.».</w:t>
      </w:r>
    </w:p>
    <w:p w14:paraId="3C366E50" w14:textId="4E83A5E9" w:rsidR="00127E51" w:rsidRPr="00F80DCC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F80DCC">
        <w:rPr>
          <w:b/>
          <w:sz w:val="26"/>
          <w:szCs w:val="26"/>
        </w:rPr>
        <w:t xml:space="preserve">Статья </w:t>
      </w:r>
      <w:r w:rsidR="00045221" w:rsidRPr="00F80DCC">
        <w:rPr>
          <w:b/>
          <w:sz w:val="26"/>
          <w:szCs w:val="26"/>
        </w:rPr>
        <w:t>2</w:t>
      </w:r>
      <w:r w:rsidRPr="00F80DCC">
        <w:rPr>
          <w:b/>
          <w:sz w:val="26"/>
          <w:szCs w:val="26"/>
        </w:rPr>
        <w:t>.</w:t>
      </w:r>
    </w:p>
    <w:p w14:paraId="0F32B54D" w14:textId="77777777" w:rsidR="00127E51" w:rsidRPr="00F80DCC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F80DCC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F80DCC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F80DCC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F80DCC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F80DCC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F80DCC">
        <w:rPr>
          <w:rFonts w:ascii="Times New Roman" w:hAnsi="Times New Roman" w:cs="Times New Roman"/>
          <w:sz w:val="26"/>
          <w:szCs w:val="26"/>
        </w:rPr>
        <w:tab/>
      </w:r>
      <w:r w:rsidRPr="00F80DCC">
        <w:rPr>
          <w:rFonts w:ascii="Times New Roman" w:hAnsi="Times New Roman" w:cs="Times New Roman"/>
          <w:sz w:val="26"/>
          <w:szCs w:val="26"/>
        </w:rPr>
        <w:tab/>
      </w:r>
      <w:r w:rsidRPr="00F80DCC">
        <w:rPr>
          <w:rFonts w:ascii="Times New Roman" w:hAnsi="Times New Roman" w:cs="Times New Roman"/>
          <w:sz w:val="26"/>
          <w:szCs w:val="26"/>
        </w:rPr>
        <w:tab/>
      </w:r>
      <w:r w:rsidRPr="00F80DCC">
        <w:rPr>
          <w:rFonts w:ascii="Times New Roman" w:hAnsi="Times New Roman" w:cs="Times New Roman"/>
          <w:sz w:val="26"/>
          <w:szCs w:val="26"/>
        </w:rPr>
        <w:tab/>
      </w:r>
      <w:r w:rsidRPr="00F80DCC">
        <w:rPr>
          <w:rFonts w:ascii="Times New Roman" w:hAnsi="Times New Roman" w:cs="Times New Roman"/>
          <w:sz w:val="26"/>
          <w:szCs w:val="26"/>
        </w:rPr>
        <w:tab/>
      </w:r>
      <w:r w:rsidRPr="00F80DCC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3D952CA4" w14:textId="77777777" w:rsidR="00480BB6" w:rsidRDefault="00480BB6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8DFE494" w14:textId="4DA49281" w:rsidR="00674341" w:rsidRPr="00F80DCC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F80DCC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480BB6">
        <w:rPr>
          <w:rFonts w:ascii="Times New Roman" w:hAnsi="Times New Roman" w:cs="Times New Roman"/>
          <w:b/>
          <w:bCs/>
          <w:sz w:val="26"/>
          <w:szCs w:val="26"/>
          <w:u w:val="single"/>
        </w:rPr>
        <w:t>03</w:t>
      </w:r>
      <w:r w:rsidRPr="00F80DCC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480B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августа </w:t>
      </w:r>
      <w:r w:rsidRPr="00F80DCC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480B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</w:p>
    <w:p w14:paraId="34DF6841" w14:textId="16E3BA62" w:rsidR="00674341" w:rsidRPr="00F80DCC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F80DCC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 w:rsidR="00045221" w:rsidRPr="00F80DC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711929">
        <w:rPr>
          <w:rFonts w:ascii="Times New Roman" w:hAnsi="Times New Roman" w:cs="Times New Roman"/>
          <w:b/>
          <w:bCs/>
          <w:sz w:val="26"/>
          <w:szCs w:val="26"/>
          <w:u w:val="single"/>
        </w:rPr>
        <w:t>247</w:t>
      </w:r>
      <w:r w:rsidRPr="00F80DC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– НПА </w:t>
      </w:r>
    </w:p>
    <w:sectPr w:rsidR="00674341" w:rsidRPr="00F80DCC" w:rsidSect="0071192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32B5D"/>
    <w:rsid w:val="00045221"/>
    <w:rsid w:val="00127E51"/>
    <w:rsid w:val="00135EA8"/>
    <w:rsid w:val="001E790C"/>
    <w:rsid w:val="002631A5"/>
    <w:rsid w:val="00265912"/>
    <w:rsid w:val="002C4898"/>
    <w:rsid w:val="002D1B47"/>
    <w:rsid w:val="00480547"/>
    <w:rsid w:val="00480BB6"/>
    <w:rsid w:val="00492238"/>
    <w:rsid w:val="004E0554"/>
    <w:rsid w:val="00531FA4"/>
    <w:rsid w:val="005E0779"/>
    <w:rsid w:val="005F6E9D"/>
    <w:rsid w:val="00600659"/>
    <w:rsid w:val="00674341"/>
    <w:rsid w:val="006D03C1"/>
    <w:rsid w:val="00711929"/>
    <w:rsid w:val="00726D1F"/>
    <w:rsid w:val="0079637F"/>
    <w:rsid w:val="00803849"/>
    <w:rsid w:val="00833F9C"/>
    <w:rsid w:val="00886D98"/>
    <w:rsid w:val="008A37B2"/>
    <w:rsid w:val="00931F53"/>
    <w:rsid w:val="00937DFF"/>
    <w:rsid w:val="00987D87"/>
    <w:rsid w:val="00A07D3B"/>
    <w:rsid w:val="00A41BC8"/>
    <w:rsid w:val="00C5761E"/>
    <w:rsid w:val="00E12427"/>
    <w:rsid w:val="00F56BAE"/>
    <w:rsid w:val="00F80DCC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FF4926E9-8C1D-42DC-B6D9-D5A5BB4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2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F77A1D33BC9FEFCED716F070494EC69C017C39E8E22EA908A183338A81E41F6013E366C19BB2F1BA1F2FF6421D7EA050C34FC5C37CB7BDVCw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F77A1D33BC9FEFCED716F070494EC69C017C39E8E22EA908A183338A81E41F6013E366C19BB2F1BA1F2FF6421D7EA050C34FC5C37CB7BDVCw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</cp:revision>
  <cp:lastPrinted>2021-07-18T06:13:00Z</cp:lastPrinted>
  <dcterms:created xsi:type="dcterms:W3CDTF">2021-07-29T06:02:00Z</dcterms:created>
  <dcterms:modified xsi:type="dcterms:W3CDTF">2021-08-02T04:04:00Z</dcterms:modified>
</cp:coreProperties>
</file>