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244C7" w14:textId="40D24426" w:rsidR="000126B4" w:rsidRDefault="00CA6BA3" w:rsidP="000126B4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4E1FF521" wp14:editId="7770C4EA">
            <wp:simplePos x="0" y="0"/>
            <wp:positionH relativeFrom="column">
              <wp:posOffset>2757170</wp:posOffset>
            </wp:positionH>
            <wp:positionV relativeFrom="paragraph">
              <wp:posOffset>-330835</wp:posOffset>
            </wp:positionV>
            <wp:extent cx="638175" cy="779780"/>
            <wp:effectExtent l="0" t="0" r="9525" b="127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AD51AB" w14:textId="77777777" w:rsidR="008A7667" w:rsidRPr="00CA6BA3" w:rsidRDefault="008A7667" w:rsidP="000126B4">
      <w:pPr>
        <w:pStyle w:val="a3"/>
        <w:tabs>
          <w:tab w:val="left" w:pos="0"/>
        </w:tabs>
        <w:rPr>
          <w:szCs w:val="28"/>
        </w:rPr>
      </w:pPr>
    </w:p>
    <w:p w14:paraId="0A22FA25" w14:textId="77777777" w:rsidR="000126B4" w:rsidRDefault="000126B4" w:rsidP="000126B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E31C01" w14:textId="77777777" w:rsidR="000126B4" w:rsidRDefault="000126B4" w:rsidP="000126B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5B645E6" w14:textId="77777777" w:rsidR="000126B4" w:rsidRDefault="000126B4" w:rsidP="000126B4">
      <w:pPr>
        <w:pStyle w:val="a3"/>
        <w:tabs>
          <w:tab w:val="left" w:pos="0"/>
        </w:tabs>
      </w:pPr>
      <w:r>
        <w:t xml:space="preserve">МУНИЦИПАЛЬНОГО </w:t>
      </w:r>
      <w:r w:rsidR="00ED48E5">
        <w:t>ОКРУГА</w:t>
      </w:r>
      <w:r>
        <w:t xml:space="preserve"> </w:t>
      </w:r>
    </w:p>
    <w:p w14:paraId="6CA48C5A" w14:textId="77777777" w:rsidR="000126B4" w:rsidRPr="008A7667" w:rsidRDefault="000126B4" w:rsidP="000126B4">
      <w:pPr>
        <w:pStyle w:val="a3"/>
        <w:tabs>
          <w:tab w:val="left" w:pos="0"/>
        </w:tabs>
        <w:rPr>
          <w:szCs w:val="28"/>
        </w:rPr>
      </w:pPr>
    </w:p>
    <w:p w14:paraId="7FA94603" w14:textId="460EA1EA" w:rsidR="000126B4" w:rsidRDefault="000126B4" w:rsidP="00921B29">
      <w:pPr>
        <w:pStyle w:val="a3"/>
        <w:tabs>
          <w:tab w:val="left" w:pos="0"/>
        </w:tabs>
        <w:rPr>
          <w:sz w:val="48"/>
        </w:rPr>
      </w:pPr>
      <w:r w:rsidRPr="0018594A">
        <w:rPr>
          <w:sz w:val="48"/>
        </w:rPr>
        <w:t xml:space="preserve">Р Е Ш Е Н И </w:t>
      </w:r>
      <w:r w:rsidR="00CA6BA3">
        <w:rPr>
          <w:sz w:val="48"/>
        </w:rPr>
        <w:t>Е</w:t>
      </w:r>
    </w:p>
    <w:p w14:paraId="275B9168" w14:textId="77777777" w:rsidR="002A772C" w:rsidRDefault="002A772C" w:rsidP="002A772C">
      <w:pPr>
        <w:jc w:val="both"/>
        <w:rPr>
          <w:b/>
          <w:sz w:val="26"/>
          <w:szCs w:val="26"/>
        </w:rPr>
      </w:pPr>
    </w:p>
    <w:p w14:paraId="14D7DF7C" w14:textId="77777777" w:rsidR="00377E26" w:rsidRDefault="002A772C" w:rsidP="002A772C">
      <w:pPr>
        <w:jc w:val="center"/>
        <w:rPr>
          <w:b/>
          <w:sz w:val="28"/>
          <w:szCs w:val="28"/>
        </w:rPr>
      </w:pPr>
      <w:r w:rsidRPr="000C24EB">
        <w:rPr>
          <w:b/>
          <w:sz w:val="28"/>
          <w:szCs w:val="28"/>
        </w:rPr>
        <w:t xml:space="preserve">О внесении изменений решение Думы Чугуевского муниципального округа от 14 сентября 2021 года № 264-НПА «Положение о </w:t>
      </w:r>
    </w:p>
    <w:p w14:paraId="389781CE" w14:textId="23DA9D79" w:rsidR="002A772C" w:rsidRPr="000C24EB" w:rsidRDefault="002A772C" w:rsidP="002A772C">
      <w:pPr>
        <w:jc w:val="center"/>
        <w:rPr>
          <w:b/>
          <w:sz w:val="28"/>
          <w:szCs w:val="28"/>
        </w:rPr>
      </w:pPr>
      <w:r w:rsidRPr="000C24EB">
        <w:rPr>
          <w:b/>
          <w:sz w:val="28"/>
          <w:szCs w:val="28"/>
        </w:rPr>
        <w:t>Контрольно-счетном комитете Чугуевского муниципального округа»</w:t>
      </w:r>
    </w:p>
    <w:p w14:paraId="4A88CC88" w14:textId="77777777" w:rsidR="002A772C" w:rsidRPr="0018594A" w:rsidRDefault="002A772C" w:rsidP="00921B29">
      <w:pPr>
        <w:pStyle w:val="a3"/>
        <w:tabs>
          <w:tab w:val="left" w:pos="0"/>
        </w:tabs>
        <w:rPr>
          <w:sz w:val="48"/>
        </w:rPr>
      </w:pPr>
    </w:p>
    <w:p w14:paraId="0F292456" w14:textId="77777777" w:rsidR="000126B4" w:rsidRPr="00CA6BA3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  <w:r w:rsidRPr="00CA6BA3">
        <w:rPr>
          <w:b/>
        </w:rPr>
        <w:t>Приня</w:t>
      </w:r>
      <w:r w:rsidR="00921B29" w:rsidRPr="00CA6BA3">
        <w:rPr>
          <w:b/>
        </w:rPr>
        <w:t>то</w:t>
      </w:r>
      <w:r w:rsidR="00AB7FBC" w:rsidRPr="00CA6BA3">
        <w:rPr>
          <w:b/>
        </w:rPr>
        <w:t xml:space="preserve"> </w:t>
      </w:r>
      <w:r w:rsidR="000126B4" w:rsidRPr="00CA6BA3">
        <w:rPr>
          <w:b/>
        </w:rPr>
        <w:t xml:space="preserve">Думой Чугуевского муниципального </w:t>
      </w:r>
      <w:r w:rsidR="00ED48E5" w:rsidRPr="00CA6BA3">
        <w:rPr>
          <w:b/>
        </w:rPr>
        <w:t>округа</w:t>
      </w:r>
    </w:p>
    <w:p w14:paraId="3863A65F" w14:textId="01FCC9C7" w:rsidR="000126B4" w:rsidRPr="00CA6BA3" w:rsidRDefault="000126B4" w:rsidP="00921B29">
      <w:pPr>
        <w:jc w:val="right"/>
        <w:rPr>
          <w:b/>
        </w:rPr>
      </w:pPr>
      <w:r w:rsidRPr="00CA6BA3">
        <w:rPr>
          <w:b/>
        </w:rPr>
        <w:t>«</w:t>
      </w:r>
      <w:r w:rsidR="00CA6BA3">
        <w:rPr>
          <w:b/>
        </w:rPr>
        <w:t>28</w:t>
      </w:r>
      <w:r w:rsidRPr="00CA6BA3">
        <w:rPr>
          <w:b/>
        </w:rPr>
        <w:t xml:space="preserve">» </w:t>
      </w:r>
      <w:r w:rsidR="00CA6BA3">
        <w:rPr>
          <w:b/>
        </w:rPr>
        <w:t xml:space="preserve">апреля </w:t>
      </w:r>
      <w:r w:rsidRPr="00CA6BA3">
        <w:rPr>
          <w:b/>
        </w:rPr>
        <w:t>20</w:t>
      </w:r>
      <w:r w:rsidR="00ED48E5" w:rsidRPr="00CA6BA3">
        <w:rPr>
          <w:b/>
        </w:rPr>
        <w:t>2</w:t>
      </w:r>
      <w:r w:rsidR="00AB7121" w:rsidRPr="00CA6BA3">
        <w:rPr>
          <w:b/>
        </w:rPr>
        <w:t>6</w:t>
      </w:r>
      <w:r w:rsidRPr="00CA6BA3">
        <w:rPr>
          <w:b/>
        </w:rPr>
        <w:t xml:space="preserve"> года</w:t>
      </w:r>
    </w:p>
    <w:p w14:paraId="61768A1B" w14:textId="67E48226" w:rsidR="000E2F7E" w:rsidRPr="000C24EB" w:rsidRDefault="002A772C" w:rsidP="00805AEB">
      <w:pPr>
        <w:spacing w:line="360" w:lineRule="auto"/>
        <w:ind w:firstLine="567"/>
        <w:rPr>
          <w:b/>
          <w:sz w:val="28"/>
          <w:szCs w:val="28"/>
        </w:rPr>
      </w:pPr>
      <w:r w:rsidRPr="000C24EB">
        <w:rPr>
          <w:b/>
          <w:sz w:val="28"/>
          <w:szCs w:val="28"/>
        </w:rPr>
        <w:t xml:space="preserve">Статья 1. </w:t>
      </w:r>
    </w:p>
    <w:p w14:paraId="774E8285" w14:textId="1EDEC9E1" w:rsidR="000E2F7E" w:rsidRPr="000C24EB" w:rsidRDefault="00DC0BE1" w:rsidP="00805AEB">
      <w:pPr>
        <w:spacing w:line="360" w:lineRule="auto"/>
        <w:ind w:firstLine="567"/>
        <w:jc w:val="both"/>
        <w:rPr>
          <w:sz w:val="28"/>
          <w:szCs w:val="28"/>
        </w:rPr>
      </w:pPr>
      <w:r w:rsidRPr="000C24EB">
        <w:rPr>
          <w:sz w:val="28"/>
          <w:szCs w:val="28"/>
        </w:rPr>
        <w:tab/>
      </w:r>
      <w:r w:rsidR="000E2F7E" w:rsidRPr="000C24EB">
        <w:rPr>
          <w:sz w:val="28"/>
          <w:szCs w:val="28"/>
        </w:rPr>
        <w:t xml:space="preserve">Внести </w:t>
      </w:r>
      <w:r w:rsidR="002169F7" w:rsidRPr="000C24EB">
        <w:rPr>
          <w:sz w:val="28"/>
          <w:szCs w:val="28"/>
        </w:rPr>
        <w:t xml:space="preserve">в </w:t>
      </w:r>
      <w:r w:rsidR="00B1587F" w:rsidRPr="000C24EB">
        <w:rPr>
          <w:sz w:val="28"/>
          <w:szCs w:val="28"/>
        </w:rPr>
        <w:t xml:space="preserve">Положение о Контрольно-счетном комитете Чугуевского муниципального округа (далее – Положение), утвержденное </w:t>
      </w:r>
      <w:r w:rsidR="000E2F7E" w:rsidRPr="000C24EB">
        <w:rPr>
          <w:sz w:val="28"/>
          <w:szCs w:val="28"/>
        </w:rPr>
        <w:t>решение</w:t>
      </w:r>
      <w:r w:rsidR="00B1587F" w:rsidRPr="000C24EB">
        <w:rPr>
          <w:sz w:val="28"/>
          <w:szCs w:val="28"/>
        </w:rPr>
        <w:t>м</w:t>
      </w:r>
      <w:r w:rsidR="000E2F7E" w:rsidRPr="000C24EB">
        <w:rPr>
          <w:sz w:val="28"/>
          <w:szCs w:val="28"/>
        </w:rPr>
        <w:t xml:space="preserve"> Думы Чугуевского муниципального округа от 14 сентября 2021 года № 264-НПА </w:t>
      </w:r>
      <w:r w:rsidR="00B1587F" w:rsidRPr="000C24EB">
        <w:rPr>
          <w:sz w:val="28"/>
          <w:szCs w:val="28"/>
        </w:rPr>
        <w:t xml:space="preserve">(в редакции решений от </w:t>
      </w:r>
      <w:r w:rsidR="006258B3" w:rsidRPr="000C24EB">
        <w:rPr>
          <w:bCs/>
          <w:sz w:val="28"/>
          <w:szCs w:val="28"/>
        </w:rPr>
        <w:t>22.02.2022 № 330-НПА, 27.06.2022 № 385-НПА, 04.12.2023 № 539-НПА</w:t>
      </w:r>
      <w:r w:rsidR="00790D39" w:rsidRPr="000C24EB">
        <w:rPr>
          <w:bCs/>
          <w:sz w:val="28"/>
          <w:szCs w:val="28"/>
        </w:rPr>
        <w:t xml:space="preserve">, от </w:t>
      </w:r>
      <w:r w:rsidR="00AB3864" w:rsidRPr="000C24EB">
        <w:rPr>
          <w:bCs/>
          <w:sz w:val="28"/>
          <w:szCs w:val="28"/>
        </w:rPr>
        <w:t>30.09.2025 № 6-НПА</w:t>
      </w:r>
      <w:r w:rsidR="00AB7121" w:rsidRPr="000C24EB">
        <w:rPr>
          <w:bCs/>
          <w:sz w:val="28"/>
          <w:szCs w:val="28"/>
        </w:rPr>
        <w:t>, от 18.12.2025 № 46-НПА</w:t>
      </w:r>
      <w:r w:rsidR="006258B3" w:rsidRPr="000C24EB">
        <w:rPr>
          <w:sz w:val="28"/>
          <w:szCs w:val="28"/>
        </w:rPr>
        <w:t xml:space="preserve">) </w:t>
      </w:r>
      <w:r w:rsidR="000E2F7E" w:rsidRPr="000C24EB">
        <w:rPr>
          <w:sz w:val="28"/>
          <w:szCs w:val="28"/>
        </w:rPr>
        <w:t>следующие изменения:</w:t>
      </w:r>
    </w:p>
    <w:p w14:paraId="7E1ADF4D" w14:textId="35DB332C" w:rsidR="00ED1D72" w:rsidRPr="000C24EB" w:rsidRDefault="00CA6BA3" w:rsidP="00805AE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C24EB">
        <w:rPr>
          <w:rFonts w:eastAsiaTheme="minorHAnsi"/>
          <w:sz w:val="28"/>
          <w:szCs w:val="28"/>
          <w:lang w:eastAsia="en-US"/>
        </w:rPr>
        <w:t xml:space="preserve">1. </w:t>
      </w:r>
      <w:r w:rsidR="00ED1D72" w:rsidRPr="000C24EB">
        <w:rPr>
          <w:rFonts w:eastAsiaTheme="minorHAnsi"/>
          <w:sz w:val="28"/>
          <w:szCs w:val="28"/>
          <w:lang w:eastAsia="en-US"/>
        </w:rPr>
        <w:t xml:space="preserve">Пункт 5 статьи 6 Положения изложить в следующей редакции: </w:t>
      </w:r>
    </w:p>
    <w:p w14:paraId="7F050CE2" w14:textId="43AFE30E" w:rsidR="008C230A" w:rsidRPr="000C24EB" w:rsidRDefault="00ED1D72" w:rsidP="00805AEB">
      <w:pPr>
        <w:pStyle w:val="a7"/>
        <w:autoSpaceDE w:val="0"/>
        <w:autoSpaceDN w:val="0"/>
        <w:adjustRightInd w:val="0"/>
        <w:spacing w:line="360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0C24EB">
        <w:rPr>
          <w:rFonts w:eastAsiaTheme="minorHAnsi"/>
          <w:sz w:val="28"/>
          <w:szCs w:val="28"/>
          <w:lang w:eastAsia="en-US"/>
        </w:rPr>
        <w:t>«</w:t>
      </w:r>
      <w:r w:rsidR="0024750D" w:rsidRPr="000C24EB">
        <w:rPr>
          <w:rFonts w:eastAsiaTheme="minorHAnsi"/>
          <w:sz w:val="28"/>
          <w:szCs w:val="28"/>
          <w:lang w:eastAsia="en-US"/>
        </w:rPr>
        <w:t xml:space="preserve">5. </w:t>
      </w:r>
      <w:r w:rsidR="008C230A" w:rsidRPr="000C24EB">
        <w:rPr>
          <w:rFonts w:eastAsiaTheme="minorHAnsi"/>
          <w:sz w:val="28"/>
          <w:szCs w:val="28"/>
          <w:lang w:eastAsia="en-US"/>
        </w:rPr>
        <w:t xml:space="preserve">Граждане, претендующие на замещение должности председателя Контрольно-счетного комитета, обязаны представлять сведения о доходах, об имуществе и обязательствах имущественного характера, предусмотренные Федеральным </w:t>
      </w:r>
      <w:hyperlink r:id="rId7" w:history="1">
        <w:r w:rsidR="008C230A" w:rsidRPr="000C24EB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8C230A" w:rsidRPr="000C24EB">
        <w:rPr>
          <w:rFonts w:eastAsiaTheme="minorHAnsi"/>
          <w:sz w:val="28"/>
          <w:szCs w:val="28"/>
          <w:lang w:eastAsia="en-US"/>
        </w:rPr>
        <w:t xml:space="preserve"> от 25 декабря 2008 года </w:t>
      </w:r>
      <w:r w:rsidRPr="000C24EB">
        <w:rPr>
          <w:rFonts w:eastAsiaTheme="minorHAnsi"/>
          <w:sz w:val="28"/>
          <w:szCs w:val="28"/>
          <w:lang w:eastAsia="en-US"/>
        </w:rPr>
        <w:t>№ 273-ФЗ «</w:t>
      </w:r>
      <w:r w:rsidR="008C230A" w:rsidRPr="000C24EB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r w:rsidRPr="000C24EB">
        <w:rPr>
          <w:rFonts w:eastAsiaTheme="minorHAnsi"/>
          <w:sz w:val="28"/>
          <w:szCs w:val="28"/>
          <w:lang w:eastAsia="en-US"/>
        </w:rPr>
        <w:t>»</w:t>
      </w:r>
      <w:r w:rsidR="008C230A" w:rsidRPr="000C24EB">
        <w:rPr>
          <w:rFonts w:eastAsiaTheme="minorHAnsi"/>
          <w:sz w:val="28"/>
          <w:szCs w:val="28"/>
          <w:lang w:eastAsia="en-US"/>
        </w:rPr>
        <w:t xml:space="preserve">. </w:t>
      </w:r>
    </w:p>
    <w:p w14:paraId="4E086440" w14:textId="441B89B0" w:rsidR="00081C0A" w:rsidRPr="000C24EB" w:rsidRDefault="008C230A" w:rsidP="00805AEB">
      <w:pPr>
        <w:pStyle w:val="a7"/>
        <w:autoSpaceDE w:val="0"/>
        <w:autoSpaceDN w:val="0"/>
        <w:adjustRightInd w:val="0"/>
        <w:spacing w:line="360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0C24EB">
        <w:rPr>
          <w:rFonts w:eastAsiaTheme="minorHAnsi"/>
          <w:sz w:val="28"/>
          <w:szCs w:val="28"/>
          <w:lang w:eastAsia="en-US"/>
        </w:rPr>
        <w:t xml:space="preserve">Председатель Контрольно-счетного комитета обязан представлять сведения о доходах, об имуществе и обязательствах имущественного характера, предусмотренные Федеральным </w:t>
      </w:r>
      <w:hyperlink r:id="rId8" w:history="1">
        <w:r w:rsidRPr="000C24EB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0C24EB">
        <w:rPr>
          <w:rFonts w:eastAsiaTheme="minorHAnsi"/>
          <w:sz w:val="28"/>
          <w:szCs w:val="28"/>
          <w:lang w:eastAsia="en-US"/>
        </w:rPr>
        <w:t xml:space="preserve"> от 25 декабря 2008 года </w:t>
      </w:r>
      <w:r w:rsidR="00ED1D72" w:rsidRPr="000C24EB">
        <w:rPr>
          <w:rFonts w:eastAsiaTheme="minorHAnsi"/>
          <w:sz w:val="28"/>
          <w:szCs w:val="28"/>
          <w:lang w:eastAsia="en-US"/>
        </w:rPr>
        <w:t>№</w:t>
      </w:r>
      <w:r w:rsidRPr="000C24EB">
        <w:rPr>
          <w:rFonts w:eastAsiaTheme="minorHAnsi"/>
          <w:sz w:val="28"/>
          <w:szCs w:val="28"/>
          <w:lang w:eastAsia="en-US"/>
        </w:rPr>
        <w:t xml:space="preserve"> 273-ФЗ </w:t>
      </w:r>
      <w:r w:rsidR="00ED1D72" w:rsidRPr="000C24EB">
        <w:rPr>
          <w:rFonts w:eastAsiaTheme="minorHAnsi"/>
          <w:sz w:val="28"/>
          <w:szCs w:val="28"/>
          <w:lang w:eastAsia="en-US"/>
        </w:rPr>
        <w:t>«</w:t>
      </w:r>
      <w:r w:rsidRPr="000C24EB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r w:rsidR="00ED1D72" w:rsidRPr="000C24EB">
        <w:rPr>
          <w:rFonts w:eastAsiaTheme="minorHAnsi"/>
          <w:sz w:val="28"/>
          <w:szCs w:val="28"/>
          <w:lang w:eastAsia="en-US"/>
        </w:rPr>
        <w:t>»</w:t>
      </w:r>
      <w:r w:rsidRPr="000C24EB">
        <w:rPr>
          <w:rFonts w:eastAsiaTheme="minorHAnsi"/>
          <w:sz w:val="28"/>
          <w:szCs w:val="28"/>
          <w:lang w:eastAsia="en-US"/>
        </w:rPr>
        <w:t xml:space="preserve">, и сведения о расходах, предусмотренные Федеральным </w:t>
      </w:r>
      <w:hyperlink r:id="rId9" w:history="1">
        <w:r w:rsidRPr="000C24EB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0C24EB">
        <w:rPr>
          <w:rFonts w:eastAsiaTheme="minorHAnsi"/>
          <w:sz w:val="28"/>
          <w:szCs w:val="28"/>
          <w:lang w:eastAsia="en-US"/>
        </w:rPr>
        <w:t xml:space="preserve"> от 3 декабря 2012 года </w:t>
      </w:r>
      <w:r w:rsidR="00ED1D72" w:rsidRPr="000C24EB">
        <w:rPr>
          <w:rFonts w:eastAsiaTheme="minorHAnsi"/>
          <w:sz w:val="28"/>
          <w:szCs w:val="28"/>
          <w:lang w:eastAsia="en-US"/>
        </w:rPr>
        <w:t>№</w:t>
      </w:r>
      <w:r w:rsidRPr="000C24EB">
        <w:rPr>
          <w:rFonts w:eastAsiaTheme="minorHAnsi"/>
          <w:sz w:val="28"/>
          <w:szCs w:val="28"/>
          <w:lang w:eastAsia="en-US"/>
        </w:rPr>
        <w:t xml:space="preserve"> 230-ФЗ </w:t>
      </w:r>
      <w:r w:rsidR="00ED1D72" w:rsidRPr="000C24EB">
        <w:rPr>
          <w:rFonts w:eastAsiaTheme="minorHAnsi"/>
          <w:sz w:val="28"/>
          <w:szCs w:val="28"/>
          <w:lang w:eastAsia="en-US"/>
        </w:rPr>
        <w:t>«</w:t>
      </w:r>
      <w:r w:rsidRPr="000C24EB">
        <w:rPr>
          <w:rFonts w:eastAsiaTheme="minorHAnsi"/>
          <w:sz w:val="28"/>
          <w:szCs w:val="28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 w:rsidR="00081C0A" w:rsidRPr="000C24EB">
        <w:rPr>
          <w:rFonts w:eastAsiaTheme="minorHAnsi"/>
          <w:sz w:val="28"/>
          <w:szCs w:val="28"/>
          <w:lang w:eastAsia="en-US"/>
        </w:rPr>
        <w:t>»</w:t>
      </w:r>
      <w:r w:rsidRPr="000C24EB">
        <w:rPr>
          <w:rFonts w:eastAsiaTheme="minorHAnsi"/>
          <w:sz w:val="28"/>
          <w:szCs w:val="28"/>
          <w:lang w:eastAsia="en-US"/>
        </w:rPr>
        <w:t xml:space="preserve">, в случаях, определенных данными федеральными законами. </w:t>
      </w:r>
    </w:p>
    <w:p w14:paraId="7FCC2A1E" w14:textId="37473B3A" w:rsidR="008C230A" w:rsidRPr="000C24EB" w:rsidRDefault="008C230A" w:rsidP="00805AEB">
      <w:pPr>
        <w:pStyle w:val="a7"/>
        <w:autoSpaceDE w:val="0"/>
        <w:autoSpaceDN w:val="0"/>
        <w:adjustRightInd w:val="0"/>
        <w:spacing w:line="360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0C24EB">
        <w:rPr>
          <w:rFonts w:eastAsiaTheme="minorHAnsi"/>
          <w:sz w:val="28"/>
          <w:szCs w:val="28"/>
          <w:lang w:eastAsia="en-US"/>
        </w:rPr>
        <w:lastRenderedPageBreak/>
        <w:t>Сведения, указанные в настояще</w:t>
      </w:r>
      <w:r w:rsidR="00081C0A" w:rsidRPr="000C24EB">
        <w:rPr>
          <w:rFonts w:eastAsiaTheme="minorHAnsi"/>
          <w:sz w:val="28"/>
          <w:szCs w:val="28"/>
          <w:lang w:eastAsia="en-US"/>
        </w:rPr>
        <w:t>м</w:t>
      </w:r>
      <w:r w:rsidRPr="000C24EB">
        <w:rPr>
          <w:rFonts w:eastAsiaTheme="minorHAnsi"/>
          <w:sz w:val="28"/>
          <w:szCs w:val="28"/>
          <w:lang w:eastAsia="en-US"/>
        </w:rPr>
        <w:t xml:space="preserve"> </w:t>
      </w:r>
      <w:r w:rsidR="00081C0A" w:rsidRPr="000C24EB">
        <w:rPr>
          <w:rFonts w:eastAsiaTheme="minorHAnsi"/>
          <w:sz w:val="28"/>
          <w:szCs w:val="28"/>
          <w:lang w:eastAsia="en-US"/>
        </w:rPr>
        <w:t>пункте</w:t>
      </w:r>
      <w:r w:rsidRPr="000C24EB">
        <w:rPr>
          <w:rFonts w:eastAsiaTheme="minorHAnsi"/>
          <w:sz w:val="28"/>
          <w:szCs w:val="28"/>
          <w:lang w:eastAsia="en-US"/>
        </w:rPr>
        <w:t>, представляются в порядке, установленном нормативными правовыми актами Российской Федерации, Приморского края, муниципальными нормативными правовыми актами Чугуевского муниципального округа.</w:t>
      </w:r>
      <w:r w:rsidR="0027476F" w:rsidRPr="000C24EB">
        <w:rPr>
          <w:rFonts w:eastAsiaTheme="minorHAnsi"/>
          <w:sz w:val="28"/>
          <w:szCs w:val="28"/>
          <w:lang w:eastAsia="en-US"/>
        </w:rPr>
        <w:t>»</w:t>
      </w:r>
      <w:r w:rsidR="00E66C84" w:rsidRPr="000C24EB">
        <w:rPr>
          <w:rFonts w:eastAsiaTheme="minorHAnsi"/>
          <w:sz w:val="28"/>
          <w:szCs w:val="28"/>
          <w:lang w:eastAsia="en-US"/>
        </w:rPr>
        <w:t>;</w:t>
      </w:r>
    </w:p>
    <w:p w14:paraId="0689C06A" w14:textId="6360FCD1" w:rsidR="00AB7121" w:rsidRPr="000C24EB" w:rsidRDefault="000C24EB" w:rsidP="00805AEB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C24EB">
        <w:rPr>
          <w:sz w:val="28"/>
          <w:szCs w:val="28"/>
        </w:rPr>
        <w:t xml:space="preserve">2. </w:t>
      </w:r>
      <w:r w:rsidR="00212D59" w:rsidRPr="000C24EB">
        <w:rPr>
          <w:sz w:val="28"/>
          <w:szCs w:val="28"/>
        </w:rPr>
        <w:t xml:space="preserve">В пункте 6 статьи 7 Положения </w:t>
      </w:r>
      <w:r w:rsidR="00AB7121" w:rsidRPr="000C24EB">
        <w:rPr>
          <w:sz w:val="28"/>
          <w:szCs w:val="28"/>
        </w:rPr>
        <w:t>слова «от указанных лиц</w:t>
      </w:r>
      <w:r w:rsidR="00790D39" w:rsidRPr="000C24EB">
        <w:rPr>
          <w:rFonts w:eastAsiaTheme="minorHAnsi"/>
          <w:sz w:val="28"/>
          <w:szCs w:val="28"/>
          <w:lang w:eastAsia="en-US"/>
        </w:rPr>
        <w:t>»</w:t>
      </w:r>
      <w:r w:rsidR="00AB7121" w:rsidRPr="000C24EB">
        <w:rPr>
          <w:rFonts w:eastAsiaTheme="minorHAnsi"/>
          <w:sz w:val="28"/>
          <w:szCs w:val="28"/>
          <w:lang w:eastAsia="en-US"/>
        </w:rPr>
        <w:t xml:space="preserve"> замени</w:t>
      </w:r>
      <w:r w:rsidR="0027476F" w:rsidRPr="000C24EB">
        <w:rPr>
          <w:rFonts w:eastAsiaTheme="minorHAnsi"/>
          <w:sz w:val="28"/>
          <w:szCs w:val="28"/>
          <w:lang w:eastAsia="en-US"/>
        </w:rPr>
        <w:t>ть словами «от указанного лица»</w:t>
      </w:r>
      <w:r w:rsidR="00E66C84" w:rsidRPr="000C24EB">
        <w:rPr>
          <w:rFonts w:eastAsiaTheme="minorHAnsi"/>
          <w:sz w:val="28"/>
          <w:szCs w:val="28"/>
          <w:lang w:eastAsia="en-US"/>
        </w:rPr>
        <w:t>;</w:t>
      </w:r>
    </w:p>
    <w:p w14:paraId="4F16BF73" w14:textId="421965BE" w:rsidR="00F36ADB" w:rsidRPr="000C24EB" w:rsidRDefault="000C24EB" w:rsidP="00805AEB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C24EB">
        <w:rPr>
          <w:sz w:val="28"/>
          <w:szCs w:val="28"/>
        </w:rPr>
        <w:t xml:space="preserve">3. </w:t>
      </w:r>
      <w:r w:rsidR="00F36ADB" w:rsidRPr="000C24EB">
        <w:rPr>
          <w:sz w:val="28"/>
          <w:szCs w:val="28"/>
        </w:rPr>
        <w:t>В стать</w:t>
      </w:r>
      <w:r w:rsidR="00D7255D" w:rsidRPr="000C24EB">
        <w:rPr>
          <w:sz w:val="28"/>
          <w:szCs w:val="28"/>
        </w:rPr>
        <w:t>е</w:t>
      </w:r>
      <w:r w:rsidR="00F36ADB" w:rsidRPr="000C24EB">
        <w:rPr>
          <w:sz w:val="28"/>
          <w:szCs w:val="28"/>
        </w:rPr>
        <w:t xml:space="preserve"> 19 Положения:</w:t>
      </w:r>
    </w:p>
    <w:p w14:paraId="0B17B666" w14:textId="5FA8CF60" w:rsidR="00D7255D" w:rsidRPr="000C24EB" w:rsidRDefault="00D35B60" w:rsidP="00805AEB">
      <w:pPr>
        <w:pStyle w:val="a7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0C24EB">
        <w:rPr>
          <w:sz w:val="28"/>
          <w:szCs w:val="28"/>
        </w:rPr>
        <w:t>а)</w:t>
      </w:r>
      <w:r w:rsidR="00D7255D" w:rsidRPr="000C24EB">
        <w:rPr>
          <w:sz w:val="28"/>
          <w:szCs w:val="28"/>
        </w:rPr>
        <w:t xml:space="preserve"> пункт 1 изложить в следующей редакции:</w:t>
      </w:r>
    </w:p>
    <w:p w14:paraId="2AB77435" w14:textId="25129BFE" w:rsidR="00772789" w:rsidRPr="000C24EB" w:rsidRDefault="00B6309C" w:rsidP="00805AEB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24EB">
        <w:rPr>
          <w:rFonts w:ascii="Times New Roman" w:hAnsi="Times New Roman" w:cs="Times New Roman"/>
          <w:sz w:val="28"/>
          <w:szCs w:val="28"/>
        </w:rPr>
        <w:t>«</w:t>
      </w:r>
      <w:r w:rsidR="0024750D" w:rsidRPr="000C24EB">
        <w:rPr>
          <w:rFonts w:ascii="Times New Roman" w:hAnsi="Times New Roman" w:cs="Times New Roman"/>
          <w:sz w:val="28"/>
          <w:szCs w:val="28"/>
        </w:rPr>
        <w:t xml:space="preserve">1. </w:t>
      </w:r>
      <w:r w:rsidR="00772789" w:rsidRPr="000C24EB">
        <w:rPr>
          <w:rFonts w:ascii="Times New Roman" w:hAnsi="Times New Roman" w:cs="Times New Roman"/>
          <w:sz w:val="28"/>
          <w:szCs w:val="28"/>
        </w:rPr>
        <w:t>Контрольно-счетный комитет при осуществлении своей деятельности вправе взаимодействовать с Контрольно-счетной палатой Приморского края</w:t>
      </w:r>
      <w:r w:rsidR="0068027A" w:rsidRPr="000C24EB">
        <w:rPr>
          <w:rFonts w:ascii="Times New Roman" w:hAnsi="Times New Roman" w:cs="Times New Roman"/>
          <w:sz w:val="28"/>
          <w:szCs w:val="28"/>
        </w:rPr>
        <w:t xml:space="preserve">, с контрольно-счетными </w:t>
      </w:r>
      <w:r w:rsidR="00772789" w:rsidRPr="000C24EB">
        <w:rPr>
          <w:rFonts w:ascii="Times New Roman" w:hAnsi="Times New Roman" w:cs="Times New Roman"/>
          <w:sz w:val="28"/>
          <w:szCs w:val="28"/>
        </w:rPr>
        <w:t>органами других субъектов Российской Федерации</w:t>
      </w:r>
      <w:r w:rsidR="0068027A" w:rsidRPr="000C24EB">
        <w:rPr>
          <w:rFonts w:ascii="Times New Roman" w:hAnsi="Times New Roman" w:cs="Times New Roman"/>
          <w:sz w:val="28"/>
          <w:szCs w:val="28"/>
        </w:rPr>
        <w:t>, федеральных территорий</w:t>
      </w:r>
      <w:r w:rsidR="00772789" w:rsidRPr="000C24EB">
        <w:rPr>
          <w:rFonts w:ascii="Times New Roman" w:hAnsi="Times New Roman" w:cs="Times New Roman"/>
          <w:sz w:val="28"/>
          <w:szCs w:val="28"/>
        </w:rPr>
        <w:t xml:space="preserve"> и муниципальных образований, а также со Счетной палатой Российской Федерации, с территориальными управлениями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субъектов Российской Федерации</w:t>
      </w:r>
      <w:r w:rsidRPr="000C24EB">
        <w:rPr>
          <w:rFonts w:ascii="Times New Roman" w:hAnsi="Times New Roman" w:cs="Times New Roman"/>
          <w:sz w:val="28"/>
          <w:szCs w:val="28"/>
        </w:rPr>
        <w:t>,</w:t>
      </w:r>
      <w:r w:rsidR="00772789" w:rsidRPr="000C24EB">
        <w:rPr>
          <w:rFonts w:ascii="Times New Roman" w:hAnsi="Times New Roman" w:cs="Times New Roman"/>
          <w:sz w:val="28"/>
          <w:szCs w:val="28"/>
        </w:rPr>
        <w:t xml:space="preserve"> </w:t>
      </w:r>
      <w:r w:rsidRPr="000C24EB">
        <w:rPr>
          <w:rFonts w:ascii="Times New Roman" w:hAnsi="Times New Roman" w:cs="Times New Roman"/>
          <w:sz w:val="28"/>
          <w:szCs w:val="28"/>
        </w:rPr>
        <w:t xml:space="preserve">федеральных территорий </w:t>
      </w:r>
      <w:r w:rsidR="00772789" w:rsidRPr="000C24EB">
        <w:rPr>
          <w:rFonts w:ascii="Times New Roman" w:hAnsi="Times New Roman" w:cs="Times New Roman"/>
          <w:sz w:val="28"/>
          <w:szCs w:val="28"/>
        </w:rPr>
        <w:t>и муниципальных образований. Контрольно-счетный комитет вправе заключать с ними соглашения о сотрудничестве и взаимодействии.</w:t>
      </w:r>
      <w:r w:rsidRPr="000C24EB">
        <w:rPr>
          <w:rFonts w:ascii="Times New Roman" w:hAnsi="Times New Roman" w:cs="Times New Roman"/>
          <w:sz w:val="28"/>
          <w:szCs w:val="28"/>
        </w:rPr>
        <w:t>»;</w:t>
      </w:r>
    </w:p>
    <w:p w14:paraId="05B7F823" w14:textId="38906119" w:rsidR="00212D59" w:rsidRPr="000C24EB" w:rsidRDefault="00D35B60" w:rsidP="00805AEB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C24EB">
        <w:rPr>
          <w:rFonts w:eastAsiaTheme="minorHAnsi"/>
          <w:sz w:val="28"/>
          <w:szCs w:val="28"/>
          <w:lang w:eastAsia="en-US"/>
        </w:rPr>
        <w:t xml:space="preserve">б) </w:t>
      </w:r>
      <w:r w:rsidR="008F43A3" w:rsidRPr="000C24EB">
        <w:rPr>
          <w:rFonts w:eastAsiaTheme="minorHAnsi"/>
          <w:sz w:val="28"/>
          <w:szCs w:val="28"/>
          <w:lang w:eastAsia="en-US"/>
        </w:rPr>
        <w:t>в пункте 5 после слов «других субъектов Российской Федерации» дополнить словами «, федеральных территорий»</w:t>
      </w:r>
      <w:r w:rsidR="00B32651" w:rsidRPr="000C24EB">
        <w:rPr>
          <w:rFonts w:eastAsiaTheme="minorHAnsi"/>
          <w:sz w:val="28"/>
          <w:szCs w:val="28"/>
          <w:lang w:eastAsia="en-US"/>
        </w:rPr>
        <w:t>.</w:t>
      </w:r>
      <w:r w:rsidR="00945A6A" w:rsidRPr="000C24EB">
        <w:rPr>
          <w:rFonts w:eastAsiaTheme="minorHAnsi"/>
          <w:sz w:val="28"/>
          <w:szCs w:val="28"/>
          <w:lang w:eastAsia="en-US"/>
        </w:rPr>
        <w:t xml:space="preserve"> </w:t>
      </w:r>
    </w:p>
    <w:p w14:paraId="4461D335" w14:textId="0815FAC0" w:rsidR="002A772C" w:rsidRPr="000C24EB" w:rsidRDefault="002A772C" w:rsidP="00805AEB">
      <w:pPr>
        <w:pStyle w:val="a7"/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0C24EB">
        <w:rPr>
          <w:rFonts w:eastAsiaTheme="minorHAnsi"/>
          <w:b/>
          <w:sz w:val="28"/>
          <w:szCs w:val="28"/>
          <w:lang w:eastAsia="en-US"/>
        </w:rPr>
        <w:t>Статья 2.</w:t>
      </w:r>
    </w:p>
    <w:p w14:paraId="098D3D7A" w14:textId="77F06534" w:rsidR="000E2F7E" w:rsidRPr="000C24EB" w:rsidRDefault="000E2F7E" w:rsidP="00805AEB">
      <w:pPr>
        <w:pStyle w:val="a7"/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0C24EB">
        <w:rPr>
          <w:rFonts w:eastAsiaTheme="minorHAnsi"/>
          <w:sz w:val="28"/>
          <w:szCs w:val="28"/>
          <w:lang w:eastAsia="en-US"/>
        </w:rPr>
        <w:t>Настоящее решение вступает в силу со дня его официального опубликования.</w:t>
      </w:r>
    </w:p>
    <w:p w14:paraId="067FC18F" w14:textId="77777777" w:rsidR="00D71BB8" w:rsidRPr="000C24EB" w:rsidRDefault="00D71BB8" w:rsidP="00D71BB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12" w:type="dxa"/>
        <w:tblInd w:w="-72" w:type="dxa"/>
        <w:tblLook w:val="0000" w:firstRow="0" w:lastRow="0" w:firstColumn="0" w:lastColumn="0" w:noHBand="0" w:noVBand="0"/>
      </w:tblPr>
      <w:tblGrid>
        <w:gridCol w:w="4945"/>
        <w:gridCol w:w="2521"/>
        <w:gridCol w:w="2146"/>
      </w:tblGrid>
      <w:tr w:rsidR="00AB21F0" w:rsidRPr="000C24EB" w14:paraId="255253D7" w14:textId="77777777" w:rsidTr="00850E5D">
        <w:trPr>
          <w:trHeight w:val="576"/>
        </w:trPr>
        <w:tc>
          <w:tcPr>
            <w:tcW w:w="4736" w:type="dxa"/>
            <w:tcBorders>
              <w:bottom w:val="nil"/>
            </w:tcBorders>
          </w:tcPr>
          <w:p w14:paraId="351DEFCB" w14:textId="77777777" w:rsidR="00AB21F0" w:rsidRPr="000C24EB" w:rsidRDefault="00AB21F0" w:rsidP="006962B6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0C24EB">
              <w:rPr>
                <w:sz w:val="28"/>
                <w:szCs w:val="28"/>
              </w:rPr>
              <w:t xml:space="preserve">Глава Чугуевского </w:t>
            </w:r>
          </w:p>
          <w:p w14:paraId="58851AFB" w14:textId="77777777" w:rsidR="00AB21F0" w:rsidRPr="000C24EB" w:rsidRDefault="00AB21F0" w:rsidP="006962B6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0C24EB">
              <w:rPr>
                <w:sz w:val="28"/>
                <w:szCs w:val="28"/>
              </w:rPr>
              <w:t xml:space="preserve">муниципального </w:t>
            </w:r>
            <w:r w:rsidR="006E467D" w:rsidRPr="000C24EB">
              <w:rPr>
                <w:sz w:val="28"/>
                <w:szCs w:val="28"/>
              </w:rPr>
              <w:t>округа</w:t>
            </w:r>
          </w:p>
        </w:tc>
        <w:tc>
          <w:tcPr>
            <w:tcW w:w="2669" w:type="dxa"/>
            <w:tcBorders>
              <w:left w:val="nil"/>
              <w:bottom w:val="nil"/>
            </w:tcBorders>
          </w:tcPr>
          <w:p w14:paraId="05690008" w14:textId="77777777" w:rsidR="00AB21F0" w:rsidRPr="000C24EB" w:rsidRDefault="00AB21F0" w:rsidP="006962B6">
            <w:pPr>
              <w:jc w:val="center"/>
              <w:rPr>
                <w:noProof/>
                <w:sz w:val="28"/>
                <w:szCs w:val="28"/>
              </w:rPr>
            </w:pPr>
          </w:p>
          <w:p w14:paraId="4127ED05" w14:textId="77777777" w:rsidR="00AB21F0" w:rsidRPr="000C24EB" w:rsidRDefault="00AB21F0" w:rsidP="006962B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07" w:type="dxa"/>
            <w:tcBorders>
              <w:left w:val="nil"/>
              <w:bottom w:val="nil"/>
            </w:tcBorders>
          </w:tcPr>
          <w:p w14:paraId="33BCA6F8" w14:textId="77777777" w:rsidR="00AB21F0" w:rsidRPr="000C24EB" w:rsidRDefault="00AB21F0" w:rsidP="006962B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675E3CE0" w14:textId="4FA7C03E" w:rsidR="00AB21F0" w:rsidRPr="000C24EB" w:rsidRDefault="00CA0BEF" w:rsidP="00377E26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0C24EB">
              <w:rPr>
                <w:sz w:val="28"/>
                <w:szCs w:val="28"/>
              </w:rPr>
              <w:t>И.В. Щен</w:t>
            </w:r>
            <w:r w:rsidR="00D35B60" w:rsidRPr="000C24EB">
              <w:rPr>
                <w:sz w:val="28"/>
                <w:szCs w:val="28"/>
              </w:rPr>
              <w:t>ё</w:t>
            </w:r>
            <w:r w:rsidRPr="000C24EB">
              <w:rPr>
                <w:sz w:val="28"/>
                <w:szCs w:val="28"/>
              </w:rPr>
              <w:t>в</w:t>
            </w:r>
          </w:p>
        </w:tc>
      </w:tr>
    </w:tbl>
    <w:p w14:paraId="30A14046" w14:textId="37F2C031" w:rsidR="00CA0BEF" w:rsidRDefault="00CA0BEF" w:rsidP="000C24EB">
      <w:pPr>
        <w:jc w:val="both"/>
        <w:rPr>
          <w:b/>
          <w:sz w:val="28"/>
          <w:szCs w:val="28"/>
        </w:rPr>
      </w:pPr>
    </w:p>
    <w:p w14:paraId="1BB3F98E" w14:textId="77777777" w:rsidR="000C24EB" w:rsidRDefault="000C24EB" w:rsidP="000C24EB">
      <w:pPr>
        <w:jc w:val="both"/>
        <w:rPr>
          <w:b/>
          <w:sz w:val="28"/>
          <w:szCs w:val="28"/>
          <w:u w:val="single"/>
        </w:rPr>
      </w:pPr>
    </w:p>
    <w:p w14:paraId="76C3F861" w14:textId="6D100C47" w:rsidR="000C24EB" w:rsidRPr="000C24EB" w:rsidRDefault="000C24EB" w:rsidP="000C24EB">
      <w:pPr>
        <w:jc w:val="both"/>
        <w:rPr>
          <w:b/>
          <w:sz w:val="28"/>
          <w:szCs w:val="28"/>
          <w:u w:val="single"/>
        </w:rPr>
      </w:pPr>
      <w:r w:rsidRPr="000C24EB">
        <w:rPr>
          <w:b/>
          <w:sz w:val="28"/>
          <w:szCs w:val="28"/>
          <w:u w:val="single"/>
        </w:rPr>
        <w:t>«28» апреля 2026 года</w:t>
      </w:r>
    </w:p>
    <w:p w14:paraId="584DAB8C" w14:textId="60B0789D" w:rsidR="000C24EB" w:rsidRPr="000C24EB" w:rsidRDefault="000C24EB" w:rsidP="000C24EB">
      <w:pPr>
        <w:jc w:val="both"/>
        <w:rPr>
          <w:b/>
          <w:sz w:val="28"/>
          <w:szCs w:val="28"/>
          <w:u w:val="single"/>
        </w:rPr>
      </w:pPr>
      <w:r w:rsidRPr="000C24EB">
        <w:rPr>
          <w:b/>
          <w:sz w:val="28"/>
          <w:szCs w:val="28"/>
          <w:u w:val="single"/>
        </w:rPr>
        <w:t xml:space="preserve">№ 78 – НПА </w:t>
      </w:r>
    </w:p>
    <w:sectPr w:rsidR="000C24EB" w:rsidRPr="000C24EB" w:rsidSect="003F7B2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33B1A"/>
    <w:multiLevelType w:val="hybridMultilevel"/>
    <w:tmpl w:val="46F82490"/>
    <w:lvl w:ilvl="0" w:tplc="BCA463A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A7F3DE8"/>
    <w:multiLevelType w:val="hybridMultilevel"/>
    <w:tmpl w:val="41C0B868"/>
    <w:lvl w:ilvl="0" w:tplc="D59C39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F3A0FA4"/>
    <w:multiLevelType w:val="multilevel"/>
    <w:tmpl w:val="219CBF2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3" w15:restartNumberingAfterBreak="0">
    <w:nsid w:val="3A6322F3"/>
    <w:multiLevelType w:val="hybridMultilevel"/>
    <w:tmpl w:val="6988FF58"/>
    <w:lvl w:ilvl="0" w:tplc="0E4AA3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6574CE7"/>
    <w:multiLevelType w:val="multilevel"/>
    <w:tmpl w:val="210409A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eastAsiaTheme="minorHAnsi" w:hint="default"/>
      </w:rPr>
    </w:lvl>
  </w:abstractNum>
  <w:abstractNum w:abstractNumId="5" w15:restartNumberingAfterBreak="0">
    <w:nsid w:val="49BB42DA"/>
    <w:multiLevelType w:val="multilevel"/>
    <w:tmpl w:val="D06EB20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4C552A7E"/>
    <w:multiLevelType w:val="hybridMultilevel"/>
    <w:tmpl w:val="4BCEA996"/>
    <w:lvl w:ilvl="0" w:tplc="533205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6B4"/>
    <w:rsid w:val="000126B4"/>
    <w:rsid w:val="00032686"/>
    <w:rsid w:val="00034C8C"/>
    <w:rsid w:val="000463DD"/>
    <w:rsid w:val="00065E16"/>
    <w:rsid w:val="000660D9"/>
    <w:rsid w:val="00066ABD"/>
    <w:rsid w:val="00081C0A"/>
    <w:rsid w:val="00096FB9"/>
    <w:rsid w:val="000A4728"/>
    <w:rsid w:val="000B3394"/>
    <w:rsid w:val="000C07FA"/>
    <w:rsid w:val="000C24EB"/>
    <w:rsid w:val="000C47E9"/>
    <w:rsid w:val="000E0E46"/>
    <w:rsid w:val="000E2F7E"/>
    <w:rsid w:val="000F2984"/>
    <w:rsid w:val="000F71BE"/>
    <w:rsid w:val="001074A1"/>
    <w:rsid w:val="001316CF"/>
    <w:rsid w:val="00137E13"/>
    <w:rsid w:val="00143034"/>
    <w:rsid w:val="00155936"/>
    <w:rsid w:val="001615B7"/>
    <w:rsid w:val="00166FC0"/>
    <w:rsid w:val="0018594A"/>
    <w:rsid w:val="00197A63"/>
    <w:rsid w:val="001A1EA8"/>
    <w:rsid w:val="001A224B"/>
    <w:rsid w:val="001B0193"/>
    <w:rsid w:val="001B3EC3"/>
    <w:rsid w:val="001B428D"/>
    <w:rsid w:val="001B6615"/>
    <w:rsid w:val="001C6CD7"/>
    <w:rsid w:val="001D700D"/>
    <w:rsid w:val="001E1E46"/>
    <w:rsid w:val="001E6785"/>
    <w:rsid w:val="001F56FF"/>
    <w:rsid w:val="00201F69"/>
    <w:rsid w:val="00204576"/>
    <w:rsid w:val="002050B2"/>
    <w:rsid w:val="00212D59"/>
    <w:rsid w:val="002169F7"/>
    <w:rsid w:val="00224CC1"/>
    <w:rsid w:val="00230C6F"/>
    <w:rsid w:val="0024750D"/>
    <w:rsid w:val="0025682E"/>
    <w:rsid w:val="002626B3"/>
    <w:rsid w:val="002719F5"/>
    <w:rsid w:val="0027476F"/>
    <w:rsid w:val="002750BD"/>
    <w:rsid w:val="00284616"/>
    <w:rsid w:val="00293711"/>
    <w:rsid w:val="002A772C"/>
    <w:rsid w:val="002B24D6"/>
    <w:rsid w:val="002B2FA9"/>
    <w:rsid w:val="002F3B45"/>
    <w:rsid w:val="002F47A6"/>
    <w:rsid w:val="003237F5"/>
    <w:rsid w:val="00341B0B"/>
    <w:rsid w:val="00362640"/>
    <w:rsid w:val="003632FF"/>
    <w:rsid w:val="00377E26"/>
    <w:rsid w:val="003B5A0D"/>
    <w:rsid w:val="003D6218"/>
    <w:rsid w:val="003D661C"/>
    <w:rsid w:val="003F6186"/>
    <w:rsid w:val="003F7B22"/>
    <w:rsid w:val="00412DE4"/>
    <w:rsid w:val="00437ABE"/>
    <w:rsid w:val="00443924"/>
    <w:rsid w:val="00450B62"/>
    <w:rsid w:val="004545D3"/>
    <w:rsid w:val="00457C30"/>
    <w:rsid w:val="004662F5"/>
    <w:rsid w:val="00470D5A"/>
    <w:rsid w:val="00471065"/>
    <w:rsid w:val="00487608"/>
    <w:rsid w:val="004971E4"/>
    <w:rsid w:val="004C57EE"/>
    <w:rsid w:val="004D3B63"/>
    <w:rsid w:val="004D741F"/>
    <w:rsid w:val="004E380D"/>
    <w:rsid w:val="004E3D92"/>
    <w:rsid w:val="004F2563"/>
    <w:rsid w:val="004F2FDD"/>
    <w:rsid w:val="00500DD3"/>
    <w:rsid w:val="00501E76"/>
    <w:rsid w:val="00507764"/>
    <w:rsid w:val="00514CC9"/>
    <w:rsid w:val="00520BD8"/>
    <w:rsid w:val="00523549"/>
    <w:rsid w:val="00530B02"/>
    <w:rsid w:val="005353BF"/>
    <w:rsid w:val="00544483"/>
    <w:rsid w:val="005513F8"/>
    <w:rsid w:val="00562812"/>
    <w:rsid w:val="00575E9B"/>
    <w:rsid w:val="00576E15"/>
    <w:rsid w:val="0059415A"/>
    <w:rsid w:val="005964E6"/>
    <w:rsid w:val="005A74C3"/>
    <w:rsid w:val="005B6C27"/>
    <w:rsid w:val="005C4244"/>
    <w:rsid w:val="005D0078"/>
    <w:rsid w:val="006037B1"/>
    <w:rsid w:val="006258B3"/>
    <w:rsid w:val="00627189"/>
    <w:rsid w:val="006300A3"/>
    <w:rsid w:val="006376E4"/>
    <w:rsid w:val="006425C7"/>
    <w:rsid w:val="00673BA8"/>
    <w:rsid w:val="00677A83"/>
    <w:rsid w:val="00677C11"/>
    <w:rsid w:val="0068027A"/>
    <w:rsid w:val="006867F7"/>
    <w:rsid w:val="00687DF3"/>
    <w:rsid w:val="00692806"/>
    <w:rsid w:val="006962B6"/>
    <w:rsid w:val="006A294D"/>
    <w:rsid w:val="006C06D2"/>
    <w:rsid w:val="006D7086"/>
    <w:rsid w:val="006E467D"/>
    <w:rsid w:val="006F71C8"/>
    <w:rsid w:val="00700403"/>
    <w:rsid w:val="00701959"/>
    <w:rsid w:val="00707676"/>
    <w:rsid w:val="00772789"/>
    <w:rsid w:val="00772982"/>
    <w:rsid w:val="00790D39"/>
    <w:rsid w:val="007E74E1"/>
    <w:rsid w:val="007F03B5"/>
    <w:rsid w:val="0080192A"/>
    <w:rsid w:val="00803C09"/>
    <w:rsid w:val="00805AEB"/>
    <w:rsid w:val="008342E0"/>
    <w:rsid w:val="00845D41"/>
    <w:rsid w:val="00850E5D"/>
    <w:rsid w:val="00860733"/>
    <w:rsid w:val="0086290D"/>
    <w:rsid w:val="00863833"/>
    <w:rsid w:val="00873545"/>
    <w:rsid w:val="00893DF3"/>
    <w:rsid w:val="008A7667"/>
    <w:rsid w:val="008C2120"/>
    <w:rsid w:val="008C230A"/>
    <w:rsid w:val="008D2A46"/>
    <w:rsid w:val="008D3524"/>
    <w:rsid w:val="008F20F7"/>
    <w:rsid w:val="008F43A3"/>
    <w:rsid w:val="00921B29"/>
    <w:rsid w:val="00944FDF"/>
    <w:rsid w:val="00945A6A"/>
    <w:rsid w:val="00950FAB"/>
    <w:rsid w:val="00970193"/>
    <w:rsid w:val="00974940"/>
    <w:rsid w:val="00996F22"/>
    <w:rsid w:val="009A26E7"/>
    <w:rsid w:val="009C6873"/>
    <w:rsid w:val="009E1CFF"/>
    <w:rsid w:val="00A07067"/>
    <w:rsid w:val="00A23713"/>
    <w:rsid w:val="00A24AE8"/>
    <w:rsid w:val="00A46303"/>
    <w:rsid w:val="00A81341"/>
    <w:rsid w:val="00AA567B"/>
    <w:rsid w:val="00AB21F0"/>
    <w:rsid w:val="00AB3864"/>
    <w:rsid w:val="00AB7121"/>
    <w:rsid w:val="00AB7FBC"/>
    <w:rsid w:val="00AD552C"/>
    <w:rsid w:val="00AE05BE"/>
    <w:rsid w:val="00AE37F7"/>
    <w:rsid w:val="00AF4F03"/>
    <w:rsid w:val="00B1587F"/>
    <w:rsid w:val="00B32651"/>
    <w:rsid w:val="00B371B7"/>
    <w:rsid w:val="00B53020"/>
    <w:rsid w:val="00B6309C"/>
    <w:rsid w:val="00B674FA"/>
    <w:rsid w:val="00B97C3B"/>
    <w:rsid w:val="00BA7DDE"/>
    <w:rsid w:val="00BB544D"/>
    <w:rsid w:val="00BB6F57"/>
    <w:rsid w:val="00BD0E41"/>
    <w:rsid w:val="00BF2DE6"/>
    <w:rsid w:val="00C033F6"/>
    <w:rsid w:val="00C12F36"/>
    <w:rsid w:val="00C22CF0"/>
    <w:rsid w:val="00C24F50"/>
    <w:rsid w:val="00C31252"/>
    <w:rsid w:val="00C31D09"/>
    <w:rsid w:val="00C36CC7"/>
    <w:rsid w:val="00C448CD"/>
    <w:rsid w:val="00C5137F"/>
    <w:rsid w:val="00C545DB"/>
    <w:rsid w:val="00C57507"/>
    <w:rsid w:val="00CA0BEF"/>
    <w:rsid w:val="00CA5FE5"/>
    <w:rsid w:val="00CA67AB"/>
    <w:rsid w:val="00CA6BA3"/>
    <w:rsid w:val="00CD5CBF"/>
    <w:rsid w:val="00CD75A9"/>
    <w:rsid w:val="00CE608E"/>
    <w:rsid w:val="00D01555"/>
    <w:rsid w:val="00D035D5"/>
    <w:rsid w:val="00D31655"/>
    <w:rsid w:val="00D352F0"/>
    <w:rsid w:val="00D35B60"/>
    <w:rsid w:val="00D41A90"/>
    <w:rsid w:val="00D44A9B"/>
    <w:rsid w:val="00D53CC3"/>
    <w:rsid w:val="00D71BB8"/>
    <w:rsid w:val="00D7255D"/>
    <w:rsid w:val="00D7277E"/>
    <w:rsid w:val="00D76492"/>
    <w:rsid w:val="00D768B2"/>
    <w:rsid w:val="00D82620"/>
    <w:rsid w:val="00DC0BE1"/>
    <w:rsid w:val="00DC3074"/>
    <w:rsid w:val="00DE1706"/>
    <w:rsid w:val="00E0057D"/>
    <w:rsid w:val="00E05C92"/>
    <w:rsid w:val="00E11C8D"/>
    <w:rsid w:val="00E61A11"/>
    <w:rsid w:val="00E66839"/>
    <w:rsid w:val="00E66C84"/>
    <w:rsid w:val="00E76B10"/>
    <w:rsid w:val="00E910A3"/>
    <w:rsid w:val="00EA4D52"/>
    <w:rsid w:val="00EB3231"/>
    <w:rsid w:val="00EB6D7A"/>
    <w:rsid w:val="00ED1D72"/>
    <w:rsid w:val="00ED48E5"/>
    <w:rsid w:val="00ED5F82"/>
    <w:rsid w:val="00EE6420"/>
    <w:rsid w:val="00EE6AC4"/>
    <w:rsid w:val="00EF1914"/>
    <w:rsid w:val="00EF31EC"/>
    <w:rsid w:val="00EF5BEB"/>
    <w:rsid w:val="00EF677F"/>
    <w:rsid w:val="00F04B07"/>
    <w:rsid w:val="00F17563"/>
    <w:rsid w:val="00F26E5F"/>
    <w:rsid w:val="00F33681"/>
    <w:rsid w:val="00F36ADB"/>
    <w:rsid w:val="00F645D6"/>
    <w:rsid w:val="00F764CE"/>
    <w:rsid w:val="00F8704B"/>
    <w:rsid w:val="00F957E3"/>
    <w:rsid w:val="00F958FB"/>
    <w:rsid w:val="00FB0278"/>
    <w:rsid w:val="00FB4BF3"/>
    <w:rsid w:val="00FC21A2"/>
    <w:rsid w:val="00FC3E20"/>
    <w:rsid w:val="00FC4BAB"/>
    <w:rsid w:val="00FC5379"/>
    <w:rsid w:val="00FD28DA"/>
    <w:rsid w:val="00FD6893"/>
    <w:rsid w:val="00FE4D40"/>
    <w:rsid w:val="00FE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79E"/>
  <w15:docId w15:val="{EDC906D5-3A26-4528-B1B2-347EFC31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6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594A"/>
    <w:pPr>
      <w:ind w:left="720"/>
      <w:contextualSpacing/>
    </w:pPr>
  </w:style>
  <w:style w:type="character" w:customStyle="1" w:styleId="a8">
    <w:name w:val="Гипертекстовая ссылка"/>
    <w:rsid w:val="00772789"/>
    <w:rPr>
      <w:rFonts w:cs="Times New Roman"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6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2330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87B52-3E21-4456-B6BE-BF980EDB4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6</cp:revision>
  <cp:lastPrinted>2026-04-15T00:05:00Z</cp:lastPrinted>
  <dcterms:created xsi:type="dcterms:W3CDTF">2026-04-29T00:45:00Z</dcterms:created>
  <dcterms:modified xsi:type="dcterms:W3CDTF">2026-04-29T00:55:00Z</dcterms:modified>
</cp:coreProperties>
</file>