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A4" w:rsidRDefault="007F57A4" w:rsidP="007F57A4">
      <w:pPr>
        <w:pStyle w:val="a3"/>
        <w:shd w:val="clear" w:color="auto" w:fill="FFFFFF"/>
        <w:spacing w:after="165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Извещение</w:t>
      </w:r>
    </w:p>
    <w:p w:rsidR="007F57A4" w:rsidRDefault="007F57A4" w:rsidP="007F57A4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          О наличии свободного места, включенного в Схему размещения нестационарных торговых объектов на территории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Чугуевского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муниципального округа.</w:t>
      </w:r>
    </w:p>
    <w:p w:rsidR="007F57A4" w:rsidRDefault="007F57A4" w:rsidP="007F57A4">
      <w:pPr>
        <w:pStyle w:val="a3"/>
        <w:shd w:val="clear" w:color="auto" w:fill="FFFFFF"/>
        <w:spacing w:after="165" w:afterAutospacing="0"/>
        <w:ind w:firstLine="851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Управление экономического развития и потребительского рынка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Чугуевского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округа, извещает о наличии в Схеме размещения нестационарных торговых объектов на территории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Чугуевского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округа:</w:t>
      </w:r>
    </w:p>
    <w:p w:rsidR="007F57A4" w:rsidRDefault="007F57A4" w:rsidP="007F57A4">
      <w:pPr>
        <w:pStyle w:val="a3"/>
        <w:shd w:val="clear" w:color="auto" w:fill="FFFFFF"/>
        <w:spacing w:after="165" w:afterAutospacing="0"/>
        <w:ind w:firstLine="851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1. Место размещения нестационарного торгового объекта (адресные ориентиры): примерно в 10 метрах на север от здания автовокзала, расположенного за пределами участка, адрес ориентира: Приморский край, с. Чугуевка, ул. 50 лет Октября, </w:t>
      </w:r>
      <w:proofErr w:type="gramStart"/>
      <w:r>
        <w:rPr>
          <w:color w:val="000000"/>
          <w:sz w:val="28"/>
          <w:szCs w:val="28"/>
          <w:shd w:val="clear" w:color="auto" w:fill="FFFFFF"/>
        </w:rPr>
        <w:t>202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а;</w:t>
      </w:r>
    </w:p>
    <w:p w:rsidR="007F57A4" w:rsidRDefault="007F57A4" w:rsidP="007F57A4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            Вид НТО: павильон (при наличии согласованного с администрацией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Чугуевского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округа проекта);</w:t>
      </w:r>
    </w:p>
    <w:p w:rsidR="007F57A4" w:rsidRDefault="007F57A4" w:rsidP="007F57A4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           Специализация: общественное питание (шашлык, лепешки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тандыре</w:t>
      </w:r>
      <w:proofErr w:type="spellEnd"/>
      <w:r>
        <w:rPr>
          <w:color w:val="000000"/>
          <w:sz w:val="28"/>
          <w:szCs w:val="28"/>
          <w:shd w:val="clear" w:color="auto" w:fill="FFFFFF"/>
        </w:rPr>
        <w:t>);</w:t>
      </w:r>
    </w:p>
    <w:p w:rsidR="007F57A4" w:rsidRDefault="007F57A4" w:rsidP="007F57A4">
      <w:pPr>
        <w:pStyle w:val="a3"/>
        <w:shd w:val="clear" w:color="auto" w:fill="FFFFFF"/>
        <w:spacing w:after="165" w:afterAutospacing="0"/>
        <w:ind w:left="78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Площадь места размещения НТО: 20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кв.м</w:t>
      </w:r>
      <w:proofErr w:type="spellEnd"/>
      <w:r>
        <w:rPr>
          <w:color w:val="000000"/>
          <w:sz w:val="28"/>
          <w:szCs w:val="28"/>
          <w:shd w:val="clear" w:color="auto" w:fill="FFFFFF"/>
        </w:rPr>
        <w:t>.;</w:t>
      </w:r>
    </w:p>
    <w:p w:rsidR="007F57A4" w:rsidRDefault="007F57A4" w:rsidP="007F57A4">
      <w:pPr>
        <w:pStyle w:val="a3"/>
        <w:shd w:val="clear" w:color="auto" w:fill="FFFFFF"/>
        <w:spacing w:after="165" w:afterAutospacing="0"/>
        <w:ind w:left="78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Срок действия договора: 5 лет.</w:t>
      </w:r>
    </w:p>
    <w:p w:rsidR="007F57A4" w:rsidRDefault="007F57A4" w:rsidP="007F57A4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          Форма заявления о включении юридического лица, индивидуального предпринимателя в Схему размещена на официальном сайте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Чугуевского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округа по ссылке: </w:t>
      </w:r>
      <w:hyperlink r:id="rId4" w:tgtFrame="_blank" w:history="1">
        <w:r>
          <w:rPr>
            <w:rStyle w:val="a4"/>
            <w:sz w:val="28"/>
            <w:szCs w:val="28"/>
            <w:shd w:val="clear" w:color="auto" w:fill="FFFFFF"/>
          </w:rPr>
          <w:t>https://chuguevsky.ru/administraciya/maloe-predprinimatelstvo/</w:t>
        </w:r>
      </w:hyperlink>
    </w:p>
    <w:p w:rsidR="007F57A4" w:rsidRDefault="007F57A4" w:rsidP="007F57A4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Заявления о включении в Схему, принимаются управлением экономического развития и потребительского рынка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Чугуевского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округа с 05.06.2024 по 11.06.2024 по адресу: с. Чугуевка, ул. 50 лет Октября, 193,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каб</w:t>
      </w:r>
      <w:proofErr w:type="spellEnd"/>
      <w:r>
        <w:rPr>
          <w:color w:val="000000"/>
          <w:sz w:val="28"/>
          <w:szCs w:val="28"/>
          <w:shd w:val="clear" w:color="auto" w:fill="FFFFFF"/>
        </w:rPr>
        <w:t>. 203.</w:t>
      </w:r>
    </w:p>
    <w:p w:rsidR="00823915" w:rsidRDefault="00823915">
      <w:bookmarkStart w:id="0" w:name="_GoBack"/>
      <w:bookmarkEnd w:id="0"/>
    </w:p>
    <w:sectPr w:rsidR="0082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28"/>
    <w:rsid w:val="00061E28"/>
    <w:rsid w:val="007F57A4"/>
    <w:rsid w:val="0082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C6FC1-263D-460E-80D7-52E90A24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5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uguevsky.ru/administraciya/maloe-predprinimatel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2024-06-03T06:42:00Z</dcterms:created>
  <dcterms:modified xsi:type="dcterms:W3CDTF">2024-06-03T06:42:00Z</dcterms:modified>
</cp:coreProperties>
</file>