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9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2573655</wp:posOffset>
            </wp:positionH>
            <wp:positionV relativeFrom="paragraph">
              <wp:posOffset>-235888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147D99" w:rsidRPr="0042281E" w:rsidRDefault="00147D99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АДМИНИСТРАЦИЯ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РАЙОНА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ПРИМОРСКОГО КРАЯ </w:t>
      </w:r>
    </w:p>
    <w:p w:rsidR="0042281E" w:rsidRPr="0042281E" w:rsidRDefault="0042281E" w:rsidP="0042281E">
      <w:pPr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ПОСТАНОВЛЕНИЕ </w:t>
      </w: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42281E" w:rsidRPr="00191516" w:rsidRDefault="0042281E" w:rsidP="001915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декабря 2019 года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proofErr w:type="gramStart"/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Чугуевка             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834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НПА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42281E" w:rsidRPr="0042281E" w:rsidRDefault="0042281E" w:rsidP="001915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lang w:eastAsia="ru-RU"/>
        </w:rPr>
      </w:pPr>
    </w:p>
    <w:p w:rsidR="0042281E" w:rsidRDefault="0042281E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  <w:r w:rsidRPr="004228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Чугуевского муниципального округа» на 2020-2024 годы</w:t>
      </w:r>
    </w:p>
    <w:p w:rsidR="0026773D" w:rsidRDefault="0026773D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6C38" w:rsidRDefault="0026773D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( с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153-НПА</w:t>
      </w:r>
      <w:r w:rsidR="00156C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2A268B" w:rsidRDefault="00156C38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14.07.2020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481-НПА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24.02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156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AE00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2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773D" w:rsidRPr="0026773D" w:rsidRDefault="002A268B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14.09.2021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798-НПА</w:t>
      </w:r>
      <w:r w:rsidR="00AE0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04.04.2022г. № 291-НПА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2281E" w:rsidRPr="0042281E" w:rsidRDefault="0042281E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Законом Приморского края от 16 сентября 2019 года</w:t>
      </w:r>
      <w:r w:rsidR="009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570-КЗ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Чугуевском муниципальном округе», в соответствии с Федеральным законом от 02  марта  2007  года № 25-ФЗ «О муниципальной службе в Российской Федерации», Законом   Приморского края от  04 июня 2007 года № 82-КЗ «О муниципальной  службе  в Приморском крае», Порядком принятия решений о разработке, формирования, реализации и проведения оценки эффективности реализации муниципальных программ</w:t>
      </w:r>
      <w:proofErr w:type="gramEnd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Чугуевском муниципальном районе, утвержденного постановлением администрации Чугуевского муниципального района от 08 ноября 2013 года № 936, администрация Чугуевского муниципального района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81E" w:rsidRP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образования  Чугуевского муниципального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2020-2024 годы.</w:t>
      </w:r>
    </w:p>
    <w:p w:rsid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 января 2020 года и подлежит официальному опубликованию.</w:t>
      </w:r>
    </w:p>
    <w:p w:rsidR="00B73DE9" w:rsidRPr="0042281E" w:rsidRDefault="00B73DE9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с 01 января 2020 года  постановление администрации Чугуевского муниципального района от 19 декабря 2013 года № 1077-НПА «Об утверждении муниципальной программы «Развитие системы образования Чугуевского муниципального района» на 2014-2021 годы»</w:t>
      </w:r>
    </w:p>
    <w:p w:rsidR="0042281E" w:rsidRPr="0042281E" w:rsidRDefault="009A7EF8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 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Сидорова С.А.</w:t>
      </w:r>
    </w:p>
    <w:p w:rsidR="009A7EF8" w:rsidRDefault="009A7EF8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Чугуевского 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75BAB" w:rsidRDefault="0042281E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Р.Ю. </w:t>
      </w:r>
      <w:proofErr w:type="spellStart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</w:p>
    <w:p w:rsidR="00ED6445" w:rsidRDefault="00ED6445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D99" w:rsidRDefault="00ED6445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D6445" w:rsidRPr="00ED6445" w:rsidRDefault="00ED6445" w:rsidP="00147D99">
      <w:pPr>
        <w:autoSpaceDE w:val="0"/>
        <w:autoSpaceDN w:val="0"/>
        <w:adjustRightInd w:val="0"/>
        <w:spacing w:after="0" w:line="240" w:lineRule="auto"/>
        <w:ind w:left="6521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 УТВЕРЖДЕНА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постановлением администрации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Чугуевского муниципального района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№ 834-НПА от 10.12.2019 г.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МУНИЦИПАЛЬНАЯ 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образования Чугуевского муниципального округа»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2020-2024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«Развитие  образования Чугуевского муниципального округа»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-202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4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организаций», 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  <w:vMerge w:val="restart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1 "Развитие системы дошкольного образования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1 к муниципальной программе Чугуевского муниципального округа «Развитие образования Чугуевского муниципального округа» на 2020 - 2024 годы (далее – Муниципальная программа);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2  "Развитие системы общего образования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2 к Муниципальной программе;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3 "Развитие системы дополнительного образования, отдыха, оздоровления и занятости детей и подростков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3 к Муниципальной программе;</w:t>
            </w:r>
          </w:p>
        </w:tc>
      </w:tr>
      <w:tr w:rsidR="00ED6445" w:rsidRPr="00ED6445" w:rsidTr="00827A8E">
        <w:tc>
          <w:tcPr>
            <w:tcW w:w="2628" w:type="dxa"/>
            <w:vMerge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Отдельное мероприятие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в сфере реализации развития отрасли образования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обеспечение высокого качества и доступности образования всех видов и уровней; 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раннего развития детей в возрасте до трех лет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базовых навыков и умений, повышение их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мотивации к обучению и вовлеченности в образовательный процесс;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охвата детей в возрасте от 5 до 18 лет программами дополнительного образования.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организациях, реализующих образовательную программу дошкольного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односменного режима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внедрение национальной системы профессионального роста педагогических работников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в возрасте от 5 до 18 лет, охваченных дополнительным образованием;  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 программы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в период с 2020 по 2024 годы. 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2A26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</w:t>
            </w:r>
          </w:p>
        </w:tc>
        <w:tc>
          <w:tcPr>
            <w:tcW w:w="6943" w:type="dxa"/>
          </w:tcPr>
          <w:p w:rsidR="00891574" w:rsidRPr="00891574" w:rsidRDefault="00891574" w:rsidP="008915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объем финансирования Муниципальной программы за счет средств муниципального округа, краевого и федерального      бюджетов    составит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4 052 600 834 руб. 53 коп</w:t>
            </w:r>
            <w:proofErr w:type="gramStart"/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:rsidR="00891574" w:rsidRPr="00891574" w:rsidRDefault="00891574" w:rsidP="008915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731 176 788 руб. 61коп;</w:t>
            </w:r>
          </w:p>
          <w:p w:rsidR="00891574" w:rsidRPr="00891574" w:rsidRDefault="00891574" w:rsidP="008915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929 321 146 руб. 49 коп;</w:t>
            </w:r>
          </w:p>
          <w:p w:rsidR="00891574" w:rsidRPr="00891574" w:rsidRDefault="00891574" w:rsidP="008915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806 460 329 руб. 81 коп;</w:t>
            </w:r>
          </w:p>
          <w:p w:rsidR="00891574" w:rsidRPr="00891574" w:rsidRDefault="00891574" w:rsidP="008915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780 267 303 руб. 31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2024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805 375 266 руб. 31 коп.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Муниципальной программы, составляет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2 547 780 116  руб. 16 коп</w:t>
            </w:r>
            <w:proofErr w:type="gramStart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454 344 037 руб. 52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618 982 713 руб. 34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470 436 689 руб. 30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490 212 563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513 804 113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147 941 918 руб. 39 коп, 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147 437 754 руб. 07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121 759 958 руб. 76 коп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79 595 331 руб. 29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  37 783 137 руб. 17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  4 381 490 руб. 30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федерального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44 464 420 руб. 00 коп,</w:t>
            </w:r>
            <w:r w:rsidRPr="00891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4 854 080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10 252 088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9 786 084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9 786 084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9 786 084 руб. 00 коп</w:t>
            </w: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2 121 079 919 руб. 01 коп,</w:t>
            </w:r>
            <w:r w:rsidRPr="00891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360 986 561 руб. 91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396 599 734 руб. 10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429 944 115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454 101 479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479 448 029 руб. 00 коп</w:t>
            </w: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из федерального бюджета – </w:t>
            </w:r>
            <w:r w:rsidRPr="0089157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112 533 900 руб. 00 коп</w:t>
            </w: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8 403 900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26 910 000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26 325 000 руб. 00 коп;</w:t>
            </w:r>
          </w:p>
          <w:p w:rsidR="00891574" w:rsidRPr="00891574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26 325 000 руб. 00 коп;</w:t>
            </w:r>
          </w:p>
          <w:p w:rsidR="00ED6445" w:rsidRPr="00ED6445" w:rsidRDefault="00891574" w:rsidP="00891574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 24 570 000 руб. 00 коп.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результате реализации Муниципальной программы к 2024 году ожидается: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доступность дошкольного образования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обучающихся в образовательных организациях общего образования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доведение доли выпускников муниципальных общеобразовательных организаций, не сдавших единый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 экзамен, в общей численности выпускников  общеобразовательных организаций до 2,4%;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увеличением охвата детей в возрасте от 5 до 18 лет программами дополнительного образования до 80%;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удельного веса численности обучающихся, занимающихся в первую смену, в общей численности обучающихся общеобразовательных организаций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доли высококвалифицированных педагогических работников в общей численности квалифицированных педагогических работников в округе  до 52%</w:t>
            </w:r>
          </w:p>
          <w:p w:rsidR="00ED6445" w:rsidRPr="00ED6445" w:rsidRDefault="00ED6445" w:rsidP="00ED6445">
            <w:pPr>
              <w:tabs>
                <w:tab w:val="left" w:pos="0"/>
                <w:tab w:val="left" w:pos="92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характеристика </w:t>
      </w:r>
    </w:p>
    <w:p w:rsidR="00ED6445" w:rsidRPr="00ED6445" w:rsidRDefault="00ED6445" w:rsidP="00ED6445">
      <w:pPr>
        <w:widowControl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сферы реализации Муниципальной программы.</w:t>
      </w:r>
    </w:p>
    <w:p w:rsidR="00ED6445" w:rsidRPr="00ED6445" w:rsidRDefault="00ED6445" w:rsidP="00ED644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программа разработана в целях усиления вклада образования в социально-экономическое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молодежи, соответствующего требованиям инновационного социально ориентированного развития Чугуевского муниципального округа, совершенствования и развития системы дополнительного образования, организации отдыха, оздоровления и занятости детей и подростков Чугуевского муниципального округа, </w:t>
      </w: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обеспечения</w:t>
      </w:r>
      <w:proofErr w:type="gramEnd"/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а также основных направлений социально-экономического развития Чугуевского муниципального округа, определенных майскими Указами Президента РФ «О национальных целях и стратегических задачах развития Российской Федерации на период до 2024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года» в </w:t>
      </w:r>
      <w:hyperlink r:id="rId8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Дальнего Востока и Байкальского региона на период до 2025 года, </w:t>
      </w:r>
      <w:hyperlink r:id="rId9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Чугуевского муниципального округа до 2030 года.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72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Развитие образования Чугуевского муниципального округа будет осуществляться через реализацию общенациональной идеологии и политики, направленной на успешную социализацию подрастающего поколения, развитие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инновационной системы образования, интегрированной в сферу экономики, бизнеса и культуры Чугуевского муниципального округа, как ключевого фактора роста конкурентоспособности страны. Образование будет рассматриваться как одно из ведущих условий социально-экономического развития округа, повышения общей культуры, социальной и личностной успешности его населения.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Охват детей дошкольным образованием в Чугуевском муниципальном округе отстает от среднего значения по России и Приморскому краю. Повышение доступности дошкольного образования для детей в возрасте до 3 лет в Чугуевском муниципальном округе позволит вывести на рынок труда экономически активных родителей, имеющих маленьких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приоритетными направлениями на период до 2024 года в развитии дошкольного образования будут являться: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увеличение доступности дошкольного образования для детей, ликвидация очереди на получение мест в дошкольных организациях через комплексное развитие сети образовательных организаций путем: строительства новых детских садов, капитального ремонта имеющихся в Чугуевском муниципальном округе, открытия негосударственных, семейных детских садов;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услуг психолого-педагогической, методической и консультативной помощи родителям детей, получающих дошкольное образование в семье; а также гражданам, желающим принять на воспитание в свои семьи детей, оставшихся без попечения родителей.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приоритетными направлениями на период до 2024 года в развитии общего образования будут являться следующие направления: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развитие инновационного содержания общего образования с целью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повышения качества подготовки выпускников школ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процесса, в том числе информационно-коммуникационных технологий.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повышение доступности качественного образования для всех целевых групп учащихся Чугуевского муниципального округа, в особенности одаренных детей, учащихся малокомплектных школ, через подключению к  региональным центрам дистанционного обучения, участие во всероссийских олимпиадах для одаренных детей, прежде всего в области математического и естественнонаучного образования, в том числе с использованием дистанционных технологий.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данного процесса станет формирование нового качества образования, включающего, наряду с учебными результатами, результаты социализации и культурного развития личности,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учебной деятельности школьников.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данного процесса должно стать достижение качественного общего образования, соответствующего современным образовательным стандартам и его модернизация как института социального развития.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 задачи повышения доступности качественного общего образования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положения. Проблема доступности качественного образования также будет решаться через подключение к  сети ресурсных центров дистанционного обучения,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детей. Показателем качественного образования будет являться степень его индивидуализации.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обучения, всесторонне учитывающих мотивы, потребности, склонности и предварительное профессиональное самоопределение учащихся школ.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округе будет продолжена работа по повышению степени надежности, объективности и информационной открытости оценки качества образования на основе совершенствования правовых и организационных механизмов итоговой (ГИА) и текущей аттестации учащихся, улучшения содержания контрольно-измерительных материалов, введения электронных инструментов для информирования семей и оценивания обучающихся: дневников, журналов, электронного документооборота.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условиях глобальной информатизации сохранит актуальность направление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обеспечению информационной безопасности детей, которую предстоит решать не только за счет ограждающих мер и совершенствования правового поля, но и путем повышения компетентности родителей и педагогов в области использования информационно-коммуникационных технологий, преодоления у школьников возникающих зависимостей и других негативных последствий.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Особую актуальность в рамках реализации Муниципальной программы развития образования приобретет проблема, связанная со снижением рисков социализации подрастающего поколения в условиях поликультурного, полиэтнического и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поликонфессионального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разнообразия Чугуевского муниципального округа, осуществления глобальной информатизации через Интернет и средства массовой информации. Решение данной проблемы будет осуществляться в Чугуевском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культуры, религии, экономики, бизнеса и власти. Такая интеграция должна будет привести к возможности реализации образовательных и социальных программ и проектов, направленных на духовно-нравственное развитие личности, усвоение учащимися общечеловеческих нравственных норм и ценностей; формирование российской гражданской идентичности и установок толерантного сознания и поведения, повышение правовой культуры подрастающего поколения. Объединение усилий всех слоев общества должно будет привести к снижению тех рисков, с которыми может столкнуться молодежь в условиях нестабильности и недостаточной определенности общественного развития, информационной перенасыщенности и нравственного вакуума. Образовательные организации должны будут провести большую работу по обновлению технологий воспитания, связанных с решением задач социализации учащихся, вовлечь в процессы воспитания представителей общественности и семей учащихся. Необходимо будет уделить серьезное внимание расширению различных форм социальных практик с участием учащихся, осуществляемых через общественные объединения, ученическое самоуправление, социальные проекты, добровольческую деятельность.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потенциала и становления самостоятельной, творческой, инициативной личности. В связи с этим особое внимание будет уделено введению в регионе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Чугуевского муниципального округа. Планируется привлечение усилий со стороны муниципальных органов управления образованием, а также органов местного самоуправления по  приведению в Чугуевском муниципальном округе помещений и зданий в соответствие с требованиями санитарно-гигиенических норм и правил новых федеральных образовательных стандартов.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минимизирующего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риски для его здоровья в процессе обучения.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участия детей и молодежи в открытых онлайн-уроках, реализуемых с учетом опыта цикла открытых уроков «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Проектория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»,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траекторий, жизненного и профессионального самоопределения, формирования ключевых компетенций, развития разносторонних способностей разных категорий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сегодняшний день существует проблема нехватки кадров в отраслях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Чугуевского муниципального округа вследствие небольшого охвата детей дополнительным образованием естественнонаучной и технической направленности.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Содействие созданию в Чугуевском муниципальном районе новых мест в общеобразовательных организациях будет способствовать поэтапному переводу общеобразовательных организаций в односменный режим обучения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Во многом проблема второй смены у обучающихся Чугуевского муниципального округа обусловлена дефицитом учителей, которые вынуждены работать во вторую смену, что еще раз подчеркивает проблему возвращения престижа педагогической деятельности.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Перечисленные приоритеты развития образования Чугуевского муниципального округа определили содержание стоящих перед ним целей и задач.</w:t>
      </w:r>
    </w:p>
    <w:p w:rsidR="00ED6445" w:rsidRPr="00ED6445" w:rsidRDefault="00ED6445" w:rsidP="00ED64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II</w:t>
      </w: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        Цели и задачи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Основными целями и задачами муниципальной программы являются: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обеспечение высокого качества и доступности образования всех видов и уровней; 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раннего развития детей в возрасте до трех лет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увеличение охвата детей в возрасте от 5 до 18 лет программами дополнительного образования.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Для достижения указанных целей необходимо решение следующих задач: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достижение качества образования, соответствующего современным стандартам;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улучшение условий содержания детей в образовательных организациях, реализующих образовательную программу дошкольного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детям дошкольного возраста условий равного старта для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повышение доступности качественного общего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условий для успешной социализации и эффективной самореализации детей и молодежи;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обеспечение односменного режима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внедрение национальной системы профессионального роста педагогических работников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   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Целевые индикаторы, </w:t>
      </w:r>
      <w:proofErr w:type="gramStart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 Муниципальной</w:t>
      </w:r>
      <w:proofErr w:type="gramEnd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Показатели Муниципальной программы соответствуют ее целям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и задачам.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образования.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значения показателей Муниципальной программы, характеризующие эффективность реализации мероприятий муниципальной программы, в том числе подпрограмм и отдельных мероприятий приведены в приложении № 4 к настоящей Муниципальной программе.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мероприятий Муниципальной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Перечень мероприятий Муниципальной программы и план их реализации приведены в приложении № 5  настоящей Муниципальной  программе.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D6445">
        <w:rPr>
          <w:rFonts w:ascii="Times New Roman CYR" w:eastAsia="Calibri" w:hAnsi="Times New Roman CYR" w:cs="Times New Roman CYR"/>
          <w:b/>
          <w:sz w:val="26"/>
          <w:szCs w:val="26"/>
          <w:lang w:val="en-US" w:eastAsia="ru-RU"/>
        </w:rPr>
        <w:t>V</w:t>
      </w:r>
      <w:r w:rsidRPr="00ED6445">
        <w:rPr>
          <w:rFonts w:ascii="Times New Roman CYR" w:eastAsia="Calibri" w:hAnsi="Times New Roman CYR" w:cs="Times New Roman CYR"/>
          <w:b/>
          <w:sz w:val="26"/>
          <w:szCs w:val="26"/>
          <w:lang w:eastAsia="ru-RU"/>
        </w:rPr>
        <w:t>.</w:t>
      </w: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реализации Муниципальной программы.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Механизм реализации основан на достижении запланированных результатов и показателей эффективности реализации.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(местный бюджет), субсидий (краевой бюджет) или иных межбюджетных трансфертов на обеспечение их деятельности, материально-техническое оснащение, капитальный и текущий ремонты, повышение квалификации  педагогических и руководящих кадров, на организацию занятости,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отдыха, оздоровления и детей и подростков.</w:t>
      </w:r>
    </w:p>
    <w:p w:rsidR="00ED6445" w:rsidRPr="00ED6445" w:rsidRDefault="00ED6445" w:rsidP="00ED6445">
      <w:pPr>
        <w:spacing w:after="0" w:line="360" w:lineRule="auto"/>
        <w:ind w:firstLine="31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реализацией Программы осуществляет заместитель главы администрация Чугуевского муниципального округа по социальным вопросам.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Муниципальной программы осуществляет управление образования администрации Чугуевского муниципального округа.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исполнитель: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несет ответственность за достижение целевых индикаторов, показателей муниципальной подпрограммы;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степени выполнения подпрограмм и отдельных мероприятий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расходовании бюджетных и внебюджетных средств на реализацию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*сведения о достижении значений целевых индикаторов, показателей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*подготавливает годовой отчет о ходе реализации и оценке эффективности реализации муниципальной программы и предоставляет его в  управление экономического развития и потребительского рынка до 1 марта года, следующего за отчетным годом;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*годовой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информационно-телекоммуникационной сети Интернет;  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*ежегодно, не позднее 15 декабря текущего финансового года, направляет в  финансовое управление  и управление экономического развития и потребительского рынка   план реализации муниципальной программы на очередной финансовый год и плановый период.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Соисполнители  обеспечивают  выполнение  отдельных мероприятий, в реализации которых предполагается их участие.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Прогноз сводных показателей муниципальных заданий на оказание муниципальных услуг.</w:t>
      </w:r>
    </w:p>
    <w:p w:rsidR="00ED6445" w:rsidRPr="00ED6445" w:rsidRDefault="00ED6445" w:rsidP="00ED6445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Прогноз сводных показателей муниципальных заданий на оказание муниципальных услуг в сфере образования  приведен в приложении № 6 к Муниципальной программе.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Ресурсное обеспечение Муниципальной программы</w:t>
      </w:r>
    </w:p>
    <w:p w:rsidR="00891574" w:rsidRPr="00891574" w:rsidRDefault="00891574" w:rsidP="0089157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«Финансирование Муниципальной программы будет осуществляться за счет бюджета округа, федерального и краевого бюджетов. Общий объем финансирования  на весь период  реализации Муниципальной программы составит </w:t>
      </w:r>
      <w:r w:rsidRPr="0089157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4 052 600 834 руб. 53 коп</w:t>
      </w:r>
      <w:proofErr w:type="gramStart"/>
      <w:r w:rsidRPr="0089157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</w:t>
      </w:r>
      <w:r w:rsidRPr="00891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891574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с разбивкой по годам и источникам финансирования:</w:t>
      </w:r>
    </w:p>
    <w:p w:rsidR="00F04C06" w:rsidRPr="00ED6445" w:rsidRDefault="00F04C06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417"/>
        <w:gridCol w:w="1418"/>
        <w:gridCol w:w="1417"/>
        <w:gridCol w:w="1418"/>
        <w:gridCol w:w="1417"/>
      </w:tblGrid>
      <w:tr w:rsidR="00ED6445" w:rsidRPr="00ED6445" w:rsidTr="0056483F">
        <w:trPr>
          <w:trHeight w:val="46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средства, всего 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D6445" w:rsidRPr="00ED6445" w:rsidTr="0056483F">
        <w:trPr>
          <w:trHeight w:val="765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</w:tr>
      <w:tr w:rsidR="00891574" w:rsidRPr="00ED6445" w:rsidTr="00891574">
        <w:trPr>
          <w:trHeight w:val="4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574" w:rsidRPr="0056483F" w:rsidRDefault="00891574" w:rsidP="0056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Бюджет ЧМО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1 504 820 718,37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276 832 751,09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310 338 433,15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336 023 640,51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290 054 740,31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291 571 153,31</w:t>
            </w:r>
          </w:p>
        </w:tc>
      </w:tr>
      <w:tr w:rsidR="00891574" w:rsidRPr="00ED6445" w:rsidTr="00891574">
        <w:trPr>
          <w:trHeight w:val="4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574" w:rsidRPr="0056483F" w:rsidRDefault="00891574" w:rsidP="0056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304 940 238,39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13 762 144,32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184 599 842,07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36 111 084,00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36 111 084,00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34 356 084,00</w:t>
            </w:r>
          </w:p>
        </w:tc>
      </w:tr>
      <w:tr w:rsidR="00891574" w:rsidRPr="00ED6445" w:rsidTr="00891574">
        <w:trPr>
          <w:trHeight w:val="54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574" w:rsidRPr="0056483F" w:rsidRDefault="00891574" w:rsidP="0056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2 242 839 877,77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440 581 893,20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434 382 871,27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434 325 605,30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454 101 479,00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479 448 029,00</w:t>
            </w:r>
          </w:p>
        </w:tc>
      </w:tr>
      <w:tr w:rsidR="00891574" w:rsidRPr="00ED6445" w:rsidTr="00891574">
        <w:trPr>
          <w:trHeight w:val="33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56483F" w:rsidRDefault="00891574" w:rsidP="0056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4 052 600 834,5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731 176 788,61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929 321 146,49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806 460 329,81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780 267 303,31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574" w:rsidRPr="00891574" w:rsidRDefault="00891574" w:rsidP="00891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74">
              <w:rPr>
                <w:rFonts w:ascii="Times New Roman" w:hAnsi="Times New Roman" w:cs="Times New Roman"/>
                <w:b/>
                <w:sz w:val="18"/>
                <w:szCs w:val="18"/>
              </w:rPr>
              <w:t>805 375 266,31</w:t>
            </w:r>
          </w:p>
        </w:tc>
      </w:tr>
    </w:tbl>
    <w:p w:rsidR="00ED6445" w:rsidRPr="00ED6445" w:rsidRDefault="00ED6445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реализации Муниципальной программы объемы финансирования могут корректироваться на текущий финансовый год и  плановый период.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ресурсном обеспечении  мероприятий Муниципальной программы  приведена  в приложении № 7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и сроки реализации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будет осуществляться в один этап в период 2020-2024 года.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232B04" w:rsidRDefault="00232B04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15541C" w:rsidRDefault="0015541C" w:rsidP="0015541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4.0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 г. № 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  <w:p w:rsidR="0015541C" w:rsidRPr="0015541C" w:rsidRDefault="0015541C" w:rsidP="0015541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 №1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системы дошкольного образования в Чугуевском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дошкольного образования; муниципальное казенное учреждение «Центр обслуживания образовательных учреждений»,</w:t>
            </w:r>
            <w:r w:rsidRPr="00E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в получении доступного и качественного дошкольного образования</w:t>
            </w:r>
          </w:p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учреждениях, реализующих основную общеобразовательную программу дошкольного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учреждениях;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обеспечения системы дошкольного образования педагогическими кадрами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дошкольного образования от 0 до 7 лет (уменьшение общей очереди)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доступность дошкольного образования для детей в возрасте 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за счет средств муниципального округа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краевого и федерального      бюджетов   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составит 1 128 437 247 руб. 10 коп</w:t>
            </w:r>
            <w:proofErr w:type="gramStart"/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  <w:r w:rsidRPr="00891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91574" w:rsidRPr="00891574" w:rsidRDefault="00891574" w:rsidP="00891574">
            <w:pPr>
              <w:tabs>
                <w:tab w:val="left" w:pos="742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2020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207 947 672  рублей 85 коп;</w:t>
            </w:r>
          </w:p>
          <w:p w:rsidR="00891574" w:rsidRPr="00891574" w:rsidRDefault="00891574" w:rsidP="00891574">
            <w:pPr>
              <w:tabs>
                <w:tab w:val="left" w:pos="733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354 564 002  рублей 41 коп;</w:t>
            </w:r>
          </w:p>
          <w:p w:rsidR="00891574" w:rsidRPr="00891574" w:rsidRDefault="00891574" w:rsidP="00891574">
            <w:pPr>
              <w:tabs>
                <w:tab w:val="left" w:pos="733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199 177 264  рублей 84 коп;</w:t>
            </w:r>
          </w:p>
          <w:p w:rsidR="00891574" w:rsidRPr="00891574" w:rsidRDefault="00891574" w:rsidP="00891574">
            <w:pPr>
              <w:tabs>
                <w:tab w:val="left" w:pos="742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179 128 709  рублей 00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187 619 598   рублей 00 коп.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732 912 111 руб. 11 коп,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141 564 565  руб. 52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274 608 486  руб. 29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103 053 742  руб. 30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104 032 299  руб. 00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109 653 018  руб. 00 коп.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147 437 754 руб. 07 коп, 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- 147 437 754 руб. 07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104 870 377 руб. 52 коп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65 059 417  руб. 00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35 429 470  руб. 22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4 381 490    руб. 30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480 603 979 руб. 52 коп</w:t>
            </w:r>
            <w:r w:rsidRPr="008915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89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76 505 148    руб. 52 коп;</w:t>
            </w:r>
          </w:p>
          <w:p w:rsidR="00891574" w:rsidRPr="00891574" w:rsidRDefault="00891574" w:rsidP="00891574">
            <w:pPr>
              <w:tabs>
                <w:tab w:val="left" w:pos="2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91 741 262    руб. 00 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98 672 252    руб. 00 коп;</w:t>
            </w:r>
          </w:p>
          <w:p w:rsidR="00891574" w:rsidRPr="00891574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104 032 299  руб. 00 коп;</w:t>
            </w:r>
          </w:p>
          <w:p w:rsidR="00ED6445" w:rsidRPr="00ED6445" w:rsidRDefault="00891574" w:rsidP="0089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- 109 653 018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891574" w:rsidRDefault="00891574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ED6445" w:rsidRDefault="0015541C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 w:rsidRPr="00731BEB">
              <w:rPr>
                <w:rFonts w:ascii="Times New Roman" w:eastAsia="Times New Roman" w:hAnsi="Times New Roman"/>
                <w:sz w:val="28"/>
                <w:szCs w:val="28"/>
              </w:rPr>
              <w:t>04.04.2022 г. № 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541C" w:rsidRDefault="0015541C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2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системы общего образования в Чугуевском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965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общего образования; муниципальное казенное учреждение «Центр обслуживания образовательных учреждений»,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молодежи, соответствующего требованиям инновационного социально ориентированного развития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общего образования, как института социального развития;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количество муниципальных общеобразовательных организаций, в которых были проведены капитальные ремонты зданий;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 в которых отремонтированы спортивные залы;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обучающихся в образовательных организациях общего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доля учащихся 4 - 11 классов, принимающих участие в школьном этапе Всероссийской олимпиады школьников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муниципальных учреждений, в которых проведены мероприятия по обеспечению требований пожарной безопасности;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в которых установлены системы видеонаблюдения и ограждения.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муниципального округа, краевого и федерального      бюджетов    составит </w:t>
            </w:r>
            <w:r w:rsidRPr="00731B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2 566 666 781 руб. 26 коп</w:t>
            </w:r>
            <w:proofErr w:type="gramStart"/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:rsidR="00731BEB" w:rsidRPr="00731BEB" w:rsidRDefault="00731BEB" w:rsidP="00731BEB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460 100 155  рублей 23 коп;</w:t>
            </w:r>
          </w:p>
          <w:p w:rsidR="00731BEB" w:rsidRPr="00731BEB" w:rsidRDefault="00731BEB" w:rsidP="00731BEB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502 316 060  рублей 03 коп;</w:t>
            </w:r>
          </w:p>
          <w:p w:rsidR="00731BEB" w:rsidRPr="00731BEB" w:rsidRDefault="00731BEB" w:rsidP="00731BEB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530 645 445  рублей 00 коп;</w:t>
            </w:r>
          </w:p>
          <w:p w:rsidR="00731BEB" w:rsidRPr="00731BEB" w:rsidRDefault="00731BEB" w:rsidP="00731BEB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528 494 020  рублей 00 коп;</w:t>
            </w:r>
          </w:p>
          <w:p w:rsidR="00731BEB" w:rsidRPr="00731BEB" w:rsidRDefault="00731BEB" w:rsidP="00731BEB">
            <w:pPr>
              <w:tabs>
                <w:tab w:val="left" w:pos="884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545 111 101  рублей 00 коп.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1 799 185 885 руб. 95 коп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312 040 872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341 593 229   руб. 95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363 328 773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382 126 090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400 096 921   руб. 00 коп.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504 164 руб. 32 коп, 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16 424 581 руб. 24 коп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14 070 914 руб. 29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 -    2 353 666 руб. 95 коп;  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федерального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44 464 420 руб. 00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коп,</w:t>
            </w:r>
            <w:r w:rsidRPr="00731B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4 854 080   руб. 00 коп;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10 252 088 руб. 00 коп;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9 786 084   руб. 00 коп;</w:t>
            </w:r>
          </w:p>
          <w:p w:rsidR="00731BEB" w:rsidRPr="00731BEB" w:rsidRDefault="00731BEB" w:rsidP="00731BEB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9 786 084   руб. 00 коп;</w:t>
            </w:r>
          </w:p>
          <w:p w:rsidR="00731BEB" w:rsidRPr="00731BEB" w:rsidRDefault="00731BEB" w:rsidP="00731BEB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9 786 084    руб. 00 коп.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1 625 258 820 руб. 39 коп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284 207 813    руб. 39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302 077 475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327 217 689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346 015 006    руб. 00 коп;</w:t>
            </w:r>
          </w:p>
          <w:p w:rsidR="00731BEB" w:rsidRPr="00731BEB" w:rsidRDefault="00731BEB" w:rsidP="00731BEB">
            <w:pPr>
              <w:tabs>
                <w:tab w:val="left" w:pos="742"/>
                <w:tab w:val="left" w:pos="2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- 365 740 837   руб. 00 коп.</w:t>
            </w:r>
          </w:p>
          <w:p w:rsidR="00731BEB" w:rsidRPr="00731BEB" w:rsidRDefault="00731BEB" w:rsidP="00731BEB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из федерального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112 533 900 руб. 00 коп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731BEB" w:rsidRPr="00731BEB" w:rsidRDefault="00731BEB" w:rsidP="00731BEB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8 403 900 руб. 00 коп;</w:t>
            </w:r>
          </w:p>
          <w:p w:rsidR="00731BEB" w:rsidRPr="00731BEB" w:rsidRDefault="00731BEB" w:rsidP="00731BEB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26 910 000 руб. 00 коп;</w:t>
            </w:r>
          </w:p>
          <w:p w:rsidR="00731BEB" w:rsidRPr="00731BEB" w:rsidRDefault="00731BEB" w:rsidP="00731BEB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26 325 000 руб. 00 коп;</w:t>
            </w:r>
          </w:p>
          <w:p w:rsidR="00731BEB" w:rsidRPr="00731BEB" w:rsidRDefault="00731BEB" w:rsidP="00731BEB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26 325 000 руб. 00 коп;</w:t>
            </w:r>
          </w:p>
          <w:p w:rsidR="00ED6445" w:rsidRPr="00ED6445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24 570 000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631D69" w:rsidP="00631D69">
            <w:pPr>
              <w:widowControl w:val="0"/>
              <w:spacing w:after="12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="00ED6445" w:rsidRPr="00ED6445">
              <w:rPr>
                <w:rFonts w:ascii="Times New Roman" w:eastAsia="Times New Roman" w:hAnsi="Times New Roman"/>
                <w:sz w:val="28"/>
                <w:szCs w:val="28"/>
              </w:rPr>
              <w:t>Приложение № 3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ED6445" w:rsidRDefault="0015541C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 w:rsidRPr="00731BEB">
              <w:rPr>
                <w:rFonts w:ascii="Times New Roman" w:eastAsia="Times New Roman" w:hAnsi="Times New Roman"/>
                <w:sz w:val="28"/>
                <w:szCs w:val="28"/>
              </w:rPr>
              <w:t>04.04.2022 г. № 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3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системы дополнительного образования, отдыха, оздоровления и занятости детей и подростков в Чугуевском муниципальном округе"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годы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учреждений»;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развитие системы дополнительного образования, организации отдыха, оздоровления и занятости детей и подростков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обеспечение отдыха, оздоровления и занятости детей и подростков 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поддержки общественных инициатив и проектов, в том числе в сфере добровольчества (</w:t>
            </w:r>
            <w:proofErr w:type="spellStart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волонтерства</w:t>
            </w:r>
            <w:proofErr w:type="spellEnd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(мобильных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и подростков, охваченных всеми формами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отдыха и оздоровления, занятости от общего числа детей в возрасте от 7 до 17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детей, оздоровленных во всех типах оздоровительных организаций, получивших выраженный оздоровительный эффект;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функционирующих детских оздоровительных лагерей на базе муниципальных образовательных учреждений;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выпускников школ, принявших участие в празднике выпускников школ Чугуевского муниципального округа.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за счет средств муниципального округа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краевого и федерального      бюджетов    составит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210 546 408 рублей 52 коп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 реализации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31BEB" w:rsidRPr="00731BEB" w:rsidRDefault="00731BEB" w:rsidP="00731BE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2020 год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36 003 597  рублей 42 коп;</w:t>
            </w:r>
          </w:p>
          <w:p w:rsidR="00731BEB" w:rsidRPr="00731BEB" w:rsidRDefault="00731BEB" w:rsidP="00731BE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41 684 589  рублей 10 коп;</w:t>
            </w:r>
          </w:p>
          <w:p w:rsidR="00731BEB" w:rsidRPr="00731BEB" w:rsidRDefault="00731BEB" w:rsidP="00731BE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44 484 074  рублей 00 коп;</w:t>
            </w:r>
          </w:p>
          <w:p w:rsidR="00731BEB" w:rsidRPr="00731BEB" w:rsidRDefault="00731BEB" w:rsidP="00731BE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44 187 074  рублей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</w:t>
            </w:r>
            <w:r w:rsidRPr="00731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 44 187 074  рублей 00 коп. 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15 682 119 руб. 10 коп,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   738 600   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   2 780 997    руб. 10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   4 054 174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   4 054 174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   4 054 174    руб. 00 коп.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465 000 руб. 00 коп,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465 000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731BE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15 217 119 руб. 10 коп</w:t>
            </w: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   273 600   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   2 780 997    руб. 50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   4 054 174    руб. 00 коп;</w:t>
            </w:r>
          </w:p>
          <w:p w:rsidR="00731BEB" w:rsidRPr="00731BEB" w:rsidRDefault="00731BEB" w:rsidP="00731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   4 054 174    руб. 00 коп;</w:t>
            </w:r>
          </w:p>
          <w:p w:rsidR="00ED6445" w:rsidRPr="00ED6445" w:rsidRDefault="00731BEB" w:rsidP="00731BEB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  4 054 174   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  <w:sectPr w:rsidR="00ED6445" w:rsidSect="009A7EF8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Чугуевского муниципального округа «Развитие образования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округа» на 2020 - 2024 годы,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66CD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, постановлением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ED6445" w:rsidRDefault="00ED6445" w:rsidP="00ED64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52892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731BEB" w:rsidRDefault="00731BEB" w:rsidP="00ED6445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ED6445" w:rsidRPr="00222E9A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D6445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ЦЕЛЕВЫХ ИНДИКАТОРАХ, ПОКАЗАТЕЛЯХ </w:t>
      </w:r>
    </w:p>
    <w:p w:rsidR="00ED6445" w:rsidRPr="00CC3EFB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муниципальной программы  «Развитие образования Чугуевского муниципального округа» </w:t>
      </w:r>
    </w:p>
    <w:p w:rsidR="00ED6445" w:rsidRPr="001619B2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2020-202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годы</w:t>
      </w:r>
    </w:p>
    <w:p w:rsidR="00ED6445" w:rsidRPr="005866CD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9"/>
        <w:gridCol w:w="17"/>
        <w:gridCol w:w="6095"/>
        <w:gridCol w:w="9"/>
        <w:gridCol w:w="1051"/>
        <w:gridCol w:w="29"/>
        <w:gridCol w:w="1246"/>
        <w:gridCol w:w="29"/>
        <w:gridCol w:w="15"/>
        <w:gridCol w:w="1095"/>
        <w:gridCol w:w="15"/>
        <w:gridCol w:w="1245"/>
        <w:gridCol w:w="16"/>
        <w:gridCol w:w="992"/>
        <w:gridCol w:w="43"/>
        <w:gridCol w:w="14"/>
        <w:gridCol w:w="1077"/>
        <w:gridCol w:w="64"/>
        <w:gridCol w:w="14"/>
        <w:gridCol w:w="1057"/>
      </w:tblGrid>
      <w:tr w:rsidR="00ED6445" w:rsidRPr="00F202A8" w:rsidTr="00827A8E">
        <w:trPr>
          <w:trHeight w:val="276"/>
        </w:trPr>
        <w:tc>
          <w:tcPr>
            <w:tcW w:w="677" w:type="dxa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1" w:type="dxa"/>
            <w:gridSpan w:val="3"/>
            <w:vMerge w:val="restart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 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индикатор,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60" w:type="dxa"/>
            <w:gridSpan w:val="2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gram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  <w:proofErr w:type="gramEnd"/>
          </w:p>
        </w:tc>
        <w:tc>
          <w:tcPr>
            <w:tcW w:w="6951" w:type="dxa"/>
            <w:gridSpan w:val="15"/>
            <w:shd w:val="clear" w:color="auto" w:fill="auto"/>
          </w:tcPr>
          <w:p w:rsidR="00ED6445" w:rsidRPr="00F202A8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ED6445" w:rsidRPr="00661EA2" w:rsidTr="00827A8E">
        <w:tc>
          <w:tcPr>
            <w:tcW w:w="677" w:type="dxa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D6445" w:rsidRPr="00661EA2" w:rsidTr="00827A8E">
        <w:trPr>
          <w:trHeight w:val="321"/>
        </w:trPr>
        <w:tc>
          <w:tcPr>
            <w:tcW w:w="677" w:type="dxa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Муниципальная  программа «Развитие образования Чугуевского муниципального округа  » на 2020 - 2024 годы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сдавших единый государственный экзамен, в общей численности выпускников 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 дополнительным образованием;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Подпрограмма № 1 «Развитие системы дошкольного образования в Чугуевском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от 0 до 7 лет (</w:t>
            </w: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уменьшение общей очереди) %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ях для детей в возрасте от 2 месяцев до 3 лет, созданных в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77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в которых были проведены капитальные ремонты зданий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</w:tcPr>
          <w:p w:rsidR="00ED6445" w:rsidRPr="00922E51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 в которых отремонтированы спортивные залы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B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BB7B0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B7B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0" w:type="dxa"/>
            <w:gridSpan w:val="2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5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7B0987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Доля учащихся 4 - 11 классов, принимающих участие в школьном этапе Всероссийской олимпиады школьников</w:t>
            </w:r>
          </w:p>
        </w:tc>
        <w:tc>
          <w:tcPr>
            <w:tcW w:w="108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ых педагогических работников в общей численности квалифицированных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 в сфере образования.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5" w:type="dxa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5" w:type="dxa"/>
            <w:gridSpan w:val="4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в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возрасте до 35 лет в общей численности учителей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10" w:type="dxa"/>
            <w:gridSpan w:val="2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5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65" w:type="dxa"/>
            <w:gridSpan w:val="4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5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57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84CF6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292178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4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5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7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A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467612">
              <w:rPr>
                <w:rFonts w:ascii="Times New Roman" w:hAnsi="Times New Roman" w:cs="Times New Roman"/>
                <w:sz w:val="24"/>
                <w:szCs w:val="24"/>
              </w:rPr>
              <w:t>влены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</w:t>
            </w:r>
          </w:p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 Подпрограмма № 3 «Развитие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2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gridSpan w:val="4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охваченных всеми формами отдыха и оздоровления,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от общего числа детей в возрасте от 7 до 17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функционирующих детских оздоровительных лагерей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gridSpan w:val="2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4" w:type="dxa"/>
            <w:gridSpan w:val="2"/>
          </w:tcPr>
          <w:p w:rsidR="00ED6445" w:rsidRPr="0057582B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школ, принявших участие в празднике выпускников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ED6445" w:rsidRDefault="00ED6445" w:rsidP="00ED6445">
      <w:pPr>
        <w:jc w:val="center"/>
      </w:pPr>
    </w:p>
    <w:p w:rsidR="00A16E03" w:rsidRPr="00A16E03" w:rsidRDefault="00A16E03" w:rsidP="00A16E03">
      <w:pPr>
        <w:spacing w:after="16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Чугуевского муниципального округа «Развитие образования  Чугуевского муниципального округа 2020 - 2024 годы,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6E03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администрации   Чугуевского муниципального района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  <w:r w:rsidRPr="00A16E03">
        <w:rPr>
          <w:rFonts w:ascii="Times New Roman" w:eastAsia="Calibri" w:hAnsi="Times New Roman" w:cs="Times New Roman"/>
          <w:sz w:val="28"/>
          <w:szCs w:val="28"/>
        </w:rPr>
        <w:br/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ОБОБЩЕННАЯ ХАРАКТЕРИСТИКА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РЕАЛИЗУЕМЫХ</w:t>
      </w:r>
      <w:proofErr w:type="gramEnd"/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СОСТАВЕ МУНИЦИПАЛЬНОЙ ПРОГРАММЫ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ПОДПРОГРАММ И ОТДЕЛЬНЫХ МЕРОПРИЯТИЙ 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муниципальной программы «Развитие образования</w:t>
      </w:r>
      <w:r w:rsidRPr="00A16E03">
        <w:rPr>
          <w:rFonts w:ascii="Calibri" w:eastAsia="Calibri" w:hAnsi="Calibri" w:cs="Times New Roman"/>
          <w:u w:val="single"/>
        </w:rPr>
        <w:t xml:space="preserve"> </w:t>
      </w: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Чугуевского муниципального округа» 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 2020-2024 годы </w:t>
      </w:r>
    </w:p>
    <w:p w:rsidR="00A16E03" w:rsidRPr="00A16E03" w:rsidRDefault="00A16E03" w:rsidP="00A16E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7"/>
        <w:gridCol w:w="1842"/>
        <w:gridCol w:w="1843"/>
        <w:gridCol w:w="4820"/>
      </w:tblGrid>
      <w:tr w:rsidR="00A16E03" w:rsidRPr="00A16E03" w:rsidTr="00827A8E">
        <w:trPr>
          <w:trHeight w:val="375"/>
        </w:trPr>
        <w:tc>
          <w:tcPr>
            <w:tcW w:w="993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программы  </w:t>
            </w:r>
          </w:p>
        </w:tc>
        <w:tc>
          <w:tcPr>
            <w:tcW w:w="2127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3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A16E03" w:rsidRPr="00A16E03" w:rsidTr="00827A8E">
        <w:trPr>
          <w:trHeight w:val="1275"/>
        </w:trPr>
        <w:tc>
          <w:tcPr>
            <w:tcW w:w="993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5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1 "Развитие системы дошкольного образования в Чугуевском муниципальном округе"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на 2020-2024 годы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Развитие инфраструктуры </w:t>
            </w: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организаций дошкольного образования.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МКУ "ЦООУ",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качества предоставления дошкольного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улучшение условий пребывания детей в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дошкольных образовательных организациях;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строительство нового детского сада; капитальный ремонт дошкольных образовательных организаций.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информатизации системы дошкольного образования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наличие высокоскоростного Интернета во всех дошкольных образовательных учреждениях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зданий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>-изыскательские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капитальный ремонт дошкольных образовательных организаций;</w:t>
            </w:r>
          </w:p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sz w:val="24"/>
                <w:szCs w:val="24"/>
              </w:rPr>
            </w:pP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улучшение качества предоставления дошкольного образования; </w:t>
            </w:r>
          </w:p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дошкольного образования от 2 месяцев до 7 лет;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(уменьшение общей очереди);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дошкольных организациях для детей от 2 месяцев до 3 лет, созданных в рамках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мероприятие: "Реализация образовательных </w:t>
            </w: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 дошкольного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МКУ "ЦООУ",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предоставления дошкольного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 субвенций на реализацию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защищенности дошкольных 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дошкольных 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витамина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для детей, посещающих муниципальные дошкольные учреждения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и формирование здорового образа жизни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 </w:t>
            </w:r>
            <w:proofErr w:type="gram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вирусных</w:t>
            </w:r>
            <w:proofErr w:type="gram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дошкольных 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дошкольных 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дошкольного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субвенций, выделенных департаментом образования и науки Приморского края, на реализацию дошкольного образования в соответствии с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"Федеральный проект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"ЦООУ", 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339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№ 2  "Развитие системы общего образования в Чугуевском муниципальном округе" на 2020-2024 годы</w:t>
            </w:r>
          </w:p>
        </w:tc>
      </w:tr>
      <w:tr w:rsidR="00A16E03" w:rsidRPr="00A16E03" w:rsidTr="00827A8E">
        <w:trPr>
          <w:trHeight w:val="142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"Развитие инфраструктуры образовательных организаций"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100% обеспеченности односменного режима обучения;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ликвидация аварийных помещений в общеобразовательных организациях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качества предоставления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100% ликвидация аварийных помещений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предоставления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 Реализация образовательных программ начального, общего, основного общего и среднего общего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качественного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584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защищенности общеобразовательных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безопасного получения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и нахождения в данных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пожарной безопасности)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трудоустройству несовершеннолетних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занятости подростков находящихся в общеобразовательных организациях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трудоустройству несовершеннолетних)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занятости подростков находящихся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2.2.8.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2.2.9.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приобретение коммунальных услуг)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>ачального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муниципального задания (Субвенции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>ачального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"Создание условий для получения качественного общего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"Формирование доступной среды"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 (Субсидии бюджетам муниципальных образований Приморского края на создание в общеобразовательных организациях, расположенных в сельской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местности, условий для занятий физической культурой и спортом)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 на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спортомв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(Мероприятия  на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спортомв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"Учитель будущего"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образовательных организаций Приморского 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№ 3  "Развитие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снижение производственного травматизма в организациях дополнительного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оказаниеуслуг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>, выполнение работ) музыкальной школы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финансово-ресурсное обеспечение функционирования детской музыкальной школы;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коммунальных услуг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обеспечение деятельности (оказание услуг, выполнение работ) ДЮЦ)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финансово-ресурсное обеспечение функционирования детско-юношеского центра;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муниципального задания (Расходы на приобретение коммунальных услуг)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                                                                                                            бюджетам муниципальных образований Приморского края  на приобретение музыкальных инструментов и художественного инвентаря для учреждений дополнительного образования детей в сфере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из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обеспечение отдыхом, оздоровлением и организацией занятости детей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организации и обеспечению оздоровления и отдыха детей)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организацию и обеспечение оздоровления и отдыха детей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Примрского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выплата компенсации родителям части расходов на оплату путевок в организациях, оказывающих услуги отдыха и оздоровления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(Субвенции на организацию и обеспечение оздоровления и отдыха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Примрского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выплата компенсации родителям части расходов на оплату путевок в организациях,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услуги отдыха и оздоровления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"Реализация мероприятий, направленных на привлечение детей, подростков и молодежи к участию в районных и краевых массовых мероприятиях и повышение качества жизни детей"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повышение качества жизни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повышение качества жизни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"Учитель будущего"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490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Мероприятия муниципальной программы "Развитие системы образования Чугуевского муниципального округа"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на 2020-2024 годы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снижение производственного травматизма в муниципальном казенном учреждении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</w:tbl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E03" w:rsidRDefault="00A16E03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A8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827A8E" w:rsidRDefault="00367196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от </w:t>
      </w:r>
      <w:r w:rsidR="00731B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4.0</w:t>
      </w:r>
      <w:r w:rsidR="00731BE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731BE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31BEB">
        <w:rPr>
          <w:rFonts w:ascii="Times New Roman" w:eastAsia="Calibri" w:hAnsi="Times New Roman" w:cs="Times New Roman"/>
          <w:sz w:val="28"/>
          <w:szCs w:val="28"/>
        </w:rPr>
        <w:t>291</w:t>
      </w:r>
      <w:r>
        <w:rPr>
          <w:rFonts w:ascii="Times New Roman" w:eastAsia="Calibri" w:hAnsi="Times New Roman" w:cs="Times New Roman"/>
          <w:sz w:val="28"/>
          <w:szCs w:val="28"/>
        </w:rPr>
        <w:t>-НПА)</w:t>
      </w:r>
    </w:p>
    <w:p w:rsidR="00367196" w:rsidRPr="00827A8E" w:rsidRDefault="00367196" w:rsidP="00367196">
      <w:pPr>
        <w:pStyle w:val="21"/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ПРОГНОЗ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СВОДНЫХ ПОКАЗАТЕЛЕЙ МУНИЦИПАЛЬНЫХ ЗАДАНИЙ НА ОКАЗАНИЕ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 (ВЫПОЛНЕНИЕ РАБОТ) </w:t>
      </w:r>
      <w:proofErr w:type="gramStart"/>
      <w:r w:rsidRPr="00827A8E">
        <w:rPr>
          <w:rFonts w:ascii="Times New Roman" w:eastAsia="Calibri" w:hAnsi="Times New Roman" w:cs="Times New Roman"/>
          <w:b/>
          <w:sz w:val="28"/>
          <w:szCs w:val="28"/>
        </w:rPr>
        <w:t>МУНИЦИПАЛЬНЫМИ</w:t>
      </w:r>
      <w:proofErr w:type="gramEnd"/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 xml:space="preserve">КАЗЕННЫМИ, БЮДЖЕТНЫМИ И АВТОНОМНЫМИ УЧРЕЖДЕНИЯМИ </w:t>
      </w:r>
      <w:proofErr w:type="gramStart"/>
      <w:r w:rsidRPr="00827A8E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муниципальной программе  «Развитие образования Чугуевского муниципального округа» 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>на 2020 - 2024 годы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1701"/>
        <w:gridCol w:w="1701"/>
        <w:gridCol w:w="1701"/>
        <w:gridCol w:w="1701"/>
        <w:gridCol w:w="1984"/>
      </w:tblGrid>
      <w:tr w:rsidR="0045053E" w:rsidRPr="0045053E" w:rsidTr="0045053E">
        <w:trPr>
          <w:trHeight w:val="11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муниципальной услуги (выполнения работы)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Чугуевского муниципального округа на оказание муниципальной услуги (выполнение работы)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45053E" w:rsidRPr="0045053E" w:rsidTr="0045053E">
        <w:tc>
          <w:tcPr>
            <w:tcW w:w="567" w:type="dxa"/>
            <w:vMerge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5053E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31BEB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52"/>
        </w:trPr>
        <w:tc>
          <w:tcPr>
            <w:tcW w:w="567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предоставлению общедоступного и бесплатного </w:t>
            </w: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дошкольного образования в муниципальных дошкольных образовательных организациях по основным образовательным программам 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08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133 955 098,54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>162 888 420,59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183 384 350,00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170 446 782,00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178 937 671,00 </w:t>
            </w:r>
          </w:p>
        </w:tc>
      </w:tr>
      <w:tr w:rsidR="00731BEB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предоставлению общедоступного и бесплатного начального общего, основного общего, среднего (полного) общего, дополнительного и дошкольного образования по основным общеобразовательным программам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708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406 171 353,51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>437 245 978,74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469 316 165,00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471 273 140,00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489 988 221,00 </w:t>
            </w:r>
          </w:p>
        </w:tc>
      </w:tr>
      <w:tr w:rsidR="00731BEB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708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709" w:type="dxa"/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1BEB" w:rsidRPr="0045053E" w:rsidRDefault="00731BEB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34 707 800,45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37 943 402,00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39 666 900,00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 xml:space="preserve">39 666 900,00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31BEB" w:rsidRPr="00731BEB" w:rsidRDefault="00731BEB" w:rsidP="00731BEB">
            <w:pPr>
              <w:rPr>
                <w:rFonts w:ascii="Times New Roman" w:hAnsi="Times New Roman" w:cs="Times New Roman"/>
              </w:rPr>
            </w:pPr>
            <w:r w:rsidRPr="00731BEB">
              <w:rPr>
                <w:rFonts w:ascii="Times New Roman" w:hAnsi="Times New Roman" w:cs="Times New Roman"/>
              </w:rPr>
              <w:t>39 666 900,00</w:t>
            </w:r>
          </w:p>
        </w:tc>
      </w:tr>
    </w:tbl>
    <w:p w:rsidR="00827A8E" w:rsidRPr="00827A8E" w:rsidRDefault="00827A8E" w:rsidP="00827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A8E" w:rsidRDefault="00827A8E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Pr="00827A8E" w:rsidRDefault="005E432C" w:rsidP="005E432C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A8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5E432C" w:rsidRDefault="005E432C" w:rsidP="005E432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№ 834-НПА от 10.12.2019 </w:t>
      </w:r>
      <w:r>
        <w:t>г</w:t>
      </w:r>
    </w:p>
    <w:p w:rsidR="0015541C" w:rsidRPr="0015541C" w:rsidRDefault="0015541C" w:rsidP="00155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-НПА)</w:t>
      </w:r>
    </w:p>
    <w:p w:rsidR="00367196" w:rsidRDefault="00367196" w:rsidP="005E432C">
      <w:pPr>
        <w:spacing w:after="0" w:line="240" w:lineRule="auto"/>
        <w:jc w:val="center"/>
      </w:pPr>
      <w:r>
        <w:t xml:space="preserve">                           </w:t>
      </w:r>
    </w:p>
    <w:p w:rsidR="00293B4A" w:rsidRDefault="00293B4A" w:rsidP="005E432C">
      <w:pPr>
        <w:spacing w:after="0" w:line="240" w:lineRule="auto"/>
        <w:jc w:val="center"/>
      </w:pP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О РЕСУРСНОМ ОБЕСПЕЧЕНИИ МУНИЦИПАЛЬНОЙ ПРОГРАММЫ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ЗА СЧЕТ СРЕДСТВ БЮДЖЕТА ЧУГУЕВСКОГО  МУНИЦИПАЛЬНОГО ОКРУГА И ПРИВЛЕКАЕМЫХ  СРЕДСТВ ФЕДЕРАЛЬНОГО БЮДЖЕТА, КРАЕВОГО БЮДЖЕТА,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БЮДЖЕТОВ ГОСУДАРСТВЕННЫХ ВНЕБЮДЖЕТНЫХ ФОНДОВ</w:t>
      </w: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"Развитие  образования Чугуевского муниципального округа" на 2020-2024 годы</w:t>
      </w: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701"/>
        <w:gridCol w:w="1701"/>
        <w:gridCol w:w="1417"/>
        <w:gridCol w:w="1418"/>
        <w:gridCol w:w="1417"/>
        <w:gridCol w:w="1519"/>
        <w:gridCol w:w="1458"/>
        <w:gridCol w:w="1559"/>
      </w:tblGrid>
      <w:tr w:rsidR="00731BEB" w:rsidRPr="00731BEB" w:rsidTr="00731BEB">
        <w:trPr>
          <w:trHeight w:val="615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программы, подпрограммы, мероприятия)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исполнитель,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соисполнитель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мероприятия,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отдельного 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мероприятия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   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ресурсного  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обеспечения </w:t>
            </w:r>
          </w:p>
        </w:tc>
        <w:tc>
          <w:tcPr>
            <w:tcW w:w="7229" w:type="dxa"/>
            <w:gridSpan w:val="5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BEB" w:rsidRPr="00731BEB" w:rsidTr="00731BEB">
        <w:trPr>
          <w:trHeight w:val="96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31BEB" w:rsidRPr="00731BEB" w:rsidTr="00731BEB">
        <w:trPr>
          <w:trHeight w:val="330"/>
        </w:trPr>
        <w:tc>
          <w:tcPr>
            <w:tcW w:w="852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1BEB" w:rsidRPr="00731BEB" w:rsidTr="00731BEB">
        <w:trPr>
          <w:trHeight w:val="690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программа «Развитие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 Чугуевского муниципального округа» на 2020-2024 годы 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Образовательные учреждения,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МКУ "ЦООУ", 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731 176 788,61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929 321 146,49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806 460 329,81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780 267 303,31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805 375 266,31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4 052 600 834,53</w:t>
            </w:r>
          </w:p>
        </w:tc>
      </w:tr>
      <w:tr w:rsidR="00731BEB" w:rsidRPr="00731BEB" w:rsidTr="00731BEB">
        <w:trPr>
          <w:trHeight w:val="97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13 762 144,32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184 599 842,07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36 111 084,00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36 111 084,00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34 356 084,00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304 940 238,39</w:t>
            </w:r>
          </w:p>
        </w:tc>
      </w:tr>
      <w:tr w:rsidR="00731BEB" w:rsidRPr="00731BEB" w:rsidTr="00731BEB">
        <w:trPr>
          <w:trHeight w:val="121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440 581 893,20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434 382 871,27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434 325 605,30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454 101 479,00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479 448 029,00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2 242 839 877,77</w:t>
            </w:r>
          </w:p>
        </w:tc>
      </w:tr>
      <w:tr w:rsidR="00731BEB" w:rsidRPr="00731BEB" w:rsidTr="00731BEB">
        <w:trPr>
          <w:trHeight w:val="66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276 832 751,09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310 338 433,15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336 023 640,51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290 054 740,31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291 571 153,31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1 504 820 718,37</w:t>
            </w:r>
          </w:p>
        </w:tc>
      </w:tr>
      <w:tr w:rsidR="00731BEB" w:rsidRPr="00731BEB" w:rsidTr="00731BEB">
        <w:trPr>
          <w:trHeight w:val="540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системы дошкольного образования в Чугуевском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207 947 672,85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354 564 002,41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199 177 264,84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179 128 709,00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187 619 598,00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1 128 437 247,10</w:t>
            </w:r>
          </w:p>
        </w:tc>
      </w:tr>
      <w:tr w:rsidR="00731BEB" w:rsidRPr="00731BEB" w:rsidTr="00731BEB">
        <w:trPr>
          <w:trHeight w:val="100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</w:tr>
      <w:tr w:rsidR="00731BEB" w:rsidRPr="00731BEB" w:rsidTr="00731BEB">
        <w:trPr>
          <w:trHeight w:val="124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141 564 565,52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127 170 732,22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103 053 742,30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104 032 299,00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109 653 018,00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585 474 357,04</w:t>
            </w:r>
          </w:p>
        </w:tc>
      </w:tr>
      <w:tr w:rsidR="00731BEB" w:rsidRPr="00731BEB" w:rsidTr="00731BEB">
        <w:trPr>
          <w:trHeight w:val="70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66 383 107,33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79 955 516,12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96 123 522,54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75 096 410,00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77 966 580,00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395 525 135,99</w:t>
            </w:r>
          </w:p>
        </w:tc>
      </w:tr>
      <w:tr w:rsidR="00731BEB" w:rsidRPr="00731BEB" w:rsidTr="00731BEB">
        <w:trPr>
          <w:trHeight w:val="18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3 053 571,01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2 415 400,00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1 818 500,00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279 220,00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279 220,00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7 845 911,01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информатизации системы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84 945,00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84 945,00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919 890,00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информатизации системы образования)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44 280,00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15 055,00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74 390,00</w:t>
            </w:r>
          </w:p>
        </w:tc>
      </w:tr>
      <w:tr w:rsidR="00731BEB" w:rsidRPr="00731BEB" w:rsidTr="00731BEB">
        <w:trPr>
          <w:trHeight w:val="121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зданий (в том числе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509 108,26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2 364 508,26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2 294 462,75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3 949 462,75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179 220,00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179 220,00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179 220,00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537 660,00</w:t>
            </w:r>
          </w:p>
        </w:tc>
      </w:tr>
      <w:tr w:rsidR="00731BEB" w:rsidRPr="00731BEB" w:rsidTr="00731BEB">
        <w:trPr>
          <w:trHeight w:val="1723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138 640 426,65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168 695 656,59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191 795 257,00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177 789 489,00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186 280 378,00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863 201 207,24</w:t>
            </w:r>
          </w:p>
        </w:tc>
      </w:tr>
      <w:tr w:rsidR="00731BEB" w:rsidRPr="00731BEB" w:rsidTr="00731BEB">
        <w:trPr>
          <w:trHeight w:val="91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164 770,00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463 760,00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463 760,00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463 760,00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1 843 050,00</w:t>
            </w:r>
          </w:p>
        </w:tc>
      </w:tr>
      <w:tr w:rsidR="00731BEB" w:rsidRPr="00731BEB" w:rsidTr="00731BEB">
        <w:trPr>
          <w:trHeight w:val="98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36 240,00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36 240,00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108 720,00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923 329,40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1 639 007,44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728 114,00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728 114,00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5 312 464,84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цели (Мероприятия по </w:t>
            </w:r>
            <w:proofErr w:type="spellStart"/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охране труда)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604 192,56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271 886,00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271 886,00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1 147 964,56</w:t>
            </w:r>
          </w:p>
        </w:tc>
      </w:tr>
      <w:tr w:rsidR="00731BEB" w:rsidRPr="00731BEB" w:rsidTr="00731BEB">
        <w:trPr>
          <w:trHeight w:val="102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витамина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детей, посещающих муниципальные дошкольные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25 670,64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27 500,00 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133 170,64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557 570,00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495 320,00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556 640,00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927 589,00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927 589,00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3 464 708,00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1.2.7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пожарной безопасности)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43 360,00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72 411,00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188 182,00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902 100,00</w:t>
            </w:r>
          </w:p>
        </w:tc>
      </w:tr>
      <w:tr w:rsidR="00731BEB" w:rsidRPr="00731BEB" w:rsidTr="00731BEB">
        <w:trPr>
          <w:trHeight w:val="103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1.2.9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47 911 152,54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63 029 892,11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60 785 534,09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45 809 823,00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48 396 111,00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265 932 512,74</w:t>
            </w:r>
          </w:p>
        </w:tc>
      </w:tr>
      <w:tr w:rsidR="00731BEB" w:rsidRPr="00731BEB" w:rsidTr="00731BEB">
        <w:trPr>
          <w:trHeight w:val="2544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1.2.10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15 023 770,91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11 701 867,00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11 985 749,00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38 711 386,91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12 958 212,00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11 908 082,48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13 299 767,10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13 299 767,10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13 299 767,10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64 765 595,78</w:t>
            </w:r>
          </w:p>
        </w:tc>
      </w:tr>
      <w:tr w:rsidR="00731BEB" w:rsidRPr="00731BEB" w:rsidTr="00731BEB">
        <w:trPr>
          <w:trHeight w:val="222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1.2.12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1 478 232,90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1 478 232,90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1 478 232,90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4 434 698,70</w:t>
            </w:r>
          </w:p>
        </w:tc>
      </w:tr>
      <w:tr w:rsidR="00731BEB" w:rsidRPr="00731BEB" w:rsidTr="00731BEB">
        <w:trPr>
          <w:trHeight w:val="1611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87 950 446,00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75 629 495,00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79 963 501,00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84 558 179,00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401 187 355,00</w:t>
            </w:r>
          </w:p>
        </w:tc>
      </w:tr>
      <w:tr w:rsidR="00731BEB" w:rsidRPr="00731BEB" w:rsidTr="00731BEB">
        <w:trPr>
          <w:trHeight w:val="33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17 167 550,00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18 193 591,00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19 219 632,00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54 580 773,00</w:t>
            </w:r>
          </w:p>
        </w:tc>
      </w:tr>
      <w:tr w:rsidR="00731BEB" w:rsidRPr="00731BEB" w:rsidTr="00731BEB">
        <w:trPr>
          <w:trHeight w:val="246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2 552 088,07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3 490 816,00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4 815 207,00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4 815 207,00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4 815 207,00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20 488 525,07</w:t>
            </w:r>
          </w:p>
        </w:tc>
      </w:tr>
      <w:tr w:rsidR="00731BEB" w:rsidRPr="00731BEB" w:rsidTr="00731BEB">
        <w:trPr>
          <w:trHeight w:val="76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"Формирование доступной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731BEB" w:rsidRPr="00731BEB" w:rsidTr="00731BEB">
        <w:trPr>
          <w:trHeight w:val="142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731BEB" w:rsidRPr="00731BEB" w:rsidTr="00731BEB">
        <w:trPr>
          <w:trHeight w:val="68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867 326,45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4 347 326,45</w:t>
            </w:r>
          </w:p>
        </w:tc>
      </w:tr>
      <w:tr w:rsidR="00731BEB" w:rsidRPr="00731BEB" w:rsidTr="00731BEB">
        <w:trPr>
          <w:trHeight w:val="2651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867 326,45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4 347 326,45</w:t>
            </w:r>
          </w:p>
        </w:tc>
      </w:tr>
      <w:tr w:rsidR="00731BEB" w:rsidRPr="00731BEB" w:rsidTr="00731BEB">
        <w:trPr>
          <w:trHeight w:val="27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65 386 348,74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183 152 945,82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4 403 507,84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252 942 802,40</w:t>
            </w:r>
          </w:p>
        </w:tc>
      </w:tr>
      <w:tr w:rsidR="00731BEB" w:rsidRPr="00731BEB" w:rsidTr="00731BEB">
        <w:trPr>
          <w:trHeight w:val="750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образовательным программам дошкольного образования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326 931,74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285 721,53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22 017,54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634 670,81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65 059 417,00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35 429 470,22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4 381 490,30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104 870 377,52</w:t>
            </w:r>
          </w:p>
        </w:tc>
      </w:tr>
      <w:tr w:rsidR="00731BEB" w:rsidRPr="00731BEB" w:rsidTr="00731BEB">
        <w:trPr>
          <w:trHeight w:val="675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"Развитие системы общего образования в Чугуевском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460 100 155,23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502 316 060,03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530 645 445,00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528 494 020,00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545 111 101,00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2 566 666 781,26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13 762 144,32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37 162 088,00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36 111 084,00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36 111 084,00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34 356 084,00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157 502 484,32</w:t>
            </w:r>
          </w:p>
        </w:tc>
      </w:tr>
      <w:tr w:rsidR="00731BEB" w:rsidRPr="00731BEB" w:rsidTr="00731BEB">
        <w:trPr>
          <w:trHeight w:val="118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298 278 727,68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304 431 141,95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327 217 689,00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346 015 006,00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365 740 837,00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1 641 683 401,63</w:t>
            </w:r>
          </w:p>
        </w:tc>
      </w:tr>
      <w:tr w:rsidR="00731BEB" w:rsidRPr="00731BEB" w:rsidTr="00731BEB">
        <w:trPr>
          <w:trHeight w:val="76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148 059 283,23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160 722 830,08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167 316 672,00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146 367 930,00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145 014 180,00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767 480 895,31</w:t>
            </w:r>
          </w:p>
        </w:tc>
      </w:tr>
      <w:tr w:rsidR="00731BEB" w:rsidRPr="00731BEB" w:rsidTr="00731BEB">
        <w:trPr>
          <w:trHeight w:val="662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инфраструктуры образовательных организаций"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19 889 117,83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5 907 372,41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794 700,00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28 361 190,24</w:t>
            </w:r>
          </w:p>
        </w:tc>
      </w:tr>
      <w:tr w:rsidR="00731BEB" w:rsidRPr="00731BEB" w:rsidTr="00731BEB">
        <w:trPr>
          <w:trHeight w:val="90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технологического оборудования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(Приобретение технологического оборудования)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1 350 598,00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1 350 598,00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1 636 609,41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3 088 972,21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794 700,00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5 520 281,62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цели (Мероприятия по капитальному ремонту  зданий и  помещений учреждений (в том числе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1 758 309,81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2 818 400,20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4 576 710,01</w:t>
            </w:r>
          </w:p>
        </w:tc>
      </w:tr>
      <w:tr w:rsidR="00731BEB" w:rsidRPr="00731BEB" w:rsidTr="00731BEB">
        <w:trPr>
          <w:trHeight w:val="156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14 002 164,61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14 002 164,61</w:t>
            </w:r>
          </w:p>
        </w:tc>
      </w:tr>
      <w:tr w:rsidR="00731BEB" w:rsidRPr="00731BEB" w:rsidTr="00731BEB">
        <w:trPr>
          <w:trHeight w:val="1421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141 436,00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1 721 436,00</w:t>
            </w:r>
          </w:p>
        </w:tc>
      </w:tr>
      <w:tr w:rsidR="00731BEB" w:rsidRPr="00731BEB" w:rsidTr="00731BEB">
        <w:trPr>
          <w:trHeight w:val="156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иные цели (Капитальный ремонт зданий муниципальных общеобразовательных учреждений, в рамках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краевого бюджета)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</w:tr>
      <w:tr w:rsidR="00731BEB" w:rsidRPr="00731BEB" w:rsidTr="00731BEB">
        <w:trPr>
          <w:trHeight w:val="141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 Реализация образовательных программ начального, общего,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общего и среднего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420 723 564,57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470 730 646,26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505 414 745,00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503 173 020,00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519 790 101,00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2 419 832 076,83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исполнением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ринятых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судебными органами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60 300,00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469 765,00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737 888,00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748 760,00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471 719,04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471 719,04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2 899 851,08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51 240,00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28 280,96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28 280,96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132 801,92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3 105 397,82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4 302 400,00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3 309 847,00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3 247 871,00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16 212 215,82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охране труда)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190 153,00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644 182,00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2.2.6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1 232 472,00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2 633 509,00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868 959,00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459 681,00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6 289 121,00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2.2.7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(Мероприятия по пожарной безопасности)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441 371,00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205 921,00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115 199,00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781 279,00</w:t>
            </w:r>
          </w:p>
        </w:tc>
      </w:tr>
      <w:tr w:rsidR="00731BEB" w:rsidRPr="00731BEB" w:rsidTr="00731BEB">
        <w:trPr>
          <w:trHeight w:val="100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2.2.8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967 543,00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3 440 543,00</w:t>
            </w:r>
          </w:p>
        </w:tc>
      </w:tr>
      <w:tr w:rsidR="00731BEB" w:rsidRPr="00731BEB" w:rsidTr="00731BEB">
        <w:trPr>
          <w:trHeight w:val="24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2.2.9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предупреждение распространения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74 500,00</w:t>
            </w:r>
          </w:p>
        </w:tc>
      </w:tr>
      <w:tr w:rsidR="00731BEB" w:rsidRPr="00731BEB" w:rsidTr="00731BEB">
        <w:trPr>
          <w:trHeight w:val="12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цели (Расходы на предупреждение распространения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40 200,00</w:t>
            </w:r>
          </w:p>
        </w:tc>
      </w:tr>
      <w:tr w:rsidR="00731BEB" w:rsidRPr="00731BEB" w:rsidTr="00731BEB">
        <w:trPr>
          <w:trHeight w:val="220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7 328 210,56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22 674 252,85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21 579 210,00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21 520 620,00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19 822 482,00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92 924 775,41</w:t>
            </w:r>
          </w:p>
        </w:tc>
      </w:tr>
      <w:tr w:rsidR="00731BEB" w:rsidRPr="00731BEB" w:rsidTr="00731BEB">
        <w:trPr>
          <w:trHeight w:val="27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1 075 689,44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4 235 747,15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5 311 436,59</w:t>
            </w:r>
          </w:p>
        </w:tc>
      </w:tr>
      <w:tr w:rsidR="00731BEB" w:rsidRPr="00731BEB" w:rsidTr="00731BEB">
        <w:trPr>
          <w:trHeight w:val="247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4 745 790,00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4 804 380,00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4 747 518,00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14 297 688,00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трудоустройству несовершеннолетних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257 786,06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468 949,08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465 195,00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307 027,70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465 195,00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1 964 152,84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цели (Мероприятия по трудоустройству несовершеннолетних)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175 389,62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197 905,00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192 972,30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197 905,00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764 171,92</w:t>
            </w:r>
          </w:p>
        </w:tc>
      </w:tr>
      <w:tr w:rsidR="00731BEB" w:rsidRPr="00731BEB" w:rsidTr="00731BEB">
        <w:trPr>
          <w:trHeight w:val="97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92 849 898,52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104 404 324,44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106 539 766,75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90 150 289,05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89 270 323,70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483 214 602,46</w:t>
            </w:r>
          </w:p>
        </w:tc>
      </w:tr>
      <w:tr w:rsidR="00731BEB" w:rsidRPr="00731BEB" w:rsidTr="00731BEB">
        <w:trPr>
          <w:trHeight w:val="27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9 745 513,99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10 566 107,00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15 228 915,25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14 781 360,95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14 647 276,30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64 969 173,49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29 553 462,00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29 677 946,32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28 983 006,12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28 120 302,38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28 126 777,49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144 461 494,31</w:t>
            </w:r>
          </w:p>
        </w:tc>
      </w:tr>
      <w:tr w:rsidR="00731BEB" w:rsidRPr="00731BEB" w:rsidTr="00731BEB">
        <w:trPr>
          <w:trHeight w:val="21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3 479 637,98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5 996 703,88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6 856 097,62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6 852 922,51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26 859 811,99</w:t>
            </w:r>
          </w:p>
        </w:tc>
      </w:tr>
      <w:tr w:rsidR="00731BEB" w:rsidRPr="00731BEB" w:rsidTr="00731BEB">
        <w:trPr>
          <w:trHeight w:val="24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2.2.20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ачального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229 927 676,24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244 228 663,00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257 459 271,00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272 494 011,00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289 118 544,00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1 293 228 165,24</w:t>
            </w:r>
          </w:p>
        </w:tc>
      </w:tr>
      <w:tr w:rsidR="00731BEB" w:rsidRPr="00731BEB" w:rsidTr="00731BEB">
        <w:trPr>
          <w:trHeight w:val="559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ачального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40 420 352,76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44 889 300,00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55 108 502,00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58 871 079,00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61 972 377,00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261 261 610,76</w:t>
            </w:r>
          </w:p>
        </w:tc>
      </w:tr>
      <w:tr w:rsidR="00731BEB" w:rsidRPr="00731BEB" w:rsidTr="00731BEB">
        <w:trPr>
          <w:trHeight w:val="993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получения качественного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16 563 864,39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19 886 600,00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21 046 000,00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21 046 000,00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21 046 000,00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99 588 464,39</w:t>
            </w:r>
          </w:p>
        </w:tc>
      </w:tr>
      <w:tr w:rsidR="00731BEB" w:rsidRPr="00731BEB" w:rsidTr="00731BEB">
        <w:trPr>
          <w:trHeight w:val="266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8 802 806,59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6 481 860,00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7 615 993,96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7 602 700,00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38 106 060,55</w:t>
            </w:r>
          </w:p>
        </w:tc>
      </w:tr>
      <w:tr w:rsidR="00731BEB" w:rsidRPr="00731BEB" w:rsidTr="00731BEB">
        <w:trPr>
          <w:trHeight w:val="307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2 245 057,80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1 754 640,00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1 779 906,04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1 793 200,00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9 366 003,84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3 931 897,20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7 884 368,80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6 353 194,04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6 283 368,00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6 283 368,00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30 736 196,04</w:t>
            </w:r>
          </w:p>
        </w:tc>
      </w:tr>
      <w:tr w:rsidR="00731BEB" w:rsidRPr="00731BEB" w:rsidTr="00731BEB">
        <w:trPr>
          <w:trHeight w:val="121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536 167,80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1 075 141,20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1 210 132,20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1 196 832,00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1 196 832,00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5 215 105,20</w:t>
            </w:r>
          </w:p>
        </w:tc>
      </w:tr>
      <w:tr w:rsidR="00731BEB" w:rsidRPr="00731BEB" w:rsidTr="00731BEB">
        <w:trPr>
          <w:trHeight w:val="1275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2.3.4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цели (Субвенции бюджетам городских округов на организацию бесплатного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922 182,80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2 367 719,20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3 432 889,96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3 502 716,00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3 502 716,00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13 728 223,96</w:t>
            </w:r>
          </w:p>
        </w:tc>
      </w:tr>
      <w:tr w:rsidR="00731BEB" w:rsidRPr="00731BEB" w:rsidTr="00731BEB">
        <w:trPr>
          <w:trHeight w:val="129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125 752,20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322 870,80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653 883,80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667 184,00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667 184,00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2 436 874,80</w:t>
            </w:r>
          </w:p>
        </w:tc>
      </w:tr>
      <w:tr w:rsidR="00731BEB" w:rsidRPr="00731BEB" w:rsidTr="00731BEB">
        <w:trPr>
          <w:trHeight w:val="767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"Формирование доступной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289 000,00</w:t>
            </w:r>
          </w:p>
        </w:tc>
      </w:tr>
      <w:tr w:rsidR="00731BEB" w:rsidRPr="00731BEB" w:rsidTr="00731BEB">
        <w:trPr>
          <w:trHeight w:val="1117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289 000,00</w:t>
            </w:r>
          </w:p>
        </w:tc>
      </w:tr>
      <w:tr w:rsidR="00731BEB" w:rsidRPr="00731BEB" w:rsidTr="00731BEB">
        <w:trPr>
          <w:trHeight w:val="908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2 377 441,36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2 377 441,36</w:t>
            </w:r>
          </w:p>
        </w:tc>
      </w:tr>
      <w:tr w:rsidR="00731BEB" w:rsidRPr="00731BEB" w:rsidTr="00731BEB">
        <w:trPr>
          <w:trHeight w:val="15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реализацию проектов инициативного бюджетирования по направлению "Твой проект"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2 353 666,95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2 353 666,95</w:t>
            </w:r>
          </w:p>
        </w:tc>
      </w:tr>
      <w:tr w:rsidR="00731BEB" w:rsidRPr="00731BEB" w:rsidTr="00731BEB">
        <w:trPr>
          <w:trHeight w:val="102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инициативного проекта по направлению "Твой проект", в рамках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23 774,41</w:t>
            </w:r>
          </w:p>
        </w:tc>
      </w:tr>
      <w:tr w:rsidR="00731BEB" w:rsidRPr="00731BEB" w:rsidTr="00731BEB">
        <w:trPr>
          <w:trHeight w:val="778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573 608,44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573 608,44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образований Приморского края на создание в общеобразовательных </w:t>
            </w: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</w:tr>
      <w:tr w:rsidR="00731BEB" w:rsidRPr="00731BEB" w:rsidTr="00731BEB">
        <w:trPr>
          <w:trHeight w:val="126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68 749,68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68 749,68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694,44</w:t>
            </w:r>
          </w:p>
        </w:tc>
      </w:tr>
      <w:tr w:rsidR="00731BEB" w:rsidRPr="00731BEB" w:rsidTr="00731BEB">
        <w:trPr>
          <w:trHeight w:val="733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15 645 000,00</w:t>
            </w:r>
          </w:p>
        </w:tc>
      </w:tr>
      <w:tr w:rsidR="00731BEB" w:rsidRPr="00731BEB" w:rsidTr="00731BEB">
        <w:trPr>
          <w:trHeight w:val="2543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1 731 545,66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14 986 545,66</w:t>
            </w:r>
          </w:p>
        </w:tc>
      </w:tr>
      <w:tr w:rsidR="00731BEB" w:rsidRPr="00731BEB" w:rsidTr="00731BEB">
        <w:trPr>
          <w:trHeight w:val="30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418 454,34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658 454,34</w:t>
            </w:r>
          </w:p>
        </w:tc>
      </w:tr>
      <w:tr w:rsidR="00731BEB" w:rsidRPr="00731BEB" w:rsidTr="00731BEB">
        <w:trPr>
          <w:trHeight w:val="418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Образовательные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36 003 597,42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41 684 589,10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44 484 074,00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44 187 074,00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44 187 074,00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210 546 408,52</w:t>
            </w:r>
          </w:p>
        </w:tc>
      </w:tr>
      <w:tr w:rsidR="00731BEB" w:rsidRPr="00731BEB" w:rsidTr="00731BEB">
        <w:trPr>
          <w:trHeight w:val="124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2 780 997,10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4 054 174,00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4 054 174,00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4 054 174,00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15 682 119,10</w:t>
            </w:r>
          </w:p>
        </w:tc>
      </w:tr>
      <w:tr w:rsidR="00731BEB" w:rsidRPr="00731BEB" w:rsidTr="00731BEB">
        <w:trPr>
          <w:trHeight w:val="1008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35 264 997,42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38 903 592,00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40 429 900,00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40 132 900,00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40 132 900,00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194 864 289,42</w:t>
            </w:r>
          </w:p>
        </w:tc>
      </w:tr>
      <w:tr w:rsidR="00731BEB" w:rsidRPr="00731BEB" w:rsidTr="00731BEB">
        <w:trPr>
          <w:trHeight w:val="148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35 374 997,42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38 337 592,00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39 666 900,00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39 666 900,00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39 666 900,00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192 713 289,42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"ЦОДУК",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(Мероприятия по профилактике терроризма и экстремизма)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"ЦООУ", МБУ ДО ДЮЦ 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(Мероприятия по информатизации системы образования)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"ЦООУ", МБУ ДО ДЮЦ 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144 190,00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35 500,00</w:t>
            </w:r>
          </w:p>
        </w:tc>
      </w:tr>
      <w:tr w:rsidR="00731BEB" w:rsidRPr="00731BEB" w:rsidTr="00731BEB">
        <w:trPr>
          <w:trHeight w:val="120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выполнение муниципального задания (Расходы на предупреждение распространения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"ЦООУ", МБУ ДО ДЮЦ 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162 000,00</w:t>
            </w:r>
          </w:p>
        </w:tc>
      </w:tr>
      <w:tr w:rsidR="00731BEB" w:rsidRPr="00731BEB" w:rsidTr="00731BEB">
        <w:trPr>
          <w:trHeight w:val="945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3.1.6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оказаниеуслуг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выполнение работ) музыкальной школы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7 128 819,19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7 128 819,19</w:t>
            </w:r>
          </w:p>
        </w:tc>
      </w:tr>
      <w:tr w:rsidR="00731BEB" w:rsidRPr="00731BEB" w:rsidTr="00731BEB">
        <w:trPr>
          <w:trHeight w:val="975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"ЦОДУК",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7 596 288,00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8 148 700,00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8 148 700,00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8 148 700,00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32 042 388,00</w:t>
            </w:r>
          </w:p>
        </w:tc>
      </w:tr>
      <w:tr w:rsidR="00731BEB" w:rsidRPr="00731BEB" w:rsidTr="00731BEB">
        <w:trPr>
          <w:trHeight w:val="975"/>
        </w:trPr>
        <w:tc>
          <w:tcPr>
            <w:tcW w:w="852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3.1.7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приобретение коммунальных услуг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226 129,63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226 129,63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"ЦОДУК",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234 784,00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247 700,00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247 700,00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977 884,00</w:t>
            </w:r>
          </w:p>
        </w:tc>
      </w:tr>
      <w:tr w:rsidR="00731BEB" w:rsidRPr="00731BEB" w:rsidTr="00731BEB">
        <w:trPr>
          <w:trHeight w:val="120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3.1.8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муниципального задания (расходы на обеспечение деятельности (оказание услуг, выполнение работ) ДЮЦ)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"ЦООУ", МБУ ДО ДЮЦ 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27 015 199,63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29 547 330,00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30 427 220,00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30 427 220,00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30 427 220,00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147 844 189,63</w:t>
            </w:r>
          </w:p>
        </w:tc>
      </w:tr>
      <w:tr w:rsidR="00731BEB" w:rsidRPr="00731BEB" w:rsidTr="00731BEB">
        <w:trPr>
          <w:trHeight w:val="972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3.1.9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выполнение муниципального задания (Расходы на приобретение коммунальных услуг)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"ЦООУ", МБУ ДО ДЮЦ 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337 652,00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843 280,00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843 280,00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843 280,00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3 432 492,00</w:t>
            </w:r>
          </w:p>
        </w:tc>
      </w:tr>
      <w:tr w:rsidR="00731BEB" w:rsidRPr="00731BEB" w:rsidTr="00731BEB">
        <w:trPr>
          <w:trHeight w:val="216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3.1.10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731BEB" w:rsidRPr="00731BEB" w:rsidTr="00731BEB">
        <w:trPr>
          <w:trHeight w:val="183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4 696,97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4 696,97</w:t>
            </w:r>
          </w:p>
        </w:tc>
      </w:tr>
      <w:tr w:rsidR="00731BEB" w:rsidRPr="00731BEB" w:rsidTr="00731BEB">
        <w:trPr>
          <w:trHeight w:val="77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"Организация и обеспечение отдыха и оздоровления </w:t>
            </w: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2 046 997,10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3 460 174,00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3 410 174,00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3 410 174,00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12 391 119,10</w:t>
            </w:r>
          </w:p>
        </w:tc>
      </w:tr>
      <w:tr w:rsidR="00731BEB" w:rsidRPr="00731BEB" w:rsidTr="00731BEB">
        <w:trPr>
          <w:trHeight w:val="100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1 594 000,00</w:t>
            </w:r>
          </w:p>
        </w:tc>
      </w:tr>
      <w:tr w:rsidR="00731BEB" w:rsidRPr="00731BEB" w:rsidTr="00731BEB">
        <w:trPr>
          <w:trHeight w:val="93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(Мероприятия по организации и обеспечению оздоровления и отдыха детей)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31BEB" w:rsidRPr="00731BEB" w:rsidTr="00731BEB">
        <w:trPr>
          <w:trHeight w:val="136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организацию и обеспечение оздоровления и отдыха детей Прим</w:t>
            </w:r>
            <w:r w:rsidR="00C346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рского края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1 630 997,10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3 044 174,00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3 044 174,00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3 044 174,00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10 797 119,10</w:t>
            </w:r>
          </w:p>
        </w:tc>
      </w:tr>
      <w:tr w:rsidR="00731BEB" w:rsidRPr="00731BEB" w:rsidTr="00731BEB">
        <w:trPr>
          <w:trHeight w:val="164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иные цели (Субвенции на организацию и обеспечение оздоровления и отдыха детей 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Примрского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31BEB" w:rsidRPr="00731BEB" w:rsidTr="00731BEB">
        <w:trPr>
          <w:trHeight w:val="210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подростков к участию в районных и краевых массовых мероприятиях и повышение качества жизни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1 022 000,00</w:t>
            </w:r>
          </w:p>
        </w:tc>
      </w:tr>
      <w:tr w:rsidR="00731BEB" w:rsidRPr="00731BEB" w:rsidTr="00731BEB">
        <w:trPr>
          <w:trHeight w:val="97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детей, подростков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1 022 000,00</w:t>
            </w:r>
          </w:p>
        </w:tc>
      </w:tr>
      <w:tr w:rsidR="00731BEB" w:rsidRPr="00731BEB" w:rsidTr="00731BEB">
        <w:trPr>
          <w:trHeight w:val="81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4 420 000,00</w:t>
            </w:r>
          </w:p>
        </w:tc>
      </w:tr>
      <w:tr w:rsidR="00731BEB" w:rsidRPr="00731BEB" w:rsidTr="00731BEB">
        <w:trPr>
          <w:trHeight w:val="2700"/>
        </w:trPr>
        <w:tc>
          <w:tcPr>
            <w:tcW w:w="852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"ЦООУ", МКУ ДО «</w:t>
            </w:r>
            <w:proofErr w:type="spellStart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Чугуевская</w:t>
            </w:r>
            <w:proofErr w:type="spellEnd"/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ДМШ» 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4 140 000,00</w:t>
            </w:r>
          </w:p>
        </w:tc>
      </w:tr>
      <w:tr w:rsidR="00731BEB" w:rsidRPr="00731BEB" w:rsidTr="00731BEB">
        <w:trPr>
          <w:trHeight w:val="2828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731BEB" w:rsidRPr="00731BEB" w:rsidTr="00731BEB">
        <w:trPr>
          <w:trHeight w:val="112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муниципальной программы "Развитие образования Чугуевского муниципального округа" на 2020-2024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27 125 363,11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30 756 494,95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32 153 545,97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28 457 500,31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28 457 493,31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146 950 397,65</w:t>
            </w:r>
          </w:p>
        </w:tc>
      </w:tr>
      <w:tr w:rsidR="00731BEB" w:rsidRPr="00731BEB" w:rsidTr="00731BEB">
        <w:trPr>
          <w:trHeight w:val="916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27 125 363,11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30 756 494,95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31 553 545,97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28 457 500,31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28 457 493,31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146 350 397,65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90 991,20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74 870,00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74 870,00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361 471,20</w:t>
            </w:r>
          </w:p>
        </w:tc>
      </w:tr>
      <w:tr w:rsidR="00731BEB" w:rsidRPr="00731BEB" w:rsidTr="00731BEB">
        <w:trPr>
          <w:trHeight w:val="85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1 350 000,00</w:t>
            </w:r>
          </w:p>
        </w:tc>
      </w:tr>
      <w:tr w:rsidR="00731BEB" w:rsidRPr="00731BEB" w:rsidTr="00731BEB">
        <w:trPr>
          <w:trHeight w:val="120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4.1.3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26 803 493,11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30 380 503,75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29 849 015,97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28 102 970,31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28 102 963,31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143 238 946,45</w:t>
            </w:r>
          </w:p>
        </w:tc>
      </w:tr>
      <w:tr w:rsidR="00731BEB" w:rsidRPr="00731BEB" w:rsidTr="00731BEB">
        <w:trPr>
          <w:trHeight w:val="735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279 660,00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279 660,00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279 660,00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1 399 980,00</w:t>
            </w:r>
          </w:p>
        </w:tc>
      </w:tr>
      <w:tr w:rsidR="00731BEB" w:rsidRPr="00731BEB" w:rsidTr="00731BEB">
        <w:trPr>
          <w:trHeight w:val="1201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мер социальной поддержки по обеспечению услугами общественного транспорта"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731BEB" w:rsidRPr="00731BEB" w:rsidTr="00731BEB">
        <w:trPr>
          <w:trHeight w:val="990"/>
        </w:trPr>
        <w:tc>
          <w:tcPr>
            <w:tcW w:w="852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2693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учащихся общественным транспортом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"ЦООУ"</w:t>
            </w:r>
          </w:p>
        </w:tc>
        <w:tc>
          <w:tcPr>
            <w:tcW w:w="1701" w:type="dxa"/>
            <w:shd w:val="clear" w:color="auto" w:fill="auto"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1BEB" w:rsidRPr="00731BEB" w:rsidRDefault="00731BEB" w:rsidP="00731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</w:tbl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EB" w:rsidRDefault="00731BEB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EB" w:rsidRDefault="00731BEB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3E" w:rsidRDefault="00CC463E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4A" w:rsidRPr="00293B4A" w:rsidRDefault="00293B4A" w:rsidP="00293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B4A" w:rsidRPr="00293B4A" w:rsidSect="00827A8E">
      <w:pgSz w:w="16838" w:h="11906" w:orient="landscape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8B7"/>
    <w:multiLevelType w:val="hybridMultilevel"/>
    <w:tmpl w:val="96A825AE"/>
    <w:lvl w:ilvl="0" w:tplc="EEEA1B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C3E46"/>
    <w:multiLevelType w:val="hybridMultilevel"/>
    <w:tmpl w:val="44ACC9E8"/>
    <w:lvl w:ilvl="0" w:tplc="0786F9DE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3E3610"/>
    <w:multiLevelType w:val="hybridMultilevel"/>
    <w:tmpl w:val="F40E5C60"/>
    <w:lvl w:ilvl="0" w:tplc="1368F74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B04512F"/>
    <w:multiLevelType w:val="hybridMultilevel"/>
    <w:tmpl w:val="4F88AB62"/>
    <w:lvl w:ilvl="0" w:tplc="0D26CAB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E"/>
    <w:rsid w:val="000876CB"/>
    <w:rsid w:val="001416CE"/>
    <w:rsid w:val="00147D99"/>
    <w:rsid w:val="0015541C"/>
    <w:rsid w:val="00156C38"/>
    <w:rsid w:val="00191516"/>
    <w:rsid w:val="001F227E"/>
    <w:rsid w:val="00232B04"/>
    <w:rsid w:val="0026773D"/>
    <w:rsid w:val="00293B4A"/>
    <w:rsid w:val="002A268B"/>
    <w:rsid w:val="002A7232"/>
    <w:rsid w:val="002E333D"/>
    <w:rsid w:val="00364B54"/>
    <w:rsid w:val="00367196"/>
    <w:rsid w:val="003714F3"/>
    <w:rsid w:val="0042281E"/>
    <w:rsid w:val="0045053E"/>
    <w:rsid w:val="004F2E76"/>
    <w:rsid w:val="0056483F"/>
    <w:rsid w:val="00570DD3"/>
    <w:rsid w:val="005E432C"/>
    <w:rsid w:val="00631D69"/>
    <w:rsid w:val="00675BAB"/>
    <w:rsid w:val="00731BEB"/>
    <w:rsid w:val="007321E7"/>
    <w:rsid w:val="00777946"/>
    <w:rsid w:val="00827A8E"/>
    <w:rsid w:val="00891574"/>
    <w:rsid w:val="00907135"/>
    <w:rsid w:val="009A7EF8"/>
    <w:rsid w:val="00A16E03"/>
    <w:rsid w:val="00AE0077"/>
    <w:rsid w:val="00B73DE9"/>
    <w:rsid w:val="00C346F6"/>
    <w:rsid w:val="00CA784B"/>
    <w:rsid w:val="00CC463E"/>
    <w:rsid w:val="00D211D4"/>
    <w:rsid w:val="00D362EF"/>
    <w:rsid w:val="00D67A67"/>
    <w:rsid w:val="00DE3922"/>
    <w:rsid w:val="00E61384"/>
    <w:rsid w:val="00ED6445"/>
    <w:rsid w:val="00EE54C1"/>
    <w:rsid w:val="00F04C06"/>
    <w:rsid w:val="00F85BA1"/>
    <w:rsid w:val="00F903EC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DE3922"/>
  </w:style>
  <w:style w:type="table" w:customStyle="1" w:styleId="3">
    <w:name w:val="Сетка таблицы3"/>
    <w:basedOn w:val="a1"/>
    <w:next w:val="a3"/>
    <w:rsid w:val="00D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9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3922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E3922"/>
    <w:rPr>
      <w:color w:val="0000FF"/>
      <w:u w:val="single"/>
    </w:rPr>
  </w:style>
  <w:style w:type="character" w:styleId="a7">
    <w:name w:val="FollowedHyperlink"/>
    <w:uiPriority w:val="99"/>
    <w:unhideWhenUsed/>
    <w:rsid w:val="00DE3922"/>
    <w:rPr>
      <w:color w:val="800080"/>
      <w:u w:val="single"/>
    </w:rPr>
  </w:style>
  <w:style w:type="paragraph" w:customStyle="1" w:styleId="xl65">
    <w:name w:val="xl65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392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E392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E39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E39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E39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E39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E39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E39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E392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E39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E39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DE39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DE3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33D"/>
  </w:style>
  <w:style w:type="numbering" w:customStyle="1" w:styleId="30">
    <w:name w:val="Нет списка3"/>
    <w:next w:val="a2"/>
    <w:uiPriority w:val="99"/>
    <w:semiHidden/>
    <w:unhideWhenUsed/>
    <w:rsid w:val="0045053E"/>
  </w:style>
  <w:style w:type="paragraph" w:styleId="21">
    <w:name w:val="Quote"/>
    <w:basedOn w:val="a"/>
    <w:next w:val="a"/>
    <w:link w:val="22"/>
    <w:uiPriority w:val="29"/>
    <w:qFormat/>
    <w:rsid w:val="00367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7196"/>
    <w:rPr>
      <w:i/>
      <w:iCs/>
      <w:color w:val="000000" w:themeColor="text1"/>
    </w:rPr>
  </w:style>
  <w:style w:type="numbering" w:customStyle="1" w:styleId="4">
    <w:name w:val="Нет списка4"/>
    <w:next w:val="a2"/>
    <w:uiPriority w:val="99"/>
    <w:semiHidden/>
    <w:rsid w:val="00CC463E"/>
  </w:style>
  <w:style w:type="table" w:customStyle="1" w:styleId="40">
    <w:name w:val="Сетка таблицы4"/>
    <w:basedOn w:val="a1"/>
    <w:next w:val="a3"/>
    <w:rsid w:val="00CC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C4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731BEB"/>
  </w:style>
  <w:style w:type="table" w:customStyle="1" w:styleId="50">
    <w:name w:val="Сетка таблицы5"/>
    <w:basedOn w:val="a1"/>
    <w:next w:val="a3"/>
    <w:rsid w:val="0073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31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DE3922"/>
  </w:style>
  <w:style w:type="table" w:customStyle="1" w:styleId="3">
    <w:name w:val="Сетка таблицы3"/>
    <w:basedOn w:val="a1"/>
    <w:next w:val="a3"/>
    <w:rsid w:val="00D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9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3922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E3922"/>
    <w:rPr>
      <w:color w:val="0000FF"/>
      <w:u w:val="single"/>
    </w:rPr>
  </w:style>
  <w:style w:type="character" w:styleId="a7">
    <w:name w:val="FollowedHyperlink"/>
    <w:uiPriority w:val="99"/>
    <w:unhideWhenUsed/>
    <w:rsid w:val="00DE3922"/>
    <w:rPr>
      <w:color w:val="800080"/>
      <w:u w:val="single"/>
    </w:rPr>
  </w:style>
  <w:style w:type="paragraph" w:customStyle="1" w:styleId="xl65">
    <w:name w:val="xl65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392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E392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E39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E39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E39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E39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E39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E39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E392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E39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E39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DE39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DE3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33D"/>
  </w:style>
  <w:style w:type="numbering" w:customStyle="1" w:styleId="30">
    <w:name w:val="Нет списка3"/>
    <w:next w:val="a2"/>
    <w:uiPriority w:val="99"/>
    <w:semiHidden/>
    <w:unhideWhenUsed/>
    <w:rsid w:val="0045053E"/>
  </w:style>
  <w:style w:type="paragraph" w:styleId="21">
    <w:name w:val="Quote"/>
    <w:basedOn w:val="a"/>
    <w:next w:val="a"/>
    <w:link w:val="22"/>
    <w:uiPriority w:val="29"/>
    <w:qFormat/>
    <w:rsid w:val="00367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7196"/>
    <w:rPr>
      <w:i/>
      <w:iCs/>
      <w:color w:val="000000" w:themeColor="text1"/>
    </w:rPr>
  </w:style>
  <w:style w:type="numbering" w:customStyle="1" w:styleId="4">
    <w:name w:val="Нет списка4"/>
    <w:next w:val="a2"/>
    <w:uiPriority w:val="99"/>
    <w:semiHidden/>
    <w:rsid w:val="00CC463E"/>
  </w:style>
  <w:style w:type="table" w:customStyle="1" w:styleId="40">
    <w:name w:val="Сетка таблицы4"/>
    <w:basedOn w:val="a1"/>
    <w:next w:val="a3"/>
    <w:rsid w:val="00CC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C4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731BEB"/>
  </w:style>
  <w:style w:type="table" w:customStyle="1" w:styleId="50">
    <w:name w:val="Сетка таблицы5"/>
    <w:basedOn w:val="a1"/>
    <w:next w:val="a3"/>
    <w:rsid w:val="0073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31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A4B2766533C30D37C7D55DA7DCD5E65BA435F303A8D4FD9B6AA2A6492FDBC8A9B455DE8C641fEX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A4B2766533C30D37C6358CC1193516CB718553734D91584B0FD753494A8FCCA9D101EACCB41E8016C02f3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BAAC-CBFC-40A7-9CDC-CFC5494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64</Pages>
  <Words>15650</Words>
  <Characters>89209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KOLPAKOVA</cp:lastModifiedBy>
  <cp:revision>35</cp:revision>
  <cp:lastPrinted>2020-07-27T00:04:00Z</cp:lastPrinted>
  <dcterms:created xsi:type="dcterms:W3CDTF">2020-02-10T04:47:00Z</dcterms:created>
  <dcterms:modified xsi:type="dcterms:W3CDTF">2022-04-28T04:37:00Z</dcterms:modified>
</cp:coreProperties>
</file>