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A7F33" w14:textId="77777777" w:rsidR="00305101" w:rsidRDefault="00305101" w:rsidP="0030510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0A9020" wp14:editId="1D47EDE6">
            <wp:simplePos x="0" y="0"/>
            <wp:positionH relativeFrom="column">
              <wp:posOffset>2538095</wp:posOffset>
            </wp:positionH>
            <wp:positionV relativeFrom="paragraph">
              <wp:posOffset>-427355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EB43F" w14:textId="77777777" w:rsidR="00305101" w:rsidRDefault="00305101" w:rsidP="00305101">
      <w:pPr>
        <w:jc w:val="center"/>
      </w:pPr>
    </w:p>
    <w:p w14:paraId="1EC5C44F" w14:textId="77777777" w:rsidR="00305101" w:rsidRDefault="00305101" w:rsidP="00305101">
      <w:pPr>
        <w:jc w:val="center"/>
      </w:pPr>
    </w:p>
    <w:p w14:paraId="2408C200" w14:textId="77777777" w:rsidR="00305101" w:rsidRDefault="00305101" w:rsidP="0030510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F072F6C" w14:textId="77777777" w:rsidR="00305101" w:rsidRDefault="00305101" w:rsidP="0030510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1B32FA1" w14:textId="77777777" w:rsidR="00305101" w:rsidRDefault="00305101" w:rsidP="0030510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23714D2" w14:textId="77777777" w:rsidR="00305101" w:rsidRPr="00403340" w:rsidRDefault="00305101" w:rsidP="00305101">
      <w:pPr>
        <w:pStyle w:val="a3"/>
        <w:tabs>
          <w:tab w:val="left" w:pos="0"/>
        </w:tabs>
        <w:rPr>
          <w:sz w:val="32"/>
          <w:szCs w:val="32"/>
        </w:rPr>
      </w:pPr>
    </w:p>
    <w:p w14:paraId="76269440" w14:textId="77777777" w:rsidR="00305101" w:rsidRDefault="00305101" w:rsidP="0030510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11264E5" w14:textId="77777777" w:rsidR="00305101" w:rsidRPr="00A7671F" w:rsidRDefault="00305101" w:rsidP="00305101">
      <w:pPr>
        <w:rPr>
          <w:sz w:val="28"/>
          <w:szCs w:val="28"/>
        </w:rPr>
      </w:pPr>
    </w:p>
    <w:p w14:paraId="79B57297" w14:textId="77777777" w:rsidR="00305101" w:rsidRPr="00A7671F" w:rsidRDefault="00305101" w:rsidP="00305101">
      <w:pPr>
        <w:rPr>
          <w:sz w:val="28"/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305101" w:rsidRPr="00A7671F" w14:paraId="5C5194F9" w14:textId="77777777" w:rsidTr="00995D65">
        <w:trPr>
          <w:trHeight w:val="360"/>
        </w:trPr>
        <w:tc>
          <w:tcPr>
            <w:tcW w:w="2695" w:type="dxa"/>
          </w:tcPr>
          <w:p w14:paraId="40F9FD0C" w14:textId="77777777" w:rsidR="00305101" w:rsidRPr="00A7671F" w:rsidRDefault="00305101" w:rsidP="00995D65">
            <w:pPr>
              <w:rPr>
                <w:sz w:val="28"/>
                <w:szCs w:val="28"/>
                <w:u w:val="single"/>
              </w:rPr>
            </w:pPr>
            <w:r w:rsidRPr="00A7671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14.12.</w:t>
            </w:r>
            <w:r w:rsidRPr="00A7671F">
              <w:rPr>
                <w:sz w:val="28"/>
                <w:szCs w:val="28"/>
                <w:u w:val="single"/>
              </w:rPr>
              <w:t>2021г.</w:t>
            </w:r>
          </w:p>
        </w:tc>
        <w:tc>
          <w:tcPr>
            <w:tcW w:w="5196" w:type="dxa"/>
          </w:tcPr>
          <w:p w14:paraId="516D884E" w14:textId="77777777" w:rsidR="00305101" w:rsidRPr="00A7671F" w:rsidRDefault="00305101" w:rsidP="00995D65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212F518" w14:textId="77777777" w:rsidR="00305101" w:rsidRPr="00A7671F" w:rsidRDefault="00305101" w:rsidP="00995D65">
            <w:pPr>
              <w:ind w:firstLine="444"/>
              <w:jc w:val="both"/>
              <w:rPr>
                <w:sz w:val="28"/>
                <w:szCs w:val="28"/>
                <w:u w:val="single"/>
              </w:rPr>
            </w:pPr>
            <w:r w:rsidRPr="00A7671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299</w:t>
            </w:r>
          </w:p>
        </w:tc>
      </w:tr>
      <w:tr w:rsidR="00305101" w:rsidRPr="00A7671F" w14:paraId="15793643" w14:textId="77777777" w:rsidTr="00995D65">
        <w:trPr>
          <w:trHeight w:val="631"/>
        </w:trPr>
        <w:tc>
          <w:tcPr>
            <w:tcW w:w="9571" w:type="dxa"/>
            <w:gridSpan w:val="3"/>
          </w:tcPr>
          <w:p w14:paraId="347749F6" w14:textId="77777777" w:rsidR="007D4D6E" w:rsidRDefault="007D4D6E" w:rsidP="00995D65">
            <w:pPr>
              <w:jc w:val="center"/>
              <w:rPr>
                <w:b/>
                <w:sz w:val="26"/>
                <w:szCs w:val="26"/>
              </w:rPr>
            </w:pPr>
          </w:p>
          <w:p w14:paraId="5F5D41AD" w14:textId="77777777" w:rsidR="007D4D6E" w:rsidRDefault="007D4D6E" w:rsidP="00995D65">
            <w:pPr>
              <w:jc w:val="center"/>
              <w:rPr>
                <w:b/>
                <w:sz w:val="26"/>
                <w:szCs w:val="26"/>
              </w:rPr>
            </w:pPr>
          </w:p>
          <w:p w14:paraId="40CD0D04" w14:textId="77777777" w:rsidR="00305101" w:rsidRPr="00E452A0" w:rsidRDefault="00305101" w:rsidP="00995D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 от 30 апреля 2021 №193  «Об утверждении прогнозного плана (программы) приватизации муниципального имущества Чугуевского муниципального округа на 2021 год»</w:t>
            </w:r>
          </w:p>
        </w:tc>
      </w:tr>
    </w:tbl>
    <w:p w14:paraId="662359B7" w14:textId="77777777" w:rsidR="00305101" w:rsidRPr="00A7671F" w:rsidRDefault="00305101" w:rsidP="00305101">
      <w:pPr>
        <w:rPr>
          <w:sz w:val="28"/>
          <w:szCs w:val="28"/>
        </w:rPr>
      </w:pPr>
    </w:p>
    <w:p w14:paraId="7535B637" w14:textId="77777777" w:rsidR="00305101" w:rsidRPr="0047496F" w:rsidRDefault="00305101" w:rsidP="0030510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B01E0B">
        <w:rPr>
          <w:sz w:val="28"/>
          <w:szCs w:val="28"/>
        </w:rPr>
        <w:tab/>
      </w:r>
      <w:r w:rsidRPr="0047496F">
        <w:rPr>
          <w:rFonts w:eastAsiaTheme="minorHAnsi"/>
          <w:bCs/>
          <w:sz w:val="26"/>
          <w:szCs w:val="26"/>
          <w:lang w:eastAsia="en-US"/>
        </w:rPr>
        <w:t>В соответствии со статьей 51 Федерального закона Российской Федерации от 06.октября .2003 № 131-ФЗ «Об общих принципах организации местного самоуправления в Российской Федерации»,</w:t>
      </w:r>
      <w:r w:rsidR="00AF20FF" w:rsidRPr="0047496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7496F">
        <w:rPr>
          <w:rFonts w:eastAsiaTheme="minorHAnsi"/>
          <w:bCs/>
          <w:sz w:val="26"/>
          <w:szCs w:val="26"/>
          <w:lang w:eastAsia="en-US"/>
        </w:rPr>
        <w:t>руководствуясь Федеральным законом Российской Федерации от 21 декабря 2001 года №178-</w:t>
      </w:r>
      <w:r w:rsidR="00AF20FF" w:rsidRPr="0047496F">
        <w:rPr>
          <w:rFonts w:eastAsiaTheme="minorHAnsi"/>
          <w:bCs/>
          <w:sz w:val="26"/>
          <w:szCs w:val="26"/>
          <w:lang w:eastAsia="en-US"/>
        </w:rPr>
        <w:t>ФЗ «О приватизации государственного и муниципального имущества,</w:t>
      </w:r>
      <w:r w:rsidRPr="0047496F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7" w:history="1">
        <w:r w:rsidRPr="0047496F">
          <w:rPr>
            <w:rFonts w:eastAsiaTheme="minorHAnsi"/>
            <w:bCs/>
            <w:color w:val="0D0D0D" w:themeColor="text1" w:themeTint="F2"/>
            <w:sz w:val="26"/>
            <w:szCs w:val="26"/>
            <w:lang w:eastAsia="en-US"/>
          </w:rPr>
          <w:t>Уставом</w:t>
        </w:r>
      </w:hyperlink>
      <w:r w:rsidRPr="0047496F">
        <w:rPr>
          <w:rFonts w:eastAsiaTheme="minorHAnsi"/>
          <w:bCs/>
          <w:sz w:val="26"/>
          <w:szCs w:val="26"/>
          <w:lang w:eastAsia="en-US"/>
        </w:rPr>
        <w:t xml:space="preserve"> Чугуевского муниципального округа,</w:t>
      </w:r>
      <w:r w:rsidRPr="0047496F">
        <w:rPr>
          <w:sz w:val="26"/>
          <w:szCs w:val="26"/>
        </w:rPr>
        <w:t xml:space="preserve"> Дума Чугуевского муниципального округа</w:t>
      </w:r>
    </w:p>
    <w:p w14:paraId="289C5C09" w14:textId="77777777" w:rsidR="00305101" w:rsidRPr="0047496F" w:rsidRDefault="00305101" w:rsidP="00305101">
      <w:pPr>
        <w:spacing w:line="360" w:lineRule="auto"/>
        <w:rPr>
          <w:sz w:val="26"/>
          <w:szCs w:val="26"/>
        </w:rPr>
      </w:pPr>
    </w:p>
    <w:p w14:paraId="11838915" w14:textId="77777777" w:rsidR="00305101" w:rsidRPr="0047496F" w:rsidRDefault="00305101" w:rsidP="00305101">
      <w:pPr>
        <w:spacing w:line="360" w:lineRule="auto"/>
        <w:rPr>
          <w:sz w:val="26"/>
          <w:szCs w:val="26"/>
        </w:rPr>
      </w:pPr>
      <w:r w:rsidRPr="0047496F">
        <w:rPr>
          <w:sz w:val="26"/>
          <w:szCs w:val="26"/>
        </w:rPr>
        <w:t>РЕШИЛА:</w:t>
      </w:r>
    </w:p>
    <w:p w14:paraId="7E2EACDD" w14:textId="77777777" w:rsidR="00305101" w:rsidRPr="0047496F" w:rsidRDefault="00AF20FF" w:rsidP="007D4D6E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  <w:szCs w:val="26"/>
        </w:rPr>
      </w:pPr>
      <w:r w:rsidRPr="0047496F">
        <w:rPr>
          <w:sz w:val="26"/>
          <w:szCs w:val="26"/>
        </w:rPr>
        <w:t>Внести изменения в решение Думы Чугуевского муниципального округа от 30 апреля 2021 года №193 «Об утверждении прогнозного плана (программы) приватизации муниципального имущества Чугуевского муниципального округа на 2021 год»</w:t>
      </w:r>
      <w:r w:rsidR="00E76BAC" w:rsidRPr="0047496F">
        <w:rPr>
          <w:sz w:val="26"/>
          <w:szCs w:val="26"/>
        </w:rPr>
        <w:t>, изложив прилагаемое  Приложение «Перечень приватизируемого муниципального имущества Чугуевского муниципального округа на 2021 год» в новой редакции.</w:t>
      </w:r>
    </w:p>
    <w:p w14:paraId="5FAA8A00" w14:textId="77777777" w:rsidR="00305101" w:rsidRPr="0047496F" w:rsidRDefault="00E76BAC" w:rsidP="00305101">
      <w:pPr>
        <w:pStyle w:val="a5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7496F">
        <w:rPr>
          <w:sz w:val="26"/>
          <w:szCs w:val="26"/>
        </w:rPr>
        <w:t>Н</w:t>
      </w:r>
      <w:r w:rsidR="00305101" w:rsidRPr="0047496F">
        <w:rPr>
          <w:sz w:val="26"/>
          <w:szCs w:val="26"/>
        </w:rPr>
        <w:t xml:space="preserve">астоящее решение </w:t>
      </w:r>
      <w:r w:rsidRPr="0047496F">
        <w:rPr>
          <w:sz w:val="26"/>
          <w:szCs w:val="26"/>
        </w:rPr>
        <w:t xml:space="preserve"> подлежит официальному  опубликованию</w:t>
      </w:r>
      <w:r w:rsidR="00305101" w:rsidRPr="0047496F">
        <w:rPr>
          <w:sz w:val="26"/>
          <w:szCs w:val="26"/>
        </w:rPr>
        <w:t>.</w:t>
      </w:r>
    </w:p>
    <w:p w14:paraId="2C7D1B9C" w14:textId="77777777" w:rsidR="00305101" w:rsidRPr="0047496F" w:rsidRDefault="00305101" w:rsidP="00305101">
      <w:pPr>
        <w:spacing w:line="360" w:lineRule="auto"/>
        <w:ind w:firstLine="708"/>
        <w:jc w:val="both"/>
        <w:rPr>
          <w:sz w:val="26"/>
          <w:szCs w:val="26"/>
        </w:rPr>
      </w:pPr>
    </w:p>
    <w:p w14:paraId="46EC6553" w14:textId="77777777" w:rsidR="00305101" w:rsidRPr="0047496F" w:rsidRDefault="00305101" w:rsidP="00305101">
      <w:pPr>
        <w:ind w:left="3240" w:hanging="3240"/>
        <w:rPr>
          <w:sz w:val="26"/>
          <w:szCs w:val="26"/>
        </w:rPr>
      </w:pPr>
      <w:r w:rsidRPr="0047496F">
        <w:rPr>
          <w:sz w:val="26"/>
          <w:szCs w:val="26"/>
        </w:rPr>
        <w:t>Председа</w:t>
      </w:r>
      <w:bookmarkStart w:id="0" w:name="_GoBack"/>
      <w:bookmarkEnd w:id="0"/>
      <w:r w:rsidRPr="0047496F">
        <w:rPr>
          <w:sz w:val="26"/>
          <w:szCs w:val="26"/>
        </w:rPr>
        <w:t>тель Думы</w:t>
      </w:r>
    </w:p>
    <w:p w14:paraId="75F7F4C5" w14:textId="77777777" w:rsidR="00305101" w:rsidRPr="0047496F" w:rsidRDefault="00305101" w:rsidP="00305101">
      <w:pPr>
        <w:pStyle w:val="ConsPlusNormal"/>
        <w:ind w:firstLine="0"/>
        <w:jc w:val="both"/>
        <w:rPr>
          <w:sz w:val="26"/>
          <w:szCs w:val="26"/>
        </w:rPr>
      </w:pPr>
      <w:r w:rsidRPr="0047496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</w:t>
      </w:r>
      <w:r w:rsidRPr="0047496F">
        <w:rPr>
          <w:rFonts w:ascii="Times New Roman" w:hAnsi="Times New Roman" w:cs="Times New Roman"/>
          <w:sz w:val="26"/>
          <w:szCs w:val="26"/>
        </w:rPr>
        <w:tab/>
      </w:r>
      <w:r w:rsidRPr="0047496F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p w14:paraId="44761EAE" w14:textId="77777777" w:rsidR="00305101" w:rsidRPr="0047496F" w:rsidRDefault="00305101" w:rsidP="00305101">
      <w:pPr>
        <w:rPr>
          <w:sz w:val="26"/>
          <w:szCs w:val="26"/>
        </w:rPr>
      </w:pPr>
    </w:p>
    <w:p w14:paraId="0283CF75" w14:textId="77777777" w:rsidR="00305101" w:rsidRPr="00A7671F" w:rsidRDefault="00305101" w:rsidP="00305101">
      <w:pPr>
        <w:rPr>
          <w:sz w:val="28"/>
          <w:szCs w:val="28"/>
        </w:rPr>
      </w:pPr>
    </w:p>
    <w:p w14:paraId="15BA719B" w14:textId="77777777" w:rsidR="00305101" w:rsidRDefault="00305101" w:rsidP="00305101">
      <w:pPr>
        <w:rPr>
          <w:sz w:val="28"/>
          <w:szCs w:val="28"/>
        </w:rPr>
      </w:pPr>
    </w:p>
    <w:p w14:paraId="2CA50055" w14:textId="77777777" w:rsidR="005B64AD" w:rsidRDefault="005B64AD"/>
    <w:sectPr w:rsidR="005B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5E3"/>
    <w:multiLevelType w:val="hybridMultilevel"/>
    <w:tmpl w:val="2A02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01"/>
    <w:rsid w:val="00305101"/>
    <w:rsid w:val="0047496F"/>
    <w:rsid w:val="005B64AD"/>
    <w:rsid w:val="007D4D6E"/>
    <w:rsid w:val="00AF20FF"/>
    <w:rsid w:val="00E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5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0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051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5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051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051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C0E6E4F26C1FE60474AE85777ABB71E830FAE2A600CC9831EFA20A6D9C7E3B3EE5B553FCB05B37B958E55E3836E3FE352673B126EF3D8ED74B5EECQ4a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Evchenko</cp:lastModifiedBy>
  <cp:revision>3</cp:revision>
  <cp:lastPrinted>2021-12-15T01:14:00Z</cp:lastPrinted>
  <dcterms:created xsi:type="dcterms:W3CDTF">2021-12-09T01:07:00Z</dcterms:created>
  <dcterms:modified xsi:type="dcterms:W3CDTF">2021-12-15T01:15:00Z</dcterms:modified>
</cp:coreProperties>
</file>