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49" w:rsidRDefault="00AA5049" w:rsidP="00AA5049">
      <w:pPr>
        <w:ind w:firstLine="1134"/>
      </w:pPr>
    </w:p>
    <w:p w:rsidR="00BA30E6" w:rsidRDefault="00BA30E6" w:rsidP="006918FF">
      <w:pPr>
        <w:pStyle w:val="aa"/>
        <w:spacing w:after="0"/>
        <w:ind w:left="0"/>
        <w:rPr>
          <w:lang w:val="ru-RU"/>
        </w:rPr>
      </w:pPr>
    </w:p>
    <w:p w:rsidR="00344670" w:rsidRDefault="00344670" w:rsidP="006918FF">
      <w:pPr>
        <w:pStyle w:val="aa"/>
        <w:spacing w:after="0"/>
        <w:ind w:left="0"/>
        <w:rPr>
          <w:lang w:val="ru-RU"/>
        </w:rPr>
      </w:pPr>
    </w:p>
    <w:p w:rsidR="00AA5049" w:rsidRPr="000A3D69" w:rsidRDefault="00F37B05" w:rsidP="00AA5049">
      <w:pPr>
        <w:jc w:val="center"/>
        <w:rPr>
          <w:b/>
          <w:szCs w:val="28"/>
        </w:rPr>
      </w:pPr>
      <w:r>
        <w:rPr>
          <w:b/>
          <w:szCs w:val="28"/>
        </w:rPr>
        <w:t>Уважаемые руководители</w:t>
      </w:r>
      <w:r w:rsidR="009C3BA3">
        <w:rPr>
          <w:b/>
          <w:szCs w:val="28"/>
        </w:rPr>
        <w:t xml:space="preserve"> Чугуевского муниципального округа</w:t>
      </w:r>
      <w:r w:rsidR="00AA5049" w:rsidRPr="000A3D69">
        <w:rPr>
          <w:b/>
          <w:szCs w:val="28"/>
        </w:rPr>
        <w:t>!</w:t>
      </w:r>
    </w:p>
    <w:p w:rsidR="00AA5049" w:rsidRPr="000A3D69" w:rsidRDefault="00AA5049" w:rsidP="00AA5049">
      <w:pPr>
        <w:jc w:val="center"/>
        <w:rPr>
          <w:b/>
          <w:i/>
          <w:szCs w:val="28"/>
        </w:rPr>
      </w:pPr>
    </w:p>
    <w:p w:rsidR="00AA5049" w:rsidRPr="000A3D69" w:rsidRDefault="00AA5049" w:rsidP="00AA5049">
      <w:pPr>
        <w:jc w:val="center"/>
        <w:rPr>
          <w:b/>
          <w:i/>
          <w:szCs w:val="28"/>
        </w:rPr>
      </w:pPr>
    </w:p>
    <w:p w:rsidR="00857015" w:rsidRPr="00700658" w:rsidRDefault="00857015" w:rsidP="00700658">
      <w:pPr>
        <w:pStyle w:val="a8"/>
        <w:ind w:firstLine="709"/>
        <w:jc w:val="both"/>
      </w:pPr>
      <w:r w:rsidRPr="00700658">
        <w:t xml:space="preserve">Направляем Вам </w:t>
      </w:r>
      <w:r w:rsidR="002975D3" w:rsidRPr="002975D3">
        <w:t xml:space="preserve">Приказ Минздрава России от 03.05.2024 </w:t>
      </w:r>
      <w:r w:rsidR="002975D3">
        <w:t>№</w:t>
      </w:r>
      <w:r w:rsidR="002975D3" w:rsidRPr="002975D3">
        <w:t xml:space="preserve"> 220н "Об утверждении Порядка оказания первой помощи" (Зарегистрирован в Минюсте России 31.05.2024 </w:t>
      </w:r>
      <w:r w:rsidR="002975D3">
        <w:t>№</w:t>
      </w:r>
      <w:r w:rsidR="002975D3" w:rsidRPr="002975D3">
        <w:t xml:space="preserve"> 78363)</w:t>
      </w:r>
      <w:r w:rsidRPr="00700658">
        <w:t>.</w:t>
      </w:r>
    </w:p>
    <w:p w:rsidR="002975D3" w:rsidRDefault="002975D3" w:rsidP="002975D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Утратит силу приказ </w:t>
      </w:r>
      <w:proofErr w:type="spellStart"/>
      <w:r>
        <w:rPr>
          <w:rFonts w:eastAsiaTheme="minorHAnsi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Cs w:val="28"/>
          <w:lang w:eastAsia="en-US"/>
        </w:rPr>
        <w:t xml:space="preserve"> от 04.05.2012 № 477н «Об утверждении перечня состояний, при которых оказывается первая помощь, и перечня мероприятий по оказанию первой помощи». Реализованы нормы Федерального закона от 14.04.2023 № 35-ФЗ «О внесении изменений в статью 31 Федерального закона "Об основах охраны здоровья граждан в Российской Федерации».</w:t>
      </w:r>
    </w:p>
    <w:p w:rsidR="00700658" w:rsidRPr="00700658" w:rsidRDefault="00857015" w:rsidP="00700658">
      <w:pPr>
        <w:pStyle w:val="a8"/>
        <w:ind w:firstLine="709"/>
        <w:jc w:val="both"/>
      </w:pPr>
      <w:r w:rsidRPr="00700658">
        <w:t xml:space="preserve"> </w:t>
      </w:r>
      <w:r w:rsidR="00700658" w:rsidRPr="00700658">
        <w:t>Минздрав определил порядок оказания первой помощи пострадавшим при несчастных случаях, травмах, ранениях, поражениях, отравлениях, других состояниях и заболеваниях, угрожающих их жизни и здоровью, до оказания медицинской помощи.</w:t>
      </w:r>
    </w:p>
    <w:p w:rsidR="00700658" w:rsidRPr="002975D3" w:rsidRDefault="00700658" w:rsidP="00700658">
      <w:pPr>
        <w:pStyle w:val="a8"/>
        <w:ind w:firstLine="709"/>
        <w:jc w:val="both"/>
      </w:pPr>
      <w:r w:rsidRPr="002975D3">
        <w:t>Приведен перечень состояний, при которых оказывается первая помощь. Это, в частности, отсутствие сознания, остановка дыхания, наружные кровотечения, отравления, укусы ядовитых животных, острые психологические реакции на стресс.</w:t>
      </w:r>
    </w:p>
    <w:p w:rsidR="00700658" w:rsidRPr="002975D3" w:rsidRDefault="00700658" w:rsidP="00700658">
      <w:pPr>
        <w:pStyle w:val="a8"/>
        <w:ind w:firstLine="709"/>
        <w:jc w:val="both"/>
      </w:pPr>
      <w:r w:rsidRPr="002975D3">
        <w:t>Установлены перечень и последовательность проведения мероприятий по оказанию первой помощи.</w:t>
      </w:r>
    </w:p>
    <w:p w:rsidR="00700658" w:rsidRDefault="0070065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  <w:r w:rsidRPr="002975D3">
        <w:rPr>
          <w:sz w:val="28"/>
          <w:szCs w:val="28"/>
        </w:rPr>
        <w:t>Приказ вступает в силу с 1 сентября 2024 г.</w:t>
      </w:r>
    </w:p>
    <w:p w:rsidR="009C3BA3" w:rsidRDefault="009C3BA3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</w:p>
    <w:p w:rsidR="00E15F08" w:rsidRPr="002975D3" w:rsidRDefault="00E15F08" w:rsidP="00700658">
      <w:pPr>
        <w:pStyle w:val="ac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C3BA3" w:rsidRDefault="009C3BA3" w:rsidP="009C3BA3">
      <w:pPr>
        <w:pStyle w:val="ConsPlusNormal"/>
        <w:outlineLvl w:val="0"/>
      </w:pPr>
      <w:r>
        <w:t xml:space="preserve">Зарегистрировано в Минюсте России 31 мая 2024 г. </w:t>
      </w:r>
      <w:r>
        <w:t>№</w:t>
      </w:r>
      <w:r>
        <w:t xml:space="preserve"> 78363</w:t>
      </w:r>
    </w:p>
    <w:p w:rsidR="009C3BA3" w:rsidRDefault="009C3BA3" w:rsidP="009C3B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Title"/>
        <w:jc w:val="center"/>
      </w:pPr>
      <w:r>
        <w:t>МИНИСТЕРСТВО ЗДРАВООХРАНЕНИЯ РОССИЙСКОЙ ФЕДЕРАЦИИ</w:t>
      </w:r>
    </w:p>
    <w:p w:rsidR="009C3BA3" w:rsidRDefault="009C3BA3" w:rsidP="009C3BA3">
      <w:pPr>
        <w:pStyle w:val="ConsPlusTitle"/>
        <w:jc w:val="center"/>
      </w:pPr>
    </w:p>
    <w:p w:rsidR="009C3BA3" w:rsidRDefault="009C3BA3" w:rsidP="009C3BA3">
      <w:pPr>
        <w:pStyle w:val="ConsPlusTitle"/>
        <w:jc w:val="center"/>
      </w:pPr>
      <w:r>
        <w:t>ПРИКАЗ</w:t>
      </w:r>
    </w:p>
    <w:p w:rsidR="009C3BA3" w:rsidRDefault="009C3BA3" w:rsidP="009C3BA3">
      <w:pPr>
        <w:pStyle w:val="ConsPlusTitle"/>
        <w:jc w:val="center"/>
      </w:pPr>
      <w:r>
        <w:t xml:space="preserve">от 3 мая 2024 г. </w:t>
      </w:r>
      <w:r>
        <w:t xml:space="preserve">№ </w:t>
      </w:r>
      <w:r>
        <w:t>220н</w:t>
      </w:r>
    </w:p>
    <w:p w:rsidR="009C3BA3" w:rsidRDefault="009C3BA3" w:rsidP="009C3BA3">
      <w:pPr>
        <w:pStyle w:val="ConsPlusTitle"/>
        <w:jc w:val="center"/>
      </w:pPr>
    </w:p>
    <w:p w:rsidR="009C3BA3" w:rsidRDefault="009C3BA3" w:rsidP="009C3BA3">
      <w:pPr>
        <w:pStyle w:val="ConsPlusTitle"/>
        <w:jc w:val="center"/>
      </w:pPr>
      <w:r>
        <w:t>ОБ УТВЕРЖДЕНИИ ПОРЯДКА ОКАЗАНИЯ ПЕРВОЙ ПОМОЩИ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6" w:tooltip="Постановление Правительства РФ от 19.06.2012 N 608 (ред. от 15.05.2024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подпунктом 5.2.11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 w:tooltip="ПОРЯДОК ОКАЗАНИЯ ПЕРВОЙ ПОМОЩИ">
        <w:r>
          <w:rPr>
            <w:color w:val="0000FF"/>
          </w:rPr>
          <w:t>Порядок</w:t>
        </w:r>
      </w:hyperlink>
      <w:r>
        <w:t xml:space="preserve"> оказания первой помощи.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hyperlink r:id="rId7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 {Консу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16 мая 2012 г., регистрационный N 24183);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hyperlink r:id="rId8" w:tooltip="Приказ Минздрава России от 07.11.2012 N 586н &quot;О внесении изменения в приложение N 2 к приказу Министерства здравоохранения и социального развития Российской Федерации от 4 мая 2012 г. N 477н &quot;Об утверждении перечня состояний, при которых оказывается первая пом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ноября 2012 г. N 586н "О внесении изменения в приложение N 2 к приказу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28 декабря 2012 г., регистрационный N 26405).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2024 г.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right"/>
      </w:pPr>
      <w:r>
        <w:t>Министр</w:t>
      </w:r>
    </w:p>
    <w:p w:rsidR="009C3BA3" w:rsidRDefault="009C3BA3" w:rsidP="009C3BA3">
      <w:pPr>
        <w:pStyle w:val="ConsPlusNormal"/>
        <w:jc w:val="right"/>
      </w:pPr>
      <w:r>
        <w:t>М.А.МУРАШКО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right"/>
        <w:outlineLvl w:val="0"/>
      </w:pPr>
      <w:r>
        <w:t>Утвержден</w:t>
      </w:r>
    </w:p>
    <w:p w:rsidR="009C3BA3" w:rsidRDefault="009C3BA3" w:rsidP="009C3BA3">
      <w:pPr>
        <w:pStyle w:val="ConsPlusNormal"/>
        <w:jc w:val="right"/>
      </w:pPr>
      <w:r>
        <w:t>приказом Министерства здравоохранения</w:t>
      </w:r>
    </w:p>
    <w:p w:rsidR="009C3BA3" w:rsidRDefault="009C3BA3" w:rsidP="009C3BA3">
      <w:pPr>
        <w:pStyle w:val="ConsPlusNormal"/>
        <w:jc w:val="right"/>
      </w:pPr>
      <w:r>
        <w:t>Российской Федерации</w:t>
      </w:r>
    </w:p>
    <w:p w:rsidR="009C3BA3" w:rsidRDefault="009C3BA3" w:rsidP="009C3BA3">
      <w:pPr>
        <w:pStyle w:val="ConsPlusNormal"/>
        <w:jc w:val="right"/>
      </w:pPr>
      <w:r>
        <w:t>от 3 мая 2024 г. N 220н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Title"/>
        <w:jc w:val="center"/>
      </w:pPr>
      <w:bookmarkStart w:id="1" w:name="P30"/>
      <w:bookmarkEnd w:id="1"/>
      <w:r>
        <w:t>ПОРЯДОК ОКАЗАНИЯ ПЕРВОЙ ПОМОЩИ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 xml:space="preserve">1. Первая помощь оказывается пострадавшим при несчастных случаях, травмах, ранениях, поражениях, отравлениях, других состояниях и заболеваниях, угрожающих жизни и здоровью пострадавших до оказания медицинской помощи. Перечень состояний, при которых оказывается первая помощь, приведен в </w:t>
      </w:r>
      <w:hyperlink w:anchor="P60" w:tooltip="ПЕРЕЧЕНЬ СОСТОЯНИЙ, ПРИ КОТОРЫХ ОКАЗЫВАЕТСЯ ПЕРВАЯ ПОМОЩЬ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2. Первая помощь оказывается в соответствии с настоящим Порядком, если иное не предусмотрено федеральными законами или иными порядками оказания первой помощи, утверждаемыми Министерством здравоохранения Российской Федерации &lt;1&gt;.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9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14</w:t>
        </w:r>
      </w:hyperlink>
      <w:r>
        <w:t xml:space="preserve"> и </w:t>
      </w:r>
      <w:hyperlink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323-ФЗ), </w:t>
      </w:r>
      <w:hyperlink r:id="rId11" w:tooltip="Постановление Правительства РФ от 19.06.2012 N 608 (ред. от 15.05.2024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608.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>3. Первая помощь может оказываться непосредственно на месте происшествия, в безопасном месте после перемещения пострадавшего с места происшествия, а также во время транспортировки пострадавшего в медицинскую организацию.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4. Первая помощь оказывается при условии отсутствия угрожающих факторов жизни и здоровью оказывающего ее лица.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5. Оказание первой помощи допускается, если отсутствует выраженный до начала оказания первой помощи отказ гражданина или его законного представителя от оказания первой помощи.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 Первая помощь оказывается в соответствии с перечнем мероприятий по оказанию первой помощи и последовательностью их проведения, предусмотренными </w:t>
      </w:r>
      <w:hyperlink w:anchor="P83" w:tooltip="ПЕРЕЧЕНЬ">
        <w:r>
          <w:rPr>
            <w:color w:val="0000FF"/>
          </w:rPr>
          <w:t>приложением N 2</w:t>
        </w:r>
      </w:hyperlink>
      <w:r>
        <w:t xml:space="preserve"> к настоящему Порядку (далее - Перечень).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7. Мероприятия по оказанию первой помощи, предусмотренные </w:t>
      </w:r>
      <w:hyperlink w:anchor="P83" w:tooltip="ПЕРЕЧЕНЬ">
        <w:r>
          <w:rPr>
            <w:color w:val="0000FF"/>
          </w:rPr>
          <w:t>Перечнем</w:t>
        </w:r>
      </w:hyperlink>
      <w:r>
        <w:t>, могут проводиться в полном объеме либо в виде отдельных мероприятий.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8. Первоочередность оказания первой помощи двум и более пострадавшим определяется исходя из тяжести их состояния, при этом приоритет должен отдаваться детям (несовершеннолетним).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9. При оказании первой помощи используются укладки, наборы, комплекты и аптечки для оказания первой помощи с применением медицинских изделий и (или) лекарственных препаратов, требования к комплектации которых утверждаются Министерством здравоохранения Российской Федерации &lt;2&gt;.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&lt;2&gt; В соответствии с </w:t>
      </w:r>
      <w:hyperlink r:id="rId12" w:tooltip="Федеральный закон от 21.11.2011 N 323-ФЗ (ред. от 25.12.2023) &quot;Об основах охраны здоровья граждан в Российской Федерации&quot; (с изм. и доп., вступ. в силу с 01.09.2024) ------------ Редакция с изменениями, не вступившими в силу {КонсультантПлюс}">
        <w:r>
          <w:rPr>
            <w:color w:val="0000FF"/>
          </w:rPr>
          <w:t>частью 5 статьи 31</w:t>
        </w:r>
      </w:hyperlink>
      <w:r>
        <w:t xml:space="preserve"> Федерального закона N 323-ФЗ.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>10. При оказании первой помощи могут использоваться подручные средства.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right"/>
        <w:outlineLvl w:val="1"/>
      </w:pPr>
      <w:r>
        <w:t>Приложение N 1</w:t>
      </w:r>
    </w:p>
    <w:p w:rsidR="009C3BA3" w:rsidRDefault="009C3BA3" w:rsidP="009C3BA3">
      <w:pPr>
        <w:pStyle w:val="ConsPlusNormal"/>
        <w:jc w:val="right"/>
      </w:pPr>
      <w:r>
        <w:t>к Порядку оказания первой</w:t>
      </w:r>
    </w:p>
    <w:p w:rsidR="009C3BA3" w:rsidRDefault="009C3BA3" w:rsidP="009C3BA3">
      <w:pPr>
        <w:pStyle w:val="ConsPlusNormal"/>
        <w:jc w:val="right"/>
      </w:pPr>
      <w:r>
        <w:t>помощи, утвержденному приказом</w:t>
      </w:r>
    </w:p>
    <w:p w:rsidR="009C3BA3" w:rsidRDefault="009C3BA3" w:rsidP="009C3BA3">
      <w:pPr>
        <w:pStyle w:val="ConsPlusNormal"/>
        <w:jc w:val="right"/>
      </w:pPr>
      <w:r>
        <w:t>Министерства здравоохранения</w:t>
      </w:r>
    </w:p>
    <w:p w:rsidR="009C3BA3" w:rsidRDefault="009C3BA3" w:rsidP="009C3BA3">
      <w:pPr>
        <w:pStyle w:val="ConsPlusNormal"/>
        <w:jc w:val="right"/>
      </w:pPr>
      <w:r>
        <w:t>Российской Федерации</w:t>
      </w:r>
    </w:p>
    <w:p w:rsidR="009C3BA3" w:rsidRDefault="009C3BA3" w:rsidP="009C3BA3">
      <w:pPr>
        <w:pStyle w:val="ConsPlusNormal"/>
        <w:jc w:val="right"/>
      </w:pPr>
      <w:r>
        <w:t>от 3 мая 2024 г. N 220н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Title"/>
        <w:jc w:val="center"/>
      </w:pPr>
      <w:bookmarkStart w:id="2" w:name="P60"/>
      <w:bookmarkEnd w:id="2"/>
      <w:r>
        <w:t>ПЕРЕЧЕНЬ СОСТОЯНИЙ, ПРИ КОТОРЫХ ОКАЗЫВАЕТСЯ ПЕРВАЯ ПОМОЩЬ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>1. Отсутствие сознания.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2. Остановка дыхания и (или) остановка кровообращения.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3. Нарушение проходимости дыхательных путей инородным телом и иные угрожающие жизни и здоровью нарушения дыхания.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4. Наружные кровотечения.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5. Травмы, ранения и поражения, вызванные механическими, химическими, электрическими, термическими поражающими факторами, воздействием излучения.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6. Отравления.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7. Укусы или </w:t>
      </w:r>
      <w:proofErr w:type="spellStart"/>
      <w:r>
        <w:t>ужаливания</w:t>
      </w:r>
      <w:proofErr w:type="spellEnd"/>
      <w:r>
        <w:t xml:space="preserve"> ядовитых животных.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8. Судорожный приступ, сопровождающийся потерей сознания.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9. Острые психологические реакции на стресс.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jc w:val="right"/>
        <w:outlineLvl w:val="1"/>
      </w:pPr>
      <w:r>
        <w:t>Приложение N 2</w:t>
      </w:r>
    </w:p>
    <w:p w:rsidR="009C3BA3" w:rsidRDefault="009C3BA3" w:rsidP="009C3BA3">
      <w:pPr>
        <w:pStyle w:val="ConsPlusNormal"/>
        <w:jc w:val="right"/>
      </w:pPr>
      <w:r>
        <w:t>к Порядку оказания первой</w:t>
      </w:r>
    </w:p>
    <w:p w:rsidR="009C3BA3" w:rsidRDefault="009C3BA3" w:rsidP="009C3BA3">
      <w:pPr>
        <w:pStyle w:val="ConsPlusNormal"/>
        <w:jc w:val="right"/>
      </w:pPr>
      <w:r>
        <w:t>помощи, утвержденному приказом</w:t>
      </w:r>
    </w:p>
    <w:p w:rsidR="009C3BA3" w:rsidRDefault="009C3BA3" w:rsidP="009C3BA3">
      <w:pPr>
        <w:pStyle w:val="ConsPlusNormal"/>
        <w:jc w:val="right"/>
      </w:pPr>
      <w:r>
        <w:t>Министерства здравоохранения</w:t>
      </w:r>
    </w:p>
    <w:p w:rsidR="009C3BA3" w:rsidRDefault="009C3BA3" w:rsidP="009C3BA3">
      <w:pPr>
        <w:pStyle w:val="ConsPlusNormal"/>
        <w:jc w:val="right"/>
      </w:pPr>
      <w:r>
        <w:t>Российской Федерации</w:t>
      </w:r>
    </w:p>
    <w:p w:rsidR="009C3BA3" w:rsidRDefault="009C3BA3" w:rsidP="009C3BA3">
      <w:pPr>
        <w:pStyle w:val="ConsPlusNormal"/>
        <w:jc w:val="right"/>
      </w:pPr>
      <w:r>
        <w:t>от 3 мая 2024 г. N 220н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Title"/>
        <w:jc w:val="center"/>
      </w:pPr>
      <w:bookmarkStart w:id="3" w:name="P83"/>
      <w:bookmarkEnd w:id="3"/>
      <w:r>
        <w:t>ПЕРЕЧЕНЬ</w:t>
      </w:r>
    </w:p>
    <w:p w:rsidR="009C3BA3" w:rsidRDefault="009C3BA3" w:rsidP="009C3BA3">
      <w:pPr>
        <w:pStyle w:val="ConsPlusTitle"/>
        <w:jc w:val="center"/>
      </w:pPr>
      <w:r>
        <w:t>МЕРОПРИЯТИЙ ПО ОКАЗАНИЮ ПЕРВОЙ ПОМОЩИ И ПОСЛЕДОВАТЕЛЬНОСТЬ</w:t>
      </w:r>
    </w:p>
    <w:p w:rsidR="009C3BA3" w:rsidRDefault="009C3BA3" w:rsidP="009C3BA3">
      <w:pPr>
        <w:pStyle w:val="ConsPlusTitle"/>
        <w:jc w:val="center"/>
      </w:pPr>
      <w:r>
        <w:t>ИХ ПРОВЕДЕНИЯ</w:t>
      </w:r>
    </w:p>
    <w:p w:rsidR="009C3BA3" w:rsidRDefault="009C3BA3" w:rsidP="009C3BA3">
      <w:pPr>
        <w:pStyle w:val="ConsPlusNormal"/>
        <w:jc w:val="both"/>
      </w:pPr>
    </w:p>
    <w:p w:rsidR="009C3BA3" w:rsidRDefault="009C3BA3" w:rsidP="009C3BA3">
      <w:pPr>
        <w:pStyle w:val="ConsPlusNormal"/>
        <w:ind w:firstLine="540"/>
        <w:jc w:val="both"/>
      </w:pPr>
      <w:r>
        <w:t>1. Проведение оценки обстановки и обеспечение безопасных условий для оказания первой помощи: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определение факторов, представляющих непосредственную угрозу для собственной жизни и здоровья, жизни и здоровья пострадавшего (пострадавших) и окружающих лиц;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устранение факторов, представляющих непосредственную угрозу для жизни и здоровья пострадавшего (пострадавших), а также участников оказания первой помощи и окружающих лиц, в том числе предотвращение дополнительного </w:t>
      </w:r>
      <w:proofErr w:type="spellStart"/>
      <w:r>
        <w:t>травмирования</w:t>
      </w:r>
      <w:proofErr w:type="spellEnd"/>
      <w:r>
        <w:t xml:space="preserve"> пострадавшего (пострадавших);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обеспечение собственной безопасности, в том числе с использованием средств индивидуальной защиты (перчатки медицинские, маска медицинская);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оценка количества пострадавших;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устное информирование пострадавшего и окружающих лиц о готовности оказывать первую помощь, а также о начале проведения мероприятий по оказанию первой помощи;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устранение воздействия повреждающих факторов на пострадавшего;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извлечение пострадавшего из транспортного средства или других труднодоступных мест;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обеспечение проходимости дыхательных путей при их закупорке инородным телом;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перемещение пострадавшего в безопасное место.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2. Проведение обзорного осмотра пострадавшего (пострадавших) для выявления продолжающегося наружного кровотечения. При необходимости осуществление мероприятий по временной остановке наружного кровотечения одним или несколькими способами: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прямым давлением на рану;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если прямое давление на рану невозможно, опасно или неэффективно (инородное тело в ране, открытый перелом с выступающими в рану костными отломками), наложение давящей повязки (в том числе с фиксацией инородного тела) и (или) кровоостанавливающего жгута;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если кровотечение остановлено прямым давлением на рану - наложение давящей повязки;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при обширном повреждении конечности, отрыве конечности, если кровотечение не останавливается при прямом давлении на рану и (или) давящая повязка неэффективна - наложение кровоостанавливающего жгута.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3. Определение наличия признаков жизни у пострадавшего: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определение наличия сознания;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при наличии сознания - проведение подробного осмотра и опроса пострадавшего в соответствии с </w:t>
      </w:r>
      <w:hyperlink w:anchor="P117" w:tooltip="5. Проведение подробного осмотра и опроса пострадавшего (при наличии сознания) для выявления признаков травм, ранений, отравлений, укусов или ужаливаний ядовитых животных, поражений, вызванных механическими, химическими, электрическими, термическими поражающим">
        <w:r>
          <w:rPr>
            <w:color w:val="0000FF"/>
          </w:rPr>
          <w:t>пунктом 5</w:t>
        </w:r>
      </w:hyperlink>
      <w:r>
        <w:t xml:space="preserve"> настоящего Перечня;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при отсутствии сознания - восстановление проходимости дыхательных путей посредством запрокидывания головы с подъемом подбородка;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определение наличия дыхания с помощью слуха, зрения и осязания.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4. Проведение сердечно-легочной реанимации и поддержание проходимости дыхательных путей: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4.1. При отсутствии у пострадавшего признаков жизни (дыхания, кровообращения):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призыв окружающих лиц (при их наличии) для содействия оказанию первой помощи, вызов скорой медицинской помощи;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сердечно-легочной реанимации на твердой ровной поверхности;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использование автоматического наружного дефибриллятора (при наличии);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при появлении у пострадавшего признаков жизни - выполнение мероприятий по поддержанию проходимости дыхательных путей в соответствии с </w:t>
      </w:r>
      <w:hyperlink w:anchor="P113" w:tooltip="4.2. При наличии у пострадавшего признаков жизни (дыхания, кровообращения) и отсутствии сознания:">
        <w:r>
          <w:rPr>
            <w:color w:val="0000FF"/>
          </w:rPr>
          <w:t>подпунктом 4.2 пункта 4</w:t>
        </w:r>
      </w:hyperlink>
      <w:r>
        <w:t xml:space="preserve"> настоящего Перечня;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bookmarkStart w:id="4" w:name="P113"/>
      <w:bookmarkEnd w:id="4"/>
      <w:r>
        <w:t>4.2. При наличии у пострадавшего признаков жизни (дыхания, кровообращения) и отсутствии сознания: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выполнение мероприятий по поддержанию проходимости дыхательных путей посредством придания пострадавшему устойчивого бокового положения;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в случае невозможности придания устойчивого бокового положения в результате травмы или других причин - запрокидывание и удержание запрокинутой головы пострадавшего с подъемом подбородка;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вызов скорой медицинской помощи (если вызов скорой медицинской помощи не был осуществлен ранее).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bookmarkStart w:id="5" w:name="P117"/>
      <w:bookmarkEnd w:id="5"/>
      <w:r>
        <w:t xml:space="preserve">5. Проведение подробного осмотра и опроса пострадавшего (при наличии сознания) для выявления признаков травм, ранений, отравлений, укусов или </w:t>
      </w:r>
      <w:proofErr w:type="spellStart"/>
      <w:r>
        <w:t>ужаливаний</w:t>
      </w:r>
      <w:proofErr w:type="spellEnd"/>
      <w:r>
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опрос пострадавшего;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головы;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шеи;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груди;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спины;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живота и таза;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проведение осмотра конечностей.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 Выполнение мероприятий по оказанию первой помощи пострадавшему в зависимости от характера травм, ранений, отравлений, укусов или </w:t>
      </w:r>
      <w:proofErr w:type="spellStart"/>
      <w:r>
        <w:t>ужаливаний</w:t>
      </w:r>
      <w:proofErr w:type="spellEnd"/>
      <w:r>
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6.1. При ранении грудной клетки -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6.2. При отравлении через рот - промывание желудка путем приема воды и вызывания рвоты;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6.3. При травмах, воздействиях излучения, высоких температур, химических веществ, укусах или </w:t>
      </w:r>
      <w:proofErr w:type="spellStart"/>
      <w:r>
        <w:t>ужаливаниях</w:t>
      </w:r>
      <w:proofErr w:type="spellEnd"/>
      <w:r>
        <w:t xml:space="preserve"> ядовитых животных - охлаждение;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6.4. При эффектах воздействия низких температур - проведение термоизоляции и согревания;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6.5. При травмах различных областей тела - наложение повязок;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6.6. При травмах различных частей тела - проведение иммобилизации (обездвиживания) с использованием медицинских изделий или подручных средств; </w:t>
      </w:r>
      <w:proofErr w:type="spellStart"/>
      <w:r>
        <w:t>аутоиммобилизация</w:t>
      </w:r>
      <w:proofErr w:type="spellEnd"/>
      <w:r>
        <w:t xml:space="preserve"> или обездвиживание руками травмированных частей тела, для обезболивания и предотвращения осложнений;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6.7. При судорожном приступе, сопровождающимся потерей сознания, - не препятствуя судорожным движениям, предотвращение дополнительного </w:t>
      </w:r>
      <w:proofErr w:type="spellStart"/>
      <w:r>
        <w:t>травмирования</w:t>
      </w:r>
      <w:proofErr w:type="spellEnd"/>
      <w:r>
        <w:t xml:space="preserve"> головы, после окончания судорожного приступа - поддерживание проходимости дыхательных путей, в том числе посредством придания пострадавшему устойчивого бокового положения.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7. Оказание помощи пострадавшему в принятии лекарственных препаратов для медицинского применения, назначенных ему ранее лечащим врачом.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8. Придание и поддержание оптимального положения тела пострадавшего.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9. Вызов скорой медицинской помощи (если вызов скорой медицинской помощи не был осуществлен ранее), осуществление контроля состояния пострадавшего (наличия сознания, дыхания, кровообращения и отсутствия наружного кровотечения), оказание пострадавшему психологической поддержки, перемещение, транспортировка пострадавшего, передача пострадавшего выездной бригаде скорой медицинской помощи, медицинской организации, специальным службам, сотрудники которых обязаны оказывать первую помощь в соответствии с федеральными законами или иными нормативными правовыми актами &lt;3&gt;.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3BA3" w:rsidRDefault="009C3BA3" w:rsidP="009C3BA3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13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1 статьи 31</w:t>
        </w:r>
      </w:hyperlink>
      <w:r>
        <w:t xml:space="preserve"> Федерального закона N 323-ФЗ.</w:t>
      </w:r>
    </w:p>
    <w:p w:rsidR="009C3BA3" w:rsidRDefault="009C3BA3" w:rsidP="009C3BA3">
      <w:pPr>
        <w:pStyle w:val="ConsPlusNormal"/>
        <w:jc w:val="both"/>
      </w:pPr>
    </w:p>
    <w:p w:rsidR="000C44A7" w:rsidRPr="00586110" w:rsidRDefault="000C44A7" w:rsidP="009C3BA3">
      <w:pPr>
        <w:jc w:val="both"/>
        <w:rPr>
          <w:sz w:val="18"/>
          <w:szCs w:val="18"/>
        </w:rPr>
      </w:pPr>
    </w:p>
    <w:sectPr w:rsidR="000C44A7" w:rsidRPr="00586110" w:rsidSect="0058611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5"/>
    <w:rsid w:val="00033906"/>
    <w:rsid w:val="00034E98"/>
    <w:rsid w:val="00036B55"/>
    <w:rsid w:val="000A3D69"/>
    <w:rsid w:val="000C44A7"/>
    <w:rsid w:val="000F48C0"/>
    <w:rsid w:val="0012720F"/>
    <w:rsid w:val="001323C8"/>
    <w:rsid w:val="00181F5A"/>
    <w:rsid w:val="001C3DD8"/>
    <w:rsid w:val="001C7665"/>
    <w:rsid w:val="002476D3"/>
    <w:rsid w:val="00260670"/>
    <w:rsid w:val="00265DD3"/>
    <w:rsid w:val="00283AB9"/>
    <w:rsid w:val="002975D3"/>
    <w:rsid w:val="002A0085"/>
    <w:rsid w:val="002D5043"/>
    <w:rsid w:val="00344670"/>
    <w:rsid w:val="003458D3"/>
    <w:rsid w:val="003655F7"/>
    <w:rsid w:val="004134ED"/>
    <w:rsid w:val="00446FC6"/>
    <w:rsid w:val="00457998"/>
    <w:rsid w:val="00475EB6"/>
    <w:rsid w:val="004B68F1"/>
    <w:rsid w:val="00534F95"/>
    <w:rsid w:val="00541020"/>
    <w:rsid w:val="00546A9F"/>
    <w:rsid w:val="0056475D"/>
    <w:rsid w:val="00567543"/>
    <w:rsid w:val="00576B6B"/>
    <w:rsid w:val="00586110"/>
    <w:rsid w:val="005A52E8"/>
    <w:rsid w:val="005A63B5"/>
    <w:rsid w:val="005F45B6"/>
    <w:rsid w:val="005F5D7E"/>
    <w:rsid w:val="006026E1"/>
    <w:rsid w:val="00611E97"/>
    <w:rsid w:val="006918FF"/>
    <w:rsid w:val="006C2676"/>
    <w:rsid w:val="00700658"/>
    <w:rsid w:val="00770DF7"/>
    <w:rsid w:val="00794045"/>
    <w:rsid w:val="007C34DB"/>
    <w:rsid w:val="00857015"/>
    <w:rsid w:val="00870C88"/>
    <w:rsid w:val="0089546A"/>
    <w:rsid w:val="008C3C48"/>
    <w:rsid w:val="00920DAA"/>
    <w:rsid w:val="009211A2"/>
    <w:rsid w:val="0095415B"/>
    <w:rsid w:val="009964FD"/>
    <w:rsid w:val="009C3BA3"/>
    <w:rsid w:val="009F53FE"/>
    <w:rsid w:val="00A53A4C"/>
    <w:rsid w:val="00AA5049"/>
    <w:rsid w:val="00AD6CCA"/>
    <w:rsid w:val="00B23109"/>
    <w:rsid w:val="00B24D7D"/>
    <w:rsid w:val="00B27264"/>
    <w:rsid w:val="00B36635"/>
    <w:rsid w:val="00B516FE"/>
    <w:rsid w:val="00B5796D"/>
    <w:rsid w:val="00B71A8F"/>
    <w:rsid w:val="00BA30E6"/>
    <w:rsid w:val="00C70069"/>
    <w:rsid w:val="00CA1106"/>
    <w:rsid w:val="00CC5760"/>
    <w:rsid w:val="00D04E67"/>
    <w:rsid w:val="00D3615B"/>
    <w:rsid w:val="00D46A96"/>
    <w:rsid w:val="00D52C75"/>
    <w:rsid w:val="00D802A8"/>
    <w:rsid w:val="00E13BF6"/>
    <w:rsid w:val="00E15F08"/>
    <w:rsid w:val="00F37B05"/>
    <w:rsid w:val="00F47CC9"/>
    <w:rsid w:val="00F53430"/>
    <w:rsid w:val="00F97FB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5049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5049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5">
    <w:name w:val="Hyperlink"/>
    <w:basedOn w:val="a0"/>
    <w:unhideWhenUsed/>
    <w:rsid w:val="00AA504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A5049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7">
    <w:name w:val="Основной текст Знак"/>
    <w:basedOn w:val="a0"/>
    <w:link w:val="a6"/>
    <w:semiHidden/>
    <w:rsid w:val="00AA5049"/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AA5049"/>
    <w:rPr>
      <w:rFonts w:ascii="Times New Roman" w:hAnsi="Times New Roman" w:cs="Times New Roman" w:hint="default"/>
      <w:sz w:val="24"/>
      <w:szCs w:val="24"/>
    </w:rPr>
  </w:style>
  <w:style w:type="paragraph" w:styleId="a8">
    <w:name w:val="No Spacing"/>
    <w:uiPriority w:val="1"/>
    <w:qFormat/>
    <w:rsid w:val="00602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6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802A8"/>
    <w:pPr>
      <w:ind w:left="720"/>
      <w:contextualSpacing/>
    </w:pPr>
  </w:style>
  <w:style w:type="paragraph" w:customStyle="1" w:styleId="ConsPlusNormal">
    <w:name w:val="ConsPlusNormal"/>
    <w:rsid w:val="00127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Body Text Indent"/>
    <w:basedOn w:val="a"/>
    <w:link w:val="ab"/>
    <w:rsid w:val="00586110"/>
    <w:pPr>
      <w:suppressAutoHyphens/>
      <w:spacing w:after="120"/>
      <w:ind w:left="283"/>
    </w:pPr>
    <w:rPr>
      <w:sz w:val="24"/>
      <w:szCs w:val="24"/>
      <w:lang w:val="x-none" w:eastAsia="zh-CN"/>
    </w:rPr>
  </w:style>
  <w:style w:type="character" w:customStyle="1" w:styleId="ab">
    <w:name w:val="Основной текст с отступом Знак"/>
    <w:basedOn w:val="a0"/>
    <w:link w:val="aa"/>
    <w:rsid w:val="005861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Normal (Web)"/>
    <w:basedOn w:val="a"/>
    <w:uiPriority w:val="99"/>
    <w:semiHidden/>
    <w:unhideWhenUsed/>
    <w:rsid w:val="007006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C3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5049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5049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5">
    <w:name w:val="Hyperlink"/>
    <w:basedOn w:val="a0"/>
    <w:unhideWhenUsed/>
    <w:rsid w:val="00AA504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A5049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7">
    <w:name w:val="Основной текст Знак"/>
    <w:basedOn w:val="a0"/>
    <w:link w:val="a6"/>
    <w:semiHidden/>
    <w:rsid w:val="00AA5049"/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AA5049"/>
    <w:rPr>
      <w:rFonts w:ascii="Times New Roman" w:hAnsi="Times New Roman" w:cs="Times New Roman" w:hint="default"/>
      <w:sz w:val="24"/>
      <w:szCs w:val="24"/>
    </w:rPr>
  </w:style>
  <w:style w:type="paragraph" w:styleId="a8">
    <w:name w:val="No Spacing"/>
    <w:uiPriority w:val="1"/>
    <w:qFormat/>
    <w:rsid w:val="00602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6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802A8"/>
    <w:pPr>
      <w:ind w:left="720"/>
      <w:contextualSpacing/>
    </w:pPr>
  </w:style>
  <w:style w:type="paragraph" w:customStyle="1" w:styleId="ConsPlusNormal">
    <w:name w:val="ConsPlusNormal"/>
    <w:rsid w:val="00127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Body Text Indent"/>
    <w:basedOn w:val="a"/>
    <w:link w:val="ab"/>
    <w:rsid w:val="00586110"/>
    <w:pPr>
      <w:suppressAutoHyphens/>
      <w:spacing w:after="120"/>
      <w:ind w:left="283"/>
    </w:pPr>
    <w:rPr>
      <w:sz w:val="24"/>
      <w:szCs w:val="24"/>
      <w:lang w:val="x-none" w:eastAsia="zh-CN"/>
    </w:rPr>
  </w:style>
  <w:style w:type="character" w:customStyle="1" w:styleId="ab">
    <w:name w:val="Основной текст с отступом Знак"/>
    <w:basedOn w:val="a0"/>
    <w:link w:val="aa"/>
    <w:rsid w:val="005861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Normal (Web)"/>
    <w:basedOn w:val="a"/>
    <w:uiPriority w:val="99"/>
    <w:semiHidden/>
    <w:unhideWhenUsed/>
    <w:rsid w:val="007006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C3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0547" TargetMode="External"/><Relationship Id="rId13" Type="http://schemas.openxmlformats.org/officeDocument/2006/relationships/hyperlink" Target="https://login.consultant.ru/link/?req=doc&amp;base=LAW&amp;n=454998&amp;dst=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0606" TargetMode="External"/><Relationship Id="rId12" Type="http://schemas.openxmlformats.org/officeDocument/2006/relationships/hyperlink" Target="https://login.consultant.ru/link/?req=doc&amp;base=LAW&amp;n=454225&amp;dst=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6&amp;dst=100029" TargetMode="External"/><Relationship Id="rId11" Type="http://schemas.openxmlformats.org/officeDocument/2006/relationships/hyperlink" Target="https://login.consultant.ru/link/?req=doc&amp;base=LAW&amp;n=476446&amp;dst=167" TargetMode="External"/><Relationship Id="rId5" Type="http://schemas.openxmlformats.org/officeDocument/2006/relationships/hyperlink" Target="https://login.consultant.ru/link/?req=doc&amp;base=LAW&amp;n=454998&amp;dst=6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998&amp;dst=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998&amp;dst=101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Zlomnova</dc:creator>
  <cp:lastModifiedBy>ADMIN</cp:lastModifiedBy>
  <cp:revision>5</cp:revision>
  <cp:lastPrinted>2023-06-13T01:48:00Z</cp:lastPrinted>
  <dcterms:created xsi:type="dcterms:W3CDTF">2024-06-20T05:05:00Z</dcterms:created>
  <dcterms:modified xsi:type="dcterms:W3CDTF">2024-06-20T06:31:00Z</dcterms:modified>
</cp:coreProperties>
</file>