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30AA" w14:textId="0A25BAA1" w:rsidR="00390F22" w:rsidRDefault="00C04819" w:rsidP="00390F22">
      <w:pPr>
        <w:tabs>
          <w:tab w:val="left" w:pos="8041"/>
        </w:tabs>
        <w:spacing w:line="360" w:lineRule="auto"/>
        <w:ind w:firstLine="0"/>
        <w:jc w:val="left"/>
        <w:rPr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A444874" wp14:editId="0871876F">
            <wp:simplePos x="0" y="0"/>
            <wp:positionH relativeFrom="column">
              <wp:posOffset>3086100</wp:posOffset>
            </wp:positionH>
            <wp:positionV relativeFrom="paragraph">
              <wp:posOffset>-8890</wp:posOffset>
            </wp:positionV>
            <wp:extent cx="619125" cy="904875"/>
            <wp:effectExtent l="19050" t="0" r="9525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FCBB6E" w14:textId="18121E6B" w:rsidR="00390F22" w:rsidRDefault="00390F22" w:rsidP="00390F22">
      <w:pPr>
        <w:jc w:val="center"/>
      </w:pPr>
    </w:p>
    <w:p w14:paraId="38AF445A" w14:textId="77777777" w:rsidR="00390F22" w:rsidRDefault="00390F22" w:rsidP="00390F22">
      <w:pPr>
        <w:jc w:val="center"/>
      </w:pPr>
    </w:p>
    <w:p w14:paraId="36DDFEEC" w14:textId="77777777" w:rsidR="00390F22" w:rsidRDefault="00390F22" w:rsidP="00390F22">
      <w:pPr>
        <w:jc w:val="center"/>
      </w:pPr>
    </w:p>
    <w:p w14:paraId="7D896F7C" w14:textId="77777777" w:rsidR="00390F22" w:rsidRDefault="00390F22" w:rsidP="00390F22">
      <w:pPr>
        <w:jc w:val="center"/>
        <w:rPr>
          <w:b/>
          <w:spacing w:val="34"/>
          <w:szCs w:val="26"/>
        </w:rPr>
      </w:pPr>
    </w:p>
    <w:p w14:paraId="1C86DA64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АДМИНИСТРАЦИЯ</w:t>
      </w:r>
    </w:p>
    <w:p w14:paraId="7C74E8FE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 xml:space="preserve">ЧУГУЕВСКОГО МУНИЦИПАЛЬНОГО </w:t>
      </w:r>
      <w:r>
        <w:rPr>
          <w:b/>
          <w:spacing w:val="34"/>
          <w:szCs w:val="26"/>
        </w:rPr>
        <w:t>ОКРУГА</w:t>
      </w:r>
    </w:p>
    <w:p w14:paraId="2C1B6118" w14:textId="77777777" w:rsidR="00390F22" w:rsidRPr="004A15A4" w:rsidRDefault="00390F22" w:rsidP="00390F22">
      <w:pPr>
        <w:jc w:val="center"/>
        <w:rPr>
          <w:b/>
          <w:spacing w:val="34"/>
          <w:szCs w:val="26"/>
        </w:rPr>
      </w:pPr>
      <w:r w:rsidRPr="004A15A4">
        <w:rPr>
          <w:b/>
          <w:spacing w:val="34"/>
          <w:szCs w:val="26"/>
        </w:rPr>
        <w:t>ПРИМОРСКОГО КРАЯ</w:t>
      </w:r>
    </w:p>
    <w:p w14:paraId="3168A345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</w:p>
    <w:p w14:paraId="164C67D5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  <w:r>
        <w:rPr>
          <w:b/>
          <w:spacing w:val="24"/>
        </w:rPr>
        <w:t>ПОСТАНОВЛЕНИЕ</w:t>
      </w:r>
    </w:p>
    <w:p w14:paraId="0C382116" w14:textId="77777777" w:rsidR="00390F22" w:rsidRDefault="00390F22" w:rsidP="00390F22">
      <w:pPr>
        <w:tabs>
          <w:tab w:val="left" w:pos="10348"/>
        </w:tabs>
        <w:jc w:val="center"/>
        <w:rPr>
          <w:b/>
          <w:spacing w:val="24"/>
        </w:rPr>
      </w:pPr>
    </w:p>
    <w:p w14:paraId="605A0023" w14:textId="165A87D8" w:rsidR="00390F22" w:rsidRPr="00C61104" w:rsidRDefault="00595467" w:rsidP="00595467">
      <w:pPr>
        <w:rPr>
          <w:b/>
          <w:u w:val="single"/>
        </w:rPr>
      </w:pPr>
      <w:r>
        <w:rPr>
          <w:b/>
        </w:rPr>
        <w:t>26 апреля 2</w:t>
      </w:r>
      <w:bookmarkStart w:id="0" w:name="_GoBack"/>
      <w:bookmarkEnd w:id="0"/>
      <w:r>
        <w:rPr>
          <w:b/>
        </w:rPr>
        <w:t xml:space="preserve">022 года                          </w:t>
      </w:r>
      <w:r w:rsidR="00390F22" w:rsidRPr="00C61104">
        <w:rPr>
          <w:b/>
        </w:rPr>
        <w:t>с. Чугуевка</w:t>
      </w:r>
      <w:r>
        <w:rPr>
          <w:b/>
        </w:rPr>
        <w:t xml:space="preserve">            </w:t>
      </w:r>
      <w:r w:rsidR="00677C4A">
        <w:rPr>
          <w:b/>
        </w:rPr>
        <w:t xml:space="preserve">                           </w:t>
      </w:r>
      <w:r>
        <w:rPr>
          <w:b/>
        </w:rPr>
        <w:t>363-НПА</w:t>
      </w:r>
    </w:p>
    <w:p w14:paraId="77C432ED" w14:textId="77777777" w:rsidR="00390F22" w:rsidRDefault="00390F22" w:rsidP="00390F22">
      <w:pPr>
        <w:jc w:val="center"/>
      </w:pPr>
    </w:p>
    <w:p w14:paraId="3CE2A3BC" w14:textId="77777777" w:rsidR="00390F22" w:rsidRPr="00BD2BAD" w:rsidRDefault="00390F22" w:rsidP="00390F22">
      <w:pPr>
        <w:jc w:val="center"/>
        <w:rPr>
          <w:b/>
          <w:bCs/>
        </w:rPr>
      </w:pPr>
      <w:r>
        <w:rPr>
          <w:b/>
          <w:szCs w:val="26"/>
        </w:rPr>
        <w:t xml:space="preserve">Об утверждении порядка </w:t>
      </w:r>
      <w:r w:rsidRPr="00BD2BAD">
        <w:rPr>
          <w:b/>
          <w:bCs/>
        </w:rPr>
        <w:t>оказания единовременной материальной помощи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за счёт средств резервного фонда администрации Чугуевского муниципального округа</w:t>
      </w:r>
    </w:p>
    <w:p w14:paraId="5DB04407" w14:textId="77777777" w:rsidR="00390F22" w:rsidRPr="00EB23AE" w:rsidRDefault="00390F22" w:rsidP="00390F22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4E2EAD7D" w14:textId="1B844F59" w:rsidR="00390F22" w:rsidRPr="00093C91" w:rsidRDefault="00390F22" w:rsidP="00390F22">
      <w:pPr>
        <w:spacing w:line="360" w:lineRule="auto"/>
        <w:rPr>
          <w:szCs w:val="26"/>
        </w:rPr>
      </w:pPr>
      <w:r>
        <w:rPr>
          <w:szCs w:val="26"/>
        </w:rPr>
        <w:t>В</w:t>
      </w:r>
      <w:r w:rsidRPr="00093C91">
        <w:rPr>
          <w:szCs w:val="26"/>
        </w:rPr>
        <w:t xml:space="preserve"> соответствии с Федеральным законом от</w:t>
      </w:r>
      <w:r>
        <w:rPr>
          <w:szCs w:val="26"/>
        </w:rPr>
        <w:t xml:space="preserve"> 06 октября 2003 года № 131-ФЗ «</w:t>
      </w:r>
      <w:r w:rsidRPr="00093C91">
        <w:rPr>
          <w:szCs w:val="26"/>
        </w:rPr>
        <w:t>Об общих принципах организации местного самоуп</w:t>
      </w:r>
      <w:r>
        <w:rPr>
          <w:szCs w:val="26"/>
        </w:rPr>
        <w:t>равления в Российской Федерации»</w:t>
      </w:r>
      <w:r w:rsidRPr="00093C91">
        <w:rPr>
          <w:szCs w:val="26"/>
        </w:rPr>
        <w:t>,</w:t>
      </w:r>
      <w:r w:rsidR="00644815">
        <w:rPr>
          <w:szCs w:val="26"/>
        </w:rPr>
        <w:t xml:space="preserve"> </w:t>
      </w:r>
      <w:r w:rsidR="00644815" w:rsidRPr="00641F16">
        <w:rPr>
          <w:szCs w:val="26"/>
        </w:rPr>
        <w:t xml:space="preserve">постановлением Администрации Чугуевского муниципального округа от 13.01.2022 № 07-НПА «О Порядке </w:t>
      </w:r>
      <w:r w:rsidR="00644815" w:rsidRPr="00641F16">
        <w:rPr>
          <w:color w:val="000000"/>
          <w:szCs w:val="26"/>
        </w:rPr>
        <w:t>использования бюджетных ассигнований резервного фонда администрации Чугуевского муниципального округа»,</w:t>
      </w:r>
      <w:r w:rsidR="00644815" w:rsidRPr="00641F16">
        <w:rPr>
          <w:szCs w:val="26"/>
        </w:rPr>
        <w:t xml:space="preserve"> </w:t>
      </w:r>
      <w:r w:rsidRPr="00093C91">
        <w:rPr>
          <w:color w:val="000000"/>
          <w:szCs w:val="26"/>
          <w:shd w:val="clear" w:color="auto" w:fill="FFFFFF"/>
        </w:rPr>
        <w:t>р</w:t>
      </w:r>
      <w:r w:rsidRPr="00093C91">
        <w:rPr>
          <w:szCs w:val="26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6FC2724B" w14:textId="77777777" w:rsidR="00390F22" w:rsidRPr="00093C91" w:rsidRDefault="00390F22" w:rsidP="00390F22">
      <w:pPr>
        <w:ind w:firstLine="900"/>
        <w:rPr>
          <w:szCs w:val="26"/>
        </w:rPr>
      </w:pPr>
    </w:p>
    <w:p w14:paraId="11A797F1" w14:textId="77777777" w:rsidR="00390F22" w:rsidRPr="00093C91" w:rsidRDefault="00390F22" w:rsidP="00390F22">
      <w:pPr>
        <w:rPr>
          <w:szCs w:val="26"/>
        </w:rPr>
      </w:pPr>
      <w:r w:rsidRPr="00093C91">
        <w:rPr>
          <w:szCs w:val="26"/>
        </w:rPr>
        <w:t>ПОСТАНОВЛЯЕТ:</w:t>
      </w:r>
    </w:p>
    <w:p w14:paraId="657CB338" w14:textId="77777777" w:rsidR="00390F22" w:rsidRPr="00093C91" w:rsidRDefault="00390F22" w:rsidP="00390F22">
      <w:pPr>
        <w:ind w:firstLine="900"/>
        <w:rPr>
          <w:szCs w:val="26"/>
        </w:rPr>
      </w:pPr>
    </w:p>
    <w:p w14:paraId="7BF44DCC" w14:textId="2F176B6D" w:rsidR="00390F22" w:rsidRDefault="00390F22" w:rsidP="00390F22">
      <w:pPr>
        <w:spacing w:line="360" w:lineRule="auto"/>
      </w:pPr>
      <w:r w:rsidRPr="00390F22">
        <w:rPr>
          <w:szCs w:val="26"/>
        </w:rPr>
        <w:t xml:space="preserve">1. Утвердить Порядок </w:t>
      </w:r>
      <w:r w:rsidRPr="00390F22">
        <w:t>оказания единовременной материальной помощи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за счёт средств резервного фонда администрации Чугуевского муниципального округа</w:t>
      </w:r>
      <w:r w:rsidR="00CB2292">
        <w:t xml:space="preserve"> (Приложение 1)</w:t>
      </w:r>
      <w:r>
        <w:t>.</w:t>
      </w:r>
    </w:p>
    <w:p w14:paraId="39E89312" w14:textId="78C1F879" w:rsidR="00CB2292" w:rsidRPr="00390F22" w:rsidRDefault="00CB2292" w:rsidP="00390F22">
      <w:pPr>
        <w:spacing w:line="360" w:lineRule="auto"/>
      </w:pPr>
      <w:r>
        <w:rPr>
          <w:szCs w:val="26"/>
        </w:rPr>
        <w:t xml:space="preserve">2. Утвердить должностной состав </w:t>
      </w:r>
      <w:r>
        <w:t xml:space="preserve">комиссии по рассмотрению вопросов </w:t>
      </w:r>
      <w:r w:rsidRPr="00BD2BAD">
        <w:t xml:space="preserve">оказания единовременной материальной помощи за счет средств резервного фонда администрации Чугуевского муниципального округа на проведение мероприятий по </w:t>
      </w:r>
      <w:r w:rsidRPr="00BD2BAD">
        <w:lastRenderedPageBreak/>
        <w:t>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</w:t>
      </w:r>
      <w:r>
        <w:t xml:space="preserve"> </w:t>
      </w:r>
      <w:r>
        <w:rPr>
          <w:szCs w:val="26"/>
        </w:rPr>
        <w:t>(Приложение 2).</w:t>
      </w:r>
    </w:p>
    <w:p w14:paraId="66597EDF" w14:textId="1FC6CBAD" w:rsidR="00390F22" w:rsidRDefault="00CB2292" w:rsidP="00390F22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390F22">
        <w:rPr>
          <w:szCs w:val="26"/>
        </w:rPr>
        <w:t xml:space="preserve">. </w:t>
      </w:r>
      <w:r w:rsidR="00390F22" w:rsidRPr="00093C91">
        <w:rPr>
          <w:szCs w:val="26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округа </w:t>
      </w:r>
      <w:r w:rsidR="00390F22">
        <w:rPr>
          <w:szCs w:val="26"/>
        </w:rPr>
        <w:t>– начальника финансового управления В.В. Потапенко</w:t>
      </w:r>
      <w:r w:rsidR="00390F22" w:rsidRPr="00093C91">
        <w:rPr>
          <w:szCs w:val="26"/>
        </w:rPr>
        <w:t>.</w:t>
      </w:r>
    </w:p>
    <w:p w14:paraId="12652348" w14:textId="0062F3E9" w:rsidR="00390F22" w:rsidRPr="00835D1A" w:rsidRDefault="00644815" w:rsidP="00390F22">
      <w:pPr>
        <w:spacing w:line="360" w:lineRule="auto"/>
        <w:rPr>
          <w:szCs w:val="26"/>
          <w:lang w:eastAsia="ru-RU"/>
        </w:rPr>
      </w:pPr>
      <w:r>
        <w:rPr>
          <w:szCs w:val="26"/>
          <w:lang w:eastAsia="ru-RU"/>
        </w:rPr>
        <w:t>4</w:t>
      </w:r>
      <w:r w:rsidR="00390F22" w:rsidRPr="00835D1A">
        <w:rPr>
          <w:szCs w:val="26"/>
          <w:lang w:eastAsia="ru-RU"/>
        </w:rPr>
        <w:t>. Настоящее постановление подлежит опубликованию и размещению на официальном сайте в сети Интернет.</w:t>
      </w:r>
    </w:p>
    <w:p w14:paraId="4D0734B5" w14:textId="3DE4D742" w:rsidR="00390F22" w:rsidRDefault="00390F22" w:rsidP="00390F22">
      <w:pPr>
        <w:spacing w:line="360" w:lineRule="auto"/>
        <w:ind w:firstLine="0"/>
        <w:rPr>
          <w:szCs w:val="26"/>
        </w:rPr>
      </w:pPr>
    </w:p>
    <w:p w14:paraId="0F22D539" w14:textId="77777777" w:rsidR="00644815" w:rsidRPr="00093C91" w:rsidRDefault="00644815" w:rsidP="00390F22">
      <w:pPr>
        <w:spacing w:line="360" w:lineRule="auto"/>
        <w:ind w:firstLine="0"/>
        <w:rPr>
          <w:szCs w:val="26"/>
        </w:rPr>
      </w:pPr>
    </w:p>
    <w:p w14:paraId="784860C6" w14:textId="77777777" w:rsidR="00C04819" w:rsidRDefault="00390F22" w:rsidP="00A52734">
      <w:pPr>
        <w:ind w:firstLine="0"/>
        <w:rPr>
          <w:szCs w:val="26"/>
        </w:rPr>
      </w:pPr>
      <w:r>
        <w:rPr>
          <w:szCs w:val="26"/>
        </w:rPr>
        <w:t xml:space="preserve">Глава Чугуевского </w:t>
      </w:r>
    </w:p>
    <w:p w14:paraId="287DDC65" w14:textId="066553B1" w:rsidR="00A52734" w:rsidRDefault="00390F22" w:rsidP="00A52734">
      <w:pPr>
        <w:ind w:firstLine="0"/>
        <w:rPr>
          <w:szCs w:val="26"/>
        </w:rPr>
      </w:pPr>
      <w:r>
        <w:rPr>
          <w:szCs w:val="26"/>
        </w:rPr>
        <w:t>муниципального округа,</w:t>
      </w:r>
    </w:p>
    <w:p w14:paraId="7F7CE3F5" w14:textId="77777777" w:rsidR="00D90763" w:rsidRDefault="00390F22" w:rsidP="00A52734">
      <w:pPr>
        <w:ind w:firstLine="0"/>
        <w:rPr>
          <w:szCs w:val="26"/>
        </w:rPr>
      </w:pPr>
      <w:r>
        <w:rPr>
          <w:szCs w:val="26"/>
        </w:rPr>
        <w:t>глав</w:t>
      </w:r>
      <w:r w:rsidR="00A52734">
        <w:rPr>
          <w:szCs w:val="26"/>
        </w:rPr>
        <w:t>а</w:t>
      </w:r>
      <w:r>
        <w:rPr>
          <w:szCs w:val="26"/>
        </w:rPr>
        <w:t xml:space="preserve"> администрации</w:t>
      </w:r>
      <w:r w:rsidRPr="0070620E">
        <w:rPr>
          <w:szCs w:val="26"/>
        </w:rPr>
        <w:t xml:space="preserve">                                                  </w:t>
      </w:r>
      <w:r w:rsidR="00A52734">
        <w:rPr>
          <w:szCs w:val="26"/>
        </w:rPr>
        <w:t xml:space="preserve">                                         </w:t>
      </w:r>
      <w:r w:rsidRPr="0070620E">
        <w:rPr>
          <w:szCs w:val="26"/>
        </w:rPr>
        <w:t xml:space="preserve"> </w:t>
      </w:r>
      <w:r w:rsidR="00A52734">
        <w:rPr>
          <w:szCs w:val="26"/>
        </w:rPr>
        <w:t>Р.Ю. Деменев</w:t>
      </w:r>
    </w:p>
    <w:p w14:paraId="32C8373F" w14:textId="77777777" w:rsidR="00DF1FAF" w:rsidRDefault="00DF1FAF" w:rsidP="00D90763">
      <w:pPr>
        <w:jc w:val="right"/>
      </w:pPr>
    </w:p>
    <w:p w14:paraId="5F65A9DE" w14:textId="77777777" w:rsidR="00CB2292" w:rsidRDefault="00CB2292" w:rsidP="00D90763">
      <w:pPr>
        <w:jc w:val="right"/>
      </w:pPr>
    </w:p>
    <w:p w14:paraId="5FF0B850" w14:textId="77777777" w:rsidR="00CB2292" w:rsidRDefault="00CB2292" w:rsidP="00D90763">
      <w:pPr>
        <w:jc w:val="right"/>
      </w:pPr>
    </w:p>
    <w:p w14:paraId="0CD87889" w14:textId="77777777" w:rsidR="00CB2292" w:rsidRDefault="00CB2292" w:rsidP="00D90763">
      <w:pPr>
        <w:jc w:val="right"/>
      </w:pPr>
    </w:p>
    <w:p w14:paraId="55F14D1B" w14:textId="77777777" w:rsidR="00CB2292" w:rsidRDefault="00CB2292" w:rsidP="00D90763">
      <w:pPr>
        <w:jc w:val="right"/>
      </w:pPr>
    </w:p>
    <w:p w14:paraId="07A08071" w14:textId="77777777" w:rsidR="00CB2292" w:rsidRDefault="00CB2292" w:rsidP="00D90763">
      <w:pPr>
        <w:jc w:val="right"/>
      </w:pPr>
    </w:p>
    <w:p w14:paraId="58F949BF" w14:textId="77777777" w:rsidR="00CB2292" w:rsidRDefault="00CB2292" w:rsidP="00D90763">
      <w:pPr>
        <w:jc w:val="right"/>
      </w:pPr>
    </w:p>
    <w:p w14:paraId="7E4E8DA7" w14:textId="77777777" w:rsidR="00CB2292" w:rsidRDefault="00CB2292" w:rsidP="00D90763">
      <w:pPr>
        <w:jc w:val="right"/>
      </w:pPr>
    </w:p>
    <w:p w14:paraId="7A0F9B19" w14:textId="77777777" w:rsidR="00CB2292" w:rsidRDefault="00CB2292" w:rsidP="00D90763">
      <w:pPr>
        <w:jc w:val="right"/>
      </w:pPr>
    </w:p>
    <w:p w14:paraId="6EF4644B" w14:textId="77777777" w:rsidR="00CB2292" w:rsidRDefault="00CB2292" w:rsidP="00D90763">
      <w:pPr>
        <w:jc w:val="right"/>
      </w:pPr>
    </w:p>
    <w:p w14:paraId="31F8EE63" w14:textId="77777777" w:rsidR="00CB2292" w:rsidRDefault="00CB2292" w:rsidP="00D90763">
      <w:pPr>
        <w:jc w:val="right"/>
      </w:pPr>
    </w:p>
    <w:p w14:paraId="2523CF9B" w14:textId="77777777" w:rsidR="00CB2292" w:rsidRDefault="00CB2292" w:rsidP="00D90763">
      <w:pPr>
        <w:jc w:val="right"/>
      </w:pPr>
    </w:p>
    <w:p w14:paraId="5A58C285" w14:textId="77777777" w:rsidR="00CB2292" w:rsidRDefault="00CB2292" w:rsidP="00D90763">
      <w:pPr>
        <w:jc w:val="right"/>
      </w:pPr>
    </w:p>
    <w:p w14:paraId="0C41BFEB" w14:textId="77777777" w:rsidR="00CB2292" w:rsidRDefault="00CB2292" w:rsidP="00D90763">
      <w:pPr>
        <w:jc w:val="right"/>
      </w:pPr>
    </w:p>
    <w:p w14:paraId="422738B0" w14:textId="77777777" w:rsidR="00CB2292" w:rsidRDefault="00CB2292" w:rsidP="00D90763">
      <w:pPr>
        <w:jc w:val="right"/>
      </w:pPr>
    </w:p>
    <w:p w14:paraId="75CD0A70" w14:textId="77777777" w:rsidR="00CB2292" w:rsidRDefault="00CB2292" w:rsidP="00D90763">
      <w:pPr>
        <w:jc w:val="right"/>
      </w:pPr>
    </w:p>
    <w:p w14:paraId="35EFB47D" w14:textId="77777777" w:rsidR="00CB2292" w:rsidRDefault="00CB2292" w:rsidP="00D90763">
      <w:pPr>
        <w:jc w:val="right"/>
      </w:pPr>
    </w:p>
    <w:p w14:paraId="41924BC3" w14:textId="77777777" w:rsidR="00CB2292" w:rsidRDefault="00CB2292" w:rsidP="00D90763">
      <w:pPr>
        <w:jc w:val="right"/>
      </w:pPr>
    </w:p>
    <w:p w14:paraId="275D9428" w14:textId="77777777" w:rsidR="00CB2292" w:rsidRDefault="00CB2292" w:rsidP="00D90763">
      <w:pPr>
        <w:jc w:val="right"/>
      </w:pPr>
    </w:p>
    <w:p w14:paraId="249EBE44" w14:textId="77777777" w:rsidR="00CB2292" w:rsidRDefault="00CB2292" w:rsidP="00D90763">
      <w:pPr>
        <w:jc w:val="right"/>
      </w:pPr>
    </w:p>
    <w:p w14:paraId="12A918E3" w14:textId="77777777" w:rsidR="00CB2292" w:rsidRDefault="00CB2292" w:rsidP="00D90763">
      <w:pPr>
        <w:jc w:val="right"/>
      </w:pPr>
    </w:p>
    <w:p w14:paraId="513971ED" w14:textId="77777777" w:rsidR="00CB2292" w:rsidRDefault="00CB2292" w:rsidP="00D90763">
      <w:pPr>
        <w:jc w:val="right"/>
      </w:pPr>
    </w:p>
    <w:p w14:paraId="29B22CDC" w14:textId="77777777" w:rsidR="00CB2292" w:rsidRDefault="00CB2292" w:rsidP="00D90763">
      <w:pPr>
        <w:jc w:val="right"/>
      </w:pPr>
    </w:p>
    <w:p w14:paraId="5DD78154" w14:textId="77777777" w:rsidR="00CB2292" w:rsidRDefault="00CB2292" w:rsidP="00D90763">
      <w:pPr>
        <w:jc w:val="right"/>
      </w:pPr>
    </w:p>
    <w:p w14:paraId="4357D77D" w14:textId="77777777" w:rsidR="00CB2292" w:rsidRDefault="00CB2292" w:rsidP="00D90763">
      <w:pPr>
        <w:jc w:val="right"/>
      </w:pPr>
    </w:p>
    <w:p w14:paraId="4591B941" w14:textId="77777777" w:rsidR="00CB2292" w:rsidRDefault="00CB2292" w:rsidP="00D90763">
      <w:pPr>
        <w:jc w:val="right"/>
      </w:pPr>
    </w:p>
    <w:p w14:paraId="07D65A2A" w14:textId="77777777" w:rsidR="00CB2292" w:rsidRDefault="00CB2292" w:rsidP="00D90763">
      <w:pPr>
        <w:jc w:val="right"/>
      </w:pPr>
    </w:p>
    <w:p w14:paraId="4E1AE0A3" w14:textId="77777777" w:rsidR="00CB2292" w:rsidRDefault="00CB2292" w:rsidP="00D90763">
      <w:pPr>
        <w:jc w:val="right"/>
      </w:pPr>
    </w:p>
    <w:p w14:paraId="43244456" w14:textId="465AA1CE" w:rsidR="00CB2292" w:rsidRDefault="00CB2292" w:rsidP="00D90763">
      <w:pPr>
        <w:jc w:val="right"/>
      </w:pPr>
    </w:p>
    <w:p w14:paraId="1DFE3B39" w14:textId="3D32B5F3" w:rsidR="00644815" w:rsidRDefault="00644815" w:rsidP="00D90763">
      <w:pPr>
        <w:jc w:val="right"/>
      </w:pPr>
    </w:p>
    <w:p w14:paraId="35DB1D13" w14:textId="77777777" w:rsidR="00644815" w:rsidRDefault="00644815" w:rsidP="00D90763">
      <w:pPr>
        <w:jc w:val="right"/>
      </w:pPr>
    </w:p>
    <w:p w14:paraId="754222F7" w14:textId="6F33EB69" w:rsidR="00D90763" w:rsidRDefault="00CB2292" w:rsidP="00D90763">
      <w:pPr>
        <w:jc w:val="right"/>
      </w:pPr>
      <w:r>
        <w:t xml:space="preserve">Приложение 1 </w:t>
      </w:r>
    </w:p>
    <w:p w14:paraId="2E365FAE" w14:textId="77777777" w:rsidR="00CB2292" w:rsidRPr="00BD2BAD" w:rsidRDefault="00CB2292" w:rsidP="00D90763">
      <w:pPr>
        <w:jc w:val="right"/>
      </w:pPr>
    </w:p>
    <w:p w14:paraId="05444C67" w14:textId="1EEFF5B7" w:rsidR="00D90763" w:rsidRPr="00BD2BAD" w:rsidRDefault="00CB2292" w:rsidP="00D90763">
      <w:pPr>
        <w:jc w:val="right"/>
      </w:pPr>
      <w:r>
        <w:t xml:space="preserve">к </w:t>
      </w:r>
      <w:r w:rsidR="00D90763" w:rsidRPr="00BD2BAD">
        <w:t>постановлени</w:t>
      </w:r>
      <w:r>
        <w:t>ю</w:t>
      </w:r>
      <w:r w:rsidR="00D90763" w:rsidRPr="00BD2BAD">
        <w:t xml:space="preserve"> администрации</w:t>
      </w:r>
    </w:p>
    <w:p w14:paraId="2833C9D6" w14:textId="77777777" w:rsidR="00D90763" w:rsidRPr="00BD2BAD" w:rsidRDefault="00D90763" w:rsidP="00D90763">
      <w:pPr>
        <w:jc w:val="right"/>
      </w:pPr>
      <w:r w:rsidRPr="00BD2BAD">
        <w:t>Чугуевского муниципального округа</w:t>
      </w:r>
    </w:p>
    <w:p w14:paraId="65D2D5FB" w14:textId="407B2676" w:rsidR="00D90763" w:rsidRPr="00BD2BAD" w:rsidRDefault="00E405EE" w:rsidP="00D90763">
      <w:pPr>
        <w:jc w:val="right"/>
      </w:pPr>
      <w:r>
        <w:t>о</w:t>
      </w:r>
      <w:r w:rsidR="00D90763" w:rsidRPr="00BD2BAD">
        <w:t>т</w:t>
      </w:r>
      <w:r>
        <w:t xml:space="preserve"> 26.04.2022 г. </w:t>
      </w:r>
      <w:r w:rsidR="00D90763" w:rsidRPr="00BD2BAD">
        <w:t xml:space="preserve"> № </w:t>
      </w:r>
      <w:r>
        <w:t>363-НПА</w:t>
      </w:r>
      <w:r w:rsidR="00D90763" w:rsidRPr="00BD2BAD">
        <w:t xml:space="preserve"> </w:t>
      </w:r>
    </w:p>
    <w:p w14:paraId="6467E3B6" w14:textId="77777777" w:rsidR="00D90763" w:rsidRPr="00BD2BAD" w:rsidRDefault="00D90763" w:rsidP="00D90763">
      <w:r w:rsidRPr="00BD2BAD">
        <w:t> </w:t>
      </w:r>
    </w:p>
    <w:p w14:paraId="4D947445" w14:textId="77777777" w:rsidR="00C04819" w:rsidRDefault="00C04819" w:rsidP="00D90763">
      <w:pPr>
        <w:jc w:val="center"/>
        <w:rPr>
          <w:b/>
          <w:bCs/>
        </w:rPr>
      </w:pPr>
    </w:p>
    <w:p w14:paraId="00979BAE" w14:textId="0BB583F8" w:rsidR="00D90763" w:rsidRDefault="00D90763" w:rsidP="00D90763">
      <w:pPr>
        <w:jc w:val="center"/>
        <w:rPr>
          <w:b/>
          <w:bCs/>
        </w:rPr>
      </w:pPr>
      <w:r w:rsidRPr="00BD2BAD">
        <w:rPr>
          <w:b/>
          <w:bCs/>
        </w:rPr>
        <w:t xml:space="preserve">Порядок </w:t>
      </w:r>
    </w:p>
    <w:p w14:paraId="533C1E87" w14:textId="77777777" w:rsidR="00D90763" w:rsidRPr="00BD2BAD" w:rsidRDefault="00D90763" w:rsidP="00D90763">
      <w:pPr>
        <w:jc w:val="center"/>
        <w:rPr>
          <w:b/>
          <w:bCs/>
        </w:rPr>
      </w:pPr>
      <w:r w:rsidRPr="00BD2BAD">
        <w:rPr>
          <w:b/>
          <w:bCs/>
        </w:rPr>
        <w:t>оказания единовременной материальной помощи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за счёт средств резервного фонда администрации Чугуевского муниципального округа</w:t>
      </w:r>
    </w:p>
    <w:p w14:paraId="446C035A" w14:textId="533D573A" w:rsidR="00D90763" w:rsidRDefault="00D90763" w:rsidP="00D90763"/>
    <w:p w14:paraId="734835F1" w14:textId="77777777" w:rsidR="00C04819" w:rsidRPr="00BD2BAD" w:rsidRDefault="00C04819" w:rsidP="00D90763"/>
    <w:p w14:paraId="7EC95E9F" w14:textId="62C38170" w:rsidR="00D90763" w:rsidRPr="00B86400" w:rsidRDefault="00D90763" w:rsidP="00B86400">
      <w:pPr>
        <w:spacing w:line="360" w:lineRule="auto"/>
        <w:rPr>
          <w:szCs w:val="26"/>
        </w:rPr>
      </w:pPr>
      <w:r w:rsidRPr="00BD2BAD">
        <w:t>1. Настоящий Порядок определяет условия оказания единовременной материальной помощи за счет средств резервного фонда администрации Чугуевского муниципального округа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</w:t>
      </w:r>
      <w:r w:rsidR="00115DAE">
        <w:t xml:space="preserve"> (далее – </w:t>
      </w:r>
      <w:proofErr w:type="spellStart"/>
      <w:r w:rsidR="00115DAE">
        <w:t>Росгвардия</w:t>
      </w:r>
      <w:proofErr w:type="spellEnd"/>
      <w:r w:rsidR="00115DAE">
        <w:t xml:space="preserve">, сотрудник </w:t>
      </w:r>
      <w:proofErr w:type="spellStart"/>
      <w:r w:rsidR="00115DAE">
        <w:t>Росгвардии</w:t>
      </w:r>
      <w:proofErr w:type="spellEnd"/>
      <w:r w:rsidR="00115DAE">
        <w:t>)</w:t>
      </w:r>
      <w:r w:rsidRPr="00BD2BAD">
        <w:t>,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</w:t>
      </w:r>
      <w:r w:rsidR="00280712">
        <w:t xml:space="preserve"> (далее – специальная военная операция)</w:t>
      </w:r>
      <w:r w:rsidRPr="00BD2BAD">
        <w:t xml:space="preserve"> и постоянно проживавших на территории Чугуевского муниципального округа или зарегистрированных по месту </w:t>
      </w:r>
      <w:r w:rsidRPr="00B86400">
        <w:rPr>
          <w:szCs w:val="26"/>
        </w:rPr>
        <w:t xml:space="preserve">дислокации воинских частей, территориальных органов </w:t>
      </w:r>
      <w:proofErr w:type="spellStart"/>
      <w:r w:rsidR="002C7AD5">
        <w:rPr>
          <w:szCs w:val="26"/>
        </w:rPr>
        <w:t>Росгвардии</w:t>
      </w:r>
      <w:proofErr w:type="spellEnd"/>
      <w:r w:rsidRPr="00B86400">
        <w:rPr>
          <w:szCs w:val="26"/>
        </w:rPr>
        <w:t xml:space="preserve"> на территории Чугуевского муниципального округа на </w:t>
      </w:r>
      <w:r w:rsidRPr="00AF0374">
        <w:rPr>
          <w:szCs w:val="26"/>
        </w:rPr>
        <w:t>дату смерти</w:t>
      </w:r>
      <w:r w:rsidR="00115DAE" w:rsidRPr="00AF0374">
        <w:rPr>
          <w:szCs w:val="26"/>
        </w:rPr>
        <w:t>.</w:t>
      </w:r>
    </w:p>
    <w:p w14:paraId="774DA315" w14:textId="504D1ECF" w:rsidR="00B86400" w:rsidRPr="00B86400" w:rsidRDefault="00B86400" w:rsidP="00B86400">
      <w:pPr>
        <w:autoSpaceDN w:val="0"/>
        <w:adjustRightInd w:val="0"/>
        <w:spacing w:line="360" w:lineRule="auto"/>
        <w:rPr>
          <w:szCs w:val="26"/>
        </w:rPr>
      </w:pPr>
      <w:r w:rsidRPr="00B86400">
        <w:rPr>
          <w:szCs w:val="26"/>
        </w:rPr>
        <w:t xml:space="preserve">2. Мероприятия по увековечиванию памяти военнослужащих, </w:t>
      </w:r>
      <w:r w:rsidR="00115DAE">
        <w:rPr>
          <w:szCs w:val="26"/>
        </w:rPr>
        <w:t xml:space="preserve">сотрудников </w:t>
      </w:r>
      <w:proofErr w:type="spellStart"/>
      <w:r w:rsidR="00115DAE">
        <w:rPr>
          <w:szCs w:val="26"/>
        </w:rPr>
        <w:t>Росгвардии</w:t>
      </w:r>
      <w:proofErr w:type="spellEnd"/>
      <w:r w:rsidRPr="00B86400">
        <w:rPr>
          <w:szCs w:val="26"/>
        </w:rPr>
        <w:t xml:space="preserve">, </w:t>
      </w:r>
      <w:r w:rsidR="00C17CF1">
        <w:rPr>
          <w:szCs w:val="26"/>
        </w:rPr>
        <w:t>погибших (умерших)</w:t>
      </w:r>
      <w:r w:rsidRPr="00B86400">
        <w:rPr>
          <w:szCs w:val="26"/>
        </w:rPr>
        <w:t xml:space="preserve"> в </w:t>
      </w:r>
      <w:r w:rsidR="00BA404E">
        <w:rPr>
          <w:szCs w:val="26"/>
        </w:rPr>
        <w:t>результате</w:t>
      </w:r>
      <w:r w:rsidRPr="00B86400">
        <w:rPr>
          <w:szCs w:val="26"/>
        </w:rPr>
        <w:t xml:space="preserve"> участия в специальной военной операции включают в себя:</w:t>
      </w:r>
    </w:p>
    <w:p w14:paraId="04136F8A" w14:textId="01498DEB" w:rsidR="00B86400" w:rsidRPr="00B86400" w:rsidRDefault="00B86400" w:rsidP="00B86400">
      <w:pPr>
        <w:autoSpaceDN w:val="0"/>
        <w:adjustRightInd w:val="0"/>
        <w:spacing w:line="360" w:lineRule="auto"/>
        <w:rPr>
          <w:szCs w:val="26"/>
        </w:rPr>
      </w:pPr>
      <w:r w:rsidRPr="00B86400">
        <w:rPr>
          <w:szCs w:val="26"/>
        </w:rPr>
        <w:t>а) оплата услуг по захоронению (короб для цинкового вкладыша, услуги по обслуживанию похорон, перевозка тела к месту захоронения</w:t>
      </w:r>
      <w:r w:rsidR="00AF1959">
        <w:rPr>
          <w:szCs w:val="26"/>
        </w:rPr>
        <w:t>,</w:t>
      </w:r>
      <w:r w:rsidR="00AF1959" w:rsidRPr="00AF1959">
        <w:rPr>
          <w:szCs w:val="26"/>
        </w:rPr>
        <w:t xml:space="preserve"> </w:t>
      </w:r>
      <w:r w:rsidR="00AF1959">
        <w:rPr>
          <w:szCs w:val="26"/>
        </w:rPr>
        <w:t xml:space="preserve">сооружение </w:t>
      </w:r>
      <w:r w:rsidR="00AF1959" w:rsidRPr="00AF0374">
        <w:rPr>
          <w:szCs w:val="26"/>
        </w:rPr>
        <w:t>надгробия</w:t>
      </w:r>
      <w:r w:rsidRPr="00B86400">
        <w:rPr>
          <w:szCs w:val="26"/>
        </w:rPr>
        <w:t>);</w:t>
      </w:r>
    </w:p>
    <w:p w14:paraId="5A6FC7A9" w14:textId="7C36F247" w:rsidR="00B86400" w:rsidRPr="00B86400" w:rsidRDefault="00B86400" w:rsidP="00B86400">
      <w:pPr>
        <w:autoSpaceDN w:val="0"/>
        <w:adjustRightInd w:val="0"/>
        <w:spacing w:line="360" w:lineRule="auto"/>
        <w:rPr>
          <w:szCs w:val="26"/>
        </w:rPr>
      </w:pPr>
      <w:r w:rsidRPr="00B86400">
        <w:rPr>
          <w:szCs w:val="26"/>
        </w:rPr>
        <w:t>б) проведение поминальных мероприятий (поминальный обед).</w:t>
      </w:r>
    </w:p>
    <w:p w14:paraId="0E3FEC2E" w14:textId="0CD946AA" w:rsidR="00D90763" w:rsidRPr="00BD2BAD" w:rsidRDefault="00B86400" w:rsidP="00D36716">
      <w:pPr>
        <w:spacing w:line="360" w:lineRule="auto"/>
        <w:ind w:firstLine="708"/>
      </w:pPr>
      <w:r>
        <w:rPr>
          <w:szCs w:val="26"/>
        </w:rPr>
        <w:t>3</w:t>
      </w:r>
      <w:r w:rsidR="00D90763" w:rsidRPr="00B86400">
        <w:rPr>
          <w:szCs w:val="26"/>
        </w:rPr>
        <w:t xml:space="preserve">. Единовременная материальная помощь предоставляется </w:t>
      </w:r>
      <w:r w:rsidR="00E842F8">
        <w:rPr>
          <w:szCs w:val="26"/>
        </w:rPr>
        <w:t xml:space="preserve">однократно </w:t>
      </w:r>
      <w:r w:rsidR="00D90763" w:rsidRPr="00B86400">
        <w:rPr>
          <w:szCs w:val="26"/>
        </w:rPr>
        <w:t>в размере</w:t>
      </w:r>
      <w:r w:rsidR="00D90763" w:rsidRPr="00BD2BAD">
        <w:t xml:space="preserve"> 150 000 (сто пятьдесят тысяч) рублей на одного погибшего</w:t>
      </w:r>
      <w:r w:rsidR="00412722">
        <w:t xml:space="preserve"> (умершего)</w:t>
      </w:r>
      <w:r w:rsidR="00AF1959" w:rsidRPr="00AF1959">
        <w:rPr>
          <w:szCs w:val="26"/>
        </w:rPr>
        <w:t xml:space="preserve"> </w:t>
      </w:r>
      <w:r w:rsidR="00AF1959">
        <w:rPr>
          <w:szCs w:val="26"/>
        </w:rPr>
        <w:t xml:space="preserve">военнослужащего, сотрудника </w:t>
      </w:r>
      <w:proofErr w:type="spellStart"/>
      <w:r w:rsidR="00AF1959">
        <w:rPr>
          <w:szCs w:val="26"/>
        </w:rPr>
        <w:t>Росгвардии</w:t>
      </w:r>
      <w:proofErr w:type="spellEnd"/>
      <w:r w:rsidR="00D90763" w:rsidRPr="00BD2BAD">
        <w:t>.</w:t>
      </w:r>
    </w:p>
    <w:p w14:paraId="546624B2" w14:textId="34D49803" w:rsidR="00E842F8" w:rsidRDefault="00E842F8" w:rsidP="00E842F8">
      <w:pPr>
        <w:spacing w:line="360" w:lineRule="auto"/>
      </w:pPr>
      <w:r>
        <w:lastRenderedPageBreak/>
        <w:t>4</w:t>
      </w:r>
      <w:r w:rsidR="00D90763" w:rsidRPr="00BD2BAD">
        <w:t xml:space="preserve">. </w:t>
      </w:r>
      <w:r w:rsidRPr="00BD2BAD">
        <w:t>Получателями единовременной помощи на погребение являются:</w:t>
      </w:r>
    </w:p>
    <w:p w14:paraId="6D9AA118" w14:textId="5CC57482" w:rsidR="00E842F8" w:rsidRPr="00BD2BAD" w:rsidRDefault="00E842F8" w:rsidP="00CA2DB6">
      <w:pPr>
        <w:spacing w:line="360" w:lineRule="auto"/>
        <w:ind w:firstLine="708"/>
      </w:pPr>
      <w:r>
        <w:t>- один из членов семьи погибшего</w:t>
      </w:r>
      <w:r w:rsidR="00412722">
        <w:t xml:space="preserve"> (умершего)</w:t>
      </w:r>
      <w:r w:rsidR="00AF1959" w:rsidRPr="00AF1959">
        <w:rPr>
          <w:szCs w:val="26"/>
        </w:rPr>
        <w:t xml:space="preserve"> </w:t>
      </w:r>
      <w:r w:rsidR="00AF1959">
        <w:rPr>
          <w:szCs w:val="26"/>
        </w:rPr>
        <w:t xml:space="preserve">военнослужащего, сотрудника </w:t>
      </w:r>
      <w:proofErr w:type="spellStart"/>
      <w:r w:rsidR="00AF1959">
        <w:rPr>
          <w:szCs w:val="26"/>
        </w:rPr>
        <w:t>Росгвардии</w:t>
      </w:r>
      <w:proofErr w:type="spellEnd"/>
      <w:r>
        <w:t>;</w:t>
      </w:r>
    </w:p>
    <w:p w14:paraId="60230D27" w14:textId="601F5053" w:rsidR="00E842F8" w:rsidRDefault="00E842F8" w:rsidP="00CA2DB6">
      <w:pPr>
        <w:spacing w:line="360" w:lineRule="auto"/>
        <w:ind w:firstLine="708"/>
      </w:pPr>
      <w:r w:rsidRPr="00BD2BAD">
        <w:t>- граждане, осуществляющие погребение</w:t>
      </w:r>
      <w:r w:rsidR="00412722">
        <w:t xml:space="preserve"> погибшего (</w:t>
      </w:r>
      <w:r w:rsidRPr="00BD2BAD">
        <w:t>умерш</w:t>
      </w:r>
      <w:r w:rsidR="00412722">
        <w:t>его)</w:t>
      </w:r>
      <w:r w:rsidR="00AF1959" w:rsidRPr="00AF1959">
        <w:t xml:space="preserve"> военнослужащего, сотрудника </w:t>
      </w:r>
      <w:proofErr w:type="spellStart"/>
      <w:r w:rsidR="00AF1959" w:rsidRPr="00AF1959">
        <w:t>Росгвардии</w:t>
      </w:r>
      <w:proofErr w:type="spellEnd"/>
      <w:r w:rsidRPr="00BD2BAD">
        <w:t xml:space="preserve">. </w:t>
      </w:r>
    </w:p>
    <w:p w14:paraId="3BBC7FB0" w14:textId="0FAD4CEB" w:rsidR="00E842F8" w:rsidRDefault="00E842F8" w:rsidP="00E842F8">
      <w:pPr>
        <w:spacing w:line="360" w:lineRule="auto"/>
      </w:pPr>
      <w:r>
        <w:t>Членами семьи погибшего</w:t>
      </w:r>
      <w:r w:rsidR="00412722">
        <w:t xml:space="preserve"> (умершего)</w:t>
      </w:r>
      <w:r w:rsidR="00AF1959" w:rsidRPr="00AF1959">
        <w:t xml:space="preserve"> военнослужащего, сотрудника </w:t>
      </w:r>
      <w:proofErr w:type="spellStart"/>
      <w:r w:rsidR="00AF1959" w:rsidRPr="00AF1959">
        <w:t>Росгвардии</w:t>
      </w:r>
      <w:proofErr w:type="spellEnd"/>
      <w:r>
        <w:t>, имеющих право на получение единовременной материальной помощи, являются граждане Российской Федерации:</w:t>
      </w:r>
    </w:p>
    <w:p w14:paraId="497B59B4" w14:textId="79EEE27C" w:rsidR="00E842F8" w:rsidRDefault="00E842F8" w:rsidP="00E842F8">
      <w:pPr>
        <w:spacing w:line="360" w:lineRule="auto"/>
      </w:pPr>
      <w:r>
        <w:t>супруга (супруг);</w:t>
      </w:r>
    </w:p>
    <w:p w14:paraId="1C2D3545" w14:textId="1938C3E2" w:rsidR="00E842F8" w:rsidRDefault="00E842F8" w:rsidP="00E842F8">
      <w:pPr>
        <w:spacing w:line="360" w:lineRule="auto"/>
      </w:pPr>
      <w:r>
        <w:t>родители;</w:t>
      </w:r>
    </w:p>
    <w:p w14:paraId="42B7DA02" w14:textId="1663CFB8" w:rsidR="00D90763" w:rsidRDefault="00E842F8" w:rsidP="00E842F8">
      <w:pPr>
        <w:spacing w:line="360" w:lineRule="auto"/>
      </w:pPr>
      <w:r>
        <w:t xml:space="preserve">дети, достигшие возраста 18 лет. </w:t>
      </w:r>
      <w:r w:rsidRPr="00AF0374">
        <w:t>Выплата единовременной материальной помощи несовершеннолетним детям осуществляется через их законных представителей.</w:t>
      </w:r>
    </w:p>
    <w:p w14:paraId="7758E2E2" w14:textId="5CA6F8FF" w:rsidR="00D90763" w:rsidRPr="00AF0374" w:rsidRDefault="00532725" w:rsidP="00DD4830">
      <w:pPr>
        <w:spacing w:line="360" w:lineRule="auto"/>
      </w:pPr>
      <w:r w:rsidRPr="00AF0374">
        <w:t>5</w:t>
      </w:r>
      <w:r w:rsidR="00D90763" w:rsidRPr="00AF0374">
        <w:t xml:space="preserve">. Назначение единовременной материальной помощи осуществляется </w:t>
      </w:r>
      <w:r w:rsidR="00E842F8" w:rsidRPr="00AF0374">
        <w:t xml:space="preserve">комиссией по </w:t>
      </w:r>
      <w:r w:rsidR="00E20915" w:rsidRPr="00E20915">
        <w:t>вопрос</w:t>
      </w:r>
      <w:r w:rsidR="00E20915">
        <w:t>у</w:t>
      </w:r>
      <w:r w:rsidR="00E20915" w:rsidRPr="00E20915">
        <w:t xml:space="preserve"> оказания единовременной материальной помощи за счет средств резервного фонда администрации Чугуевского муниципального округа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Республики, </w:t>
      </w:r>
      <w:r w:rsidR="00E20915" w:rsidRPr="00AF0374">
        <w:t>Украины</w:t>
      </w:r>
      <w:r w:rsidR="00E842F8" w:rsidRPr="00AF0374">
        <w:t xml:space="preserve"> (далее – Комиссия)</w:t>
      </w:r>
      <w:r w:rsidR="00D90763" w:rsidRPr="00AF0374">
        <w:t xml:space="preserve">. </w:t>
      </w:r>
    </w:p>
    <w:p w14:paraId="2804F89B" w14:textId="626F10AC" w:rsidR="00D90763" w:rsidRPr="00BD2BAD" w:rsidRDefault="00532725" w:rsidP="00DF1FAF">
      <w:pPr>
        <w:spacing w:line="360" w:lineRule="auto"/>
      </w:pPr>
      <w:r>
        <w:t>6</w:t>
      </w:r>
      <w:r w:rsidR="00D90763" w:rsidRPr="00BD2BAD">
        <w:t>. Для получения единовременной материальной помощи</w:t>
      </w:r>
      <w:r w:rsidR="00C31361">
        <w:t xml:space="preserve"> член семьи погибшего (умершего) </w:t>
      </w:r>
      <w:r w:rsidR="00DB5EAB" w:rsidRPr="00DB5EAB">
        <w:t xml:space="preserve">военнослужащего, сотрудника </w:t>
      </w:r>
      <w:proofErr w:type="spellStart"/>
      <w:r w:rsidR="00DB5EAB" w:rsidRPr="00DB5EAB">
        <w:t>Росгвардии</w:t>
      </w:r>
      <w:proofErr w:type="spellEnd"/>
      <w:r w:rsidR="00DB5EAB" w:rsidRPr="00DB5EAB">
        <w:t xml:space="preserve"> </w:t>
      </w:r>
      <w:r w:rsidR="00C31361">
        <w:t xml:space="preserve">либо </w:t>
      </w:r>
      <w:r w:rsidR="00D90763">
        <w:t xml:space="preserve">гражданин, осуществивший погребение </w:t>
      </w:r>
      <w:r w:rsidR="00412722">
        <w:t>погибшего (</w:t>
      </w:r>
      <w:r w:rsidR="00D90763">
        <w:t>умершего</w:t>
      </w:r>
      <w:r w:rsidR="00412722">
        <w:t>)</w:t>
      </w:r>
      <w:r w:rsidR="00DB5EAB" w:rsidRPr="00DB5EAB">
        <w:t xml:space="preserve"> военнослужащего, сотрудника </w:t>
      </w:r>
      <w:proofErr w:type="spellStart"/>
      <w:r w:rsidR="00DB5EAB" w:rsidRPr="00DB5EAB">
        <w:t>Росгвардии</w:t>
      </w:r>
      <w:proofErr w:type="spellEnd"/>
      <w:r w:rsidR="00D90763" w:rsidRPr="00BD2BAD">
        <w:t xml:space="preserve"> </w:t>
      </w:r>
      <w:r w:rsidR="00D90763" w:rsidRPr="00EE0819">
        <w:t>(далее - заявитель),</w:t>
      </w:r>
      <w:r w:rsidR="00D90763" w:rsidRPr="00BD2BAD">
        <w:t xml:space="preserve"> обраща</w:t>
      </w:r>
      <w:r w:rsidR="002569DB">
        <w:t>е</w:t>
      </w:r>
      <w:r w:rsidR="00D90763" w:rsidRPr="00BD2BAD">
        <w:t xml:space="preserve">тся в </w:t>
      </w:r>
      <w:r w:rsidR="00D90763">
        <w:t xml:space="preserve">администрацию Чугуевского муниципального округа </w:t>
      </w:r>
      <w:r w:rsidR="00D90763" w:rsidRPr="00BD2BAD">
        <w:t xml:space="preserve">с заявлением о предоставлении единовременной материальной помощи по форме согласно </w:t>
      </w:r>
      <w:r w:rsidR="008F1F9E">
        <w:t>П</w:t>
      </w:r>
      <w:r w:rsidR="00D90763" w:rsidRPr="00BD2BAD">
        <w:t>риложению</w:t>
      </w:r>
      <w:r w:rsidR="008F1F9E">
        <w:t xml:space="preserve"> 1</w:t>
      </w:r>
      <w:r w:rsidR="00D90763" w:rsidRPr="00BD2BAD">
        <w:t xml:space="preserve"> к настоящему Порядку (далее - заявление) и документами, указанными в </w:t>
      </w:r>
      <w:r w:rsidR="00D90763" w:rsidRPr="00C04819">
        <w:t xml:space="preserve">пункте </w:t>
      </w:r>
      <w:r w:rsidR="00C04819" w:rsidRPr="00C04819">
        <w:t>7</w:t>
      </w:r>
      <w:r w:rsidR="00D90763" w:rsidRPr="00BD2BAD">
        <w:t xml:space="preserve"> настоящего Порядка, в срок не позднее шести месяцев со дня смерти</w:t>
      </w:r>
      <w:r w:rsidR="00412722">
        <w:t xml:space="preserve"> </w:t>
      </w:r>
      <w:r w:rsidR="00DB5EAB" w:rsidRPr="00DB5EAB">
        <w:t xml:space="preserve">военнослужащего, сотрудника </w:t>
      </w:r>
      <w:proofErr w:type="spellStart"/>
      <w:r w:rsidR="00DB5EAB" w:rsidRPr="00DB5EAB">
        <w:t>Росгвардии</w:t>
      </w:r>
      <w:proofErr w:type="spellEnd"/>
      <w:r w:rsidR="00D90763" w:rsidRPr="00BD2BAD">
        <w:t xml:space="preserve">: </w:t>
      </w:r>
    </w:p>
    <w:p w14:paraId="61C21990" w14:textId="77777777" w:rsidR="00D90763" w:rsidRPr="00BD2BAD" w:rsidRDefault="00D90763" w:rsidP="00DF1FAF">
      <w:pPr>
        <w:spacing w:line="360" w:lineRule="auto"/>
      </w:pPr>
      <w:r w:rsidRPr="00BD2BAD">
        <w:t xml:space="preserve">в письменной форме при личном обращении; </w:t>
      </w:r>
    </w:p>
    <w:p w14:paraId="6E5B9F8C" w14:textId="77777777" w:rsidR="00D90763" w:rsidRPr="00BD2BAD" w:rsidRDefault="00D90763" w:rsidP="00DF1FAF">
      <w:pPr>
        <w:spacing w:line="360" w:lineRule="auto"/>
      </w:pPr>
      <w:r w:rsidRPr="00CA2DB6">
        <w:t>в письменной форме почтовым отправлением способом, позволяющим подтвердить факт и дату отправления.</w:t>
      </w:r>
      <w:r w:rsidRPr="00BD2BAD">
        <w:t xml:space="preserve"> </w:t>
      </w:r>
    </w:p>
    <w:p w14:paraId="6ADA1621" w14:textId="4BF2C8D2" w:rsidR="00D90763" w:rsidRPr="00BD2BAD" w:rsidRDefault="00532725" w:rsidP="00DF1FAF">
      <w:pPr>
        <w:spacing w:line="360" w:lineRule="auto"/>
      </w:pPr>
      <w:r>
        <w:t>7</w:t>
      </w:r>
      <w:r w:rsidR="00D90763" w:rsidRPr="00BD2BAD">
        <w:t xml:space="preserve">. Предоставление единовременной материальной помощи осуществляется на основании заявления и следующих документов (сведений): </w:t>
      </w:r>
    </w:p>
    <w:p w14:paraId="4B8FE015" w14:textId="77777777" w:rsidR="00D90763" w:rsidRPr="00BD2BAD" w:rsidRDefault="00D90763" w:rsidP="00DF1FAF">
      <w:pPr>
        <w:spacing w:line="360" w:lineRule="auto"/>
      </w:pPr>
      <w:r w:rsidRPr="00BD2BAD">
        <w:lastRenderedPageBreak/>
        <w:t xml:space="preserve">а) документ, удостоверяющий личность заявителя (в случае личного обращения заявителя); </w:t>
      </w:r>
    </w:p>
    <w:p w14:paraId="087162A4" w14:textId="59DF841A" w:rsidR="00232820" w:rsidRPr="00BD2BAD" w:rsidRDefault="00D90763" w:rsidP="00232820">
      <w:pPr>
        <w:spacing w:line="360" w:lineRule="auto"/>
      </w:pPr>
      <w:r w:rsidRPr="00BD2BAD">
        <w:t xml:space="preserve">б) </w:t>
      </w:r>
      <w:r w:rsidR="008F1F9E" w:rsidRPr="00BD2BAD">
        <w:t xml:space="preserve">документы (сведения), подтверждающие факт постоянного проживания на территории </w:t>
      </w:r>
      <w:r w:rsidR="008F1F9E">
        <w:t>Чугуевского муниципального округа</w:t>
      </w:r>
      <w:r w:rsidR="008F1F9E" w:rsidRPr="00BD2BAD">
        <w:t xml:space="preserve"> или регистрации по месту дислокации воинских частей, территориальных органов </w:t>
      </w:r>
      <w:proofErr w:type="spellStart"/>
      <w:r w:rsidR="008F1F9E" w:rsidRPr="00BD2BAD">
        <w:t>Росгвардии</w:t>
      </w:r>
      <w:proofErr w:type="spellEnd"/>
      <w:r w:rsidR="008F1F9E" w:rsidRPr="00BD2BAD">
        <w:t xml:space="preserve"> </w:t>
      </w:r>
      <w:r w:rsidR="00DB5EAB" w:rsidRPr="00DB5EAB">
        <w:t xml:space="preserve">военнослужащего, сотрудника </w:t>
      </w:r>
      <w:proofErr w:type="spellStart"/>
      <w:r w:rsidR="00DB5EAB" w:rsidRPr="00DB5EAB">
        <w:t>Росгвардии</w:t>
      </w:r>
      <w:proofErr w:type="spellEnd"/>
      <w:r w:rsidR="00DB5EAB" w:rsidRPr="00DB5EAB">
        <w:t xml:space="preserve"> </w:t>
      </w:r>
      <w:r w:rsidR="008F1F9E" w:rsidRPr="00BD2BAD">
        <w:t>на дату его смерти;</w:t>
      </w:r>
    </w:p>
    <w:p w14:paraId="42EED8F6" w14:textId="4C045DA4" w:rsidR="00D90763" w:rsidRDefault="00D90763" w:rsidP="00371D17">
      <w:pPr>
        <w:spacing w:line="360" w:lineRule="auto"/>
      </w:pPr>
      <w:r w:rsidRPr="00DD4830">
        <w:t xml:space="preserve">в) </w:t>
      </w:r>
      <w:r w:rsidR="008F1F9E" w:rsidRPr="00DD4830">
        <w:t xml:space="preserve">сведения с места прохождения военной службы (службы) военнослужащего, сотрудника </w:t>
      </w:r>
      <w:proofErr w:type="spellStart"/>
      <w:r w:rsidR="008F1F9E" w:rsidRPr="00DD4830">
        <w:t>Росгвардии</w:t>
      </w:r>
      <w:proofErr w:type="spellEnd"/>
      <w:r w:rsidR="008F1F9E" w:rsidRPr="00DD4830">
        <w:t>, подтверждающие смерт</w:t>
      </w:r>
      <w:r w:rsidR="00DB5EAB" w:rsidRPr="00DD4830">
        <w:t>ь</w:t>
      </w:r>
      <w:r w:rsidR="008F1F9E" w:rsidRPr="00DD4830">
        <w:t xml:space="preserve"> в результате участия в специальной военной операции</w:t>
      </w:r>
      <w:r w:rsidR="005A723E" w:rsidRPr="00DD4830">
        <w:t>;</w:t>
      </w:r>
    </w:p>
    <w:p w14:paraId="6E397A19" w14:textId="6EDBCFAE" w:rsidR="005A723E" w:rsidRDefault="005A723E" w:rsidP="00371D17">
      <w:pPr>
        <w:spacing w:line="360" w:lineRule="auto"/>
      </w:pPr>
      <w:r>
        <w:t xml:space="preserve">г) свидетельство о смерти </w:t>
      </w:r>
      <w:r w:rsidR="00DB5EAB" w:rsidRPr="00DB5EAB">
        <w:t xml:space="preserve">военнослужащего, сотрудника </w:t>
      </w:r>
      <w:proofErr w:type="spellStart"/>
      <w:r w:rsidR="00DB5EAB" w:rsidRPr="00DB5EAB">
        <w:t>Росгвардии</w:t>
      </w:r>
      <w:proofErr w:type="spellEnd"/>
      <w:r w:rsidR="00E842F8">
        <w:t>;</w:t>
      </w:r>
    </w:p>
    <w:p w14:paraId="4A6507F4" w14:textId="7ED115B2" w:rsidR="00E842F8" w:rsidRPr="00BD2BAD" w:rsidRDefault="00E842F8" w:rsidP="00371D17">
      <w:pPr>
        <w:spacing w:line="360" w:lineRule="auto"/>
      </w:pPr>
      <w:r>
        <w:t>д) банковские реквизиты для перечисления</w:t>
      </w:r>
      <w:r w:rsidR="00EB6B8A">
        <w:t xml:space="preserve"> единовременной материальной помощи.</w:t>
      </w:r>
    </w:p>
    <w:p w14:paraId="655755B6" w14:textId="0BE54446" w:rsidR="00D90763" w:rsidRPr="00BD2BAD" w:rsidRDefault="00D90763" w:rsidP="00DF1FAF">
      <w:pPr>
        <w:spacing w:line="360" w:lineRule="auto"/>
      </w:pPr>
      <w:r w:rsidRPr="00BD2BAD">
        <w:t xml:space="preserve">Документы, указанные в подпунктах </w:t>
      </w:r>
      <w:r w:rsidR="008F1F9E">
        <w:t>«</w:t>
      </w:r>
      <w:r w:rsidRPr="00BD2BAD">
        <w:t>а</w:t>
      </w:r>
      <w:r w:rsidR="008F1F9E">
        <w:t>»</w:t>
      </w:r>
      <w:r>
        <w:t xml:space="preserve"> </w:t>
      </w:r>
      <w:r w:rsidR="008F1F9E">
        <w:t>–</w:t>
      </w:r>
      <w:r w:rsidRPr="00BD2BAD">
        <w:t xml:space="preserve"> </w:t>
      </w:r>
      <w:r w:rsidR="008F1F9E">
        <w:t>«в»</w:t>
      </w:r>
      <w:r w:rsidRPr="00BD2BAD">
        <w:t xml:space="preserve"> настоящего пункта, предъявляются заявителем самостоятельно.</w:t>
      </w:r>
    </w:p>
    <w:p w14:paraId="62801629" w14:textId="420FE1C2" w:rsidR="00D90763" w:rsidRPr="00BD2BAD" w:rsidRDefault="00D90763" w:rsidP="00DF1FAF">
      <w:pPr>
        <w:spacing w:line="360" w:lineRule="auto"/>
      </w:pPr>
      <w:r w:rsidRPr="00BD2BAD">
        <w:t xml:space="preserve">Документы, указанные в подпунктах </w:t>
      </w:r>
      <w:r w:rsidR="00143087">
        <w:t>«</w:t>
      </w:r>
      <w:r w:rsidRPr="00BD2BAD">
        <w:t>а</w:t>
      </w:r>
      <w:r w:rsidR="00143087">
        <w:t>»</w:t>
      </w:r>
      <w:r w:rsidRPr="00BD2BAD">
        <w:t xml:space="preserve">, </w:t>
      </w:r>
      <w:r w:rsidR="00143087">
        <w:t>«</w:t>
      </w:r>
      <w:r w:rsidRPr="00BD2BAD">
        <w:t>б</w:t>
      </w:r>
      <w:r w:rsidR="00143087">
        <w:t>»</w:t>
      </w:r>
      <w:r w:rsidRPr="00BD2BAD">
        <w:t xml:space="preserve"> настоящего пункта, предъявляются заявителем в оригинале для сличения их данных со сведениями, содержащимися в заявлении, и возвращаются владельцу в день их приема. </w:t>
      </w:r>
    </w:p>
    <w:p w14:paraId="66DF0413" w14:textId="74162FB7" w:rsidR="00D90763" w:rsidRPr="00BD2BAD" w:rsidRDefault="00D90763" w:rsidP="00DF1FAF">
      <w:pPr>
        <w:spacing w:line="360" w:lineRule="auto"/>
      </w:pPr>
      <w:r>
        <w:t>С</w:t>
      </w:r>
      <w:r w:rsidRPr="00BD2BAD">
        <w:t>видетельств</w:t>
      </w:r>
      <w:r>
        <w:t>а</w:t>
      </w:r>
      <w:r w:rsidRPr="00BD2BAD">
        <w:t xml:space="preserve"> о государственной регистрации актов гражданского состояния, выданн</w:t>
      </w:r>
      <w:r w:rsidR="002569DB">
        <w:t>ые</w:t>
      </w:r>
      <w:r w:rsidRPr="00BD2BAD">
        <w:t xml:space="preserve"> компетентными органами иностранного государства, заявитель представляет самостоятельно с приложением их нотариально удостоверенного перевода на русский язык. </w:t>
      </w:r>
    </w:p>
    <w:p w14:paraId="14AC3D4C" w14:textId="60EFE7DA" w:rsidR="00D90763" w:rsidRPr="00BD2BAD" w:rsidRDefault="00D90763" w:rsidP="00DF1FAF">
      <w:pPr>
        <w:spacing w:line="360" w:lineRule="auto"/>
      </w:pPr>
      <w:r w:rsidRPr="00CA2DB6">
        <w:t>Документы (сведения), указанные в настоящем пункте, представляются заявителем в оригиналах или в копиях, заверенных в установленном действующим законодательством порядке в администрацию Чугуевского муниципального округа, или в копиях, заверенных в установленном действующим законодательством порядке (в случае обращении заявителя в администрацию Чугуевского муниципального округа в письменной форме почтовым отправлением).</w:t>
      </w:r>
      <w:r w:rsidRPr="00BD2BAD">
        <w:t xml:space="preserve"> </w:t>
      </w:r>
    </w:p>
    <w:p w14:paraId="2EB851C5" w14:textId="26A14A06" w:rsidR="00D90763" w:rsidRPr="00BD2BAD" w:rsidRDefault="00532725" w:rsidP="00DF1FAF">
      <w:pPr>
        <w:spacing w:line="360" w:lineRule="auto"/>
      </w:pPr>
      <w:r>
        <w:t>8</w:t>
      </w:r>
      <w:r w:rsidR="00D90763" w:rsidRPr="00BD2BAD">
        <w:t>. Поступивш</w:t>
      </w:r>
      <w:r w:rsidR="00143087">
        <w:t>е</w:t>
      </w:r>
      <w:r w:rsidR="00D90763" w:rsidRPr="00BD2BAD">
        <w:t xml:space="preserve">е в </w:t>
      </w:r>
      <w:r w:rsidR="00D90763">
        <w:t>администрацию Чугуевского муниципального округа</w:t>
      </w:r>
      <w:r w:rsidR="00D90763" w:rsidRPr="00BD2BAD">
        <w:t xml:space="preserve"> заявление и прилагаемые к нему документы регистрируются в день их поступления</w:t>
      </w:r>
      <w:r w:rsidR="00371D17">
        <w:t xml:space="preserve"> и передаются в </w:t>
      </w:r>
      <w:r w:rsidR="00EB6B8A">
        <w:t>К</w:t>
      </w:r>
      <w:r w:rsidR="005A723E">
        <w:t>омиссию</w:t>
      </w:r>
      <w:r w:rsidR="00D90763" w:rsidRPr="00BD2BAD">
        <w:t xml:space="preserve">. </w:t>
      </w:r>
    </w:p>
    <w:p w14:paraId="7025BF24" w14:textId="65716B2D" w:rsidR="00D90763" w:rsidRPr="00BD2BAD" w:rsidRDefault="005A723E" w:rsidP="00DF1FAF">
      <w:pPr>
        <w:spacing w:line="360" w:lineRule="auto"/>
      </w:pPr>
      <w:r>
        <w:t>Комиссия</w:t>
      </w:r>
      <w:r w:rsidR="00D90763" w:rsidRPr="00BD2BAD">
        <w:t xml:space="preserve"> для установления права на получение единовременной материальной помощи в течение двух рабочих дней со дня регистрации заявления и прилагаемых к нему документов осуществляет проверку полноты представленных документов и </w:t>
      </w:r>
      <w:r w:rsidR="00D90763" w:rsidRPr="00BD2BAD">
        <w:lastRenderedPageBreak/>
        <w:t>достоверности сведений, содержащихся в них</w:t>
      </w:r>
      <w:r w:rsidR="00D90763">
        <w:t>.</w:t>
      </w:r>
      <w:r w:rsidR="00D90763" w:rsidRPr="00BD2BAD">
        <w:t xml:space="preserve"> </w:t>
      </w:r>
    </w:p>
    <w:p w14:paraId="7322BA57" w14:textId="49EB66CD" w:rsidR="00D90763" w:rsidRPr="00BD2BAD" w:rsidRDefault="00D90763" w:rsidP="00DF1FAF">
      <w:pPr>
        <w:spacing w:line="360" w:lineRule="auto"/>
      </w:pPr>
      <w:r w:rsidRPr="00BD2BAD">
        <w:t xml:space="preserve">Решение о предоставлении или об отказе в предоставлении единовременной материальной помощи принимается </w:t>
      </w:r>
      <w:r w:rsidR="005A723E">
        <w:t>Комиссией</w:t>
      </w:r>
      <w:r w:rsidRPr="00BD2BAD">
        <w:t xml:space="preserve"> в течение </w:t>
      </w:r>
      <w:r w:rsidR="00C34A3F">
        <w:t>пяти</w:t>
      </w:r>
      <w:r w:rsidRPr="00BD2BAD">
        <w:t xml:space="preserve"> рабочих дней со дня </w:t>
      </w:r>
      <w:r>
        <w:t>регистрации заявления</w:t>
      </w:r>
      <w:r w:rsidR="00BA404E">
        <w:t xml:space="preserve"> </w:t>
      </w:r>
      <w:r w:rsidRPr="00BD2BAD">
        <w:t xml:space="preserve">в </w:t>
      </w:r>
      <w:r>
        <w:t>администрации Чугуевского муниципального круга</w:t>
      </w:r>
      <w:r w:rsidRPr="00BD2BAD">
        <w:t xml:space="preserve">. </w:t>
      </w:r>
    </w:p>
    <w:p w14:paraId="16539BF6" w14:textId="13E9187F" w:rsidR="00D90763" w:rsidRPr="00BD2BAD" w:rsidRDefault="00532725" w:rsidP="00DF1FAF">
      <w:pPr>
        <w:spacing w:line="360" w:lineRule="auto"/>
      </w:pPr>
      <w:r>
        <w:t>9</w:t>
      </w:r>
      <w:r w:rsidR="00D90763" w:rsidRPr="00BD2BAD">
        <w:t xml:space="preserve">. Основаниями для отказа в предоставлении единовременной материальной помощи являются: </w:t>
      </w:r>
    </w:p>
    <w:p w14:paraId="2092E5B1" w14:textId="766D13F8" w:rsidR="00D90763" w:rsidRPr="00BD2BAD" w:rsidRDefault="00D90763" w:rsidP="00DF1FAF">
      <w:pPr>
        <w:spacing w:line="360" w:lineRule="auto"/>
      </w:pPr>
      <w:r w:rsidRPr="00BD2BAD">
        <w:t xml:space="preserve">а) непредставление (представление не в полном объеме) документов, указанных в пункте </w:t>
      </w:r>
      <w:r w:rsidR="00A068E5" w:rsidRPr="00A068E5">
        <w:t>7</w:t>
      </w:r>
      <w:r w:rsidRPr="00BD2BAD">
        <w:t xml:space="preserve"> настоящего Порядка, которые заявитель обязан представить; </w:t>
      </w:r>
    </w:p>
    <w:p w14:paraId="3E82690E" w14:textId="7CF5B6AA" w:rsidR="00D90763" w:rsidRPr="00BD2BAD" w:rsidRDefault="00D90763" w:rsidP="00DF1FAF">
      <w:pPr>
        <w:spacing w:line="360" w:lineRule="auto"/>
      </w:pPr>
      <w:r>
        <w:t>б</w:t>
      </w:r>
      <w:r w:rsidRPr="00BD2BAD">
        <w:t xml:space="preserve">) обращение за единовременной материальной помощью за рамками срока, установленного пунктом </w:t>
      </w:r>
      <w:r w:rsidR="00A068E5" w:rsidRPr="00A068E5">
        <w:t>6</w:t>
      </w:r>
      <w:r w:rsidRPr="00BD2BAD">
        <w:t xml:space="preserve"> настоящего Порядка. </w:t>
      </w:r>
    </w:p>
    <w:p w14:paraId="2C0508F1" w14:textId="5C668B86" w:rsidR="00D90763" w:rsidRPr="00BD2BAD" w:rsidRDefault="00D90763" w:rsidP="00DF1FAF">
      <w:pPr>
        <w:spacing w:line="360" w:lineRule="auto"/>
      </w:pPr>
      <w:r w:rsidRPr="00BD2BAD">
        <w:t>В течение двух рабочи</w:t>
      </w:r>
      <w:r w:rsidR="005A723E">
        <w:t>х</w:t>
      </w:r>
      <w:r w:rsidRPr="00BD2BAD">
        <w:t xml:space="preserve"> дней со дня принятия решения об отказе в предоставлении единовременной материальной помощи </w:t>
      </w:r>
      <w:r w:rsidR="005A723E">
        <w:t>Комиссия</w:t>
      </w:r>
      <w:r w:rsidRPr="00BD2BAD">
        <w:t xml:space="preserve"> направляет заявителю письменное уведомление о принятии соответствующего решения (с указанием причины отказа) по адресу, указанному в заявлении. </w:t>
      </w:r>
    </w:p>
    <w:p w14:paraId="5834CAA2" w14:textId="6503735C" w:rsidR="00D90763" w:rsidRPr="00BD2BAD" w:rsidRDefault="00D90763" w:rsidP="00DF1FAF">
      <w:pPr>
        <w:spacing w:line="360" w:lineRule="auto"/>
      </w:pPr>
      <w:r w:rsidRPr="00BD2BAD">
        <w:t xml:space="preserve">При условии устранения причины, указанной в подпункте </w:t>
      </w:r>
      <w:r w:rsidR="008F1F9E">
        <w:t>«</w:t>
      </w:r>
      <w:r w:rsidRPr="00BD2BAD">
        <w:t>а</w:t>
      </w:r>
      <w:r w:rsidR="008F1F9E">
        <w:t>»</w:t>
      </w:r>
      <w:r w:rsidRPr="00BD2BAD">
        <w:t xml:space="preserve"> настоящего пункта, послужившей основанием для принятия решения об отказе в предоставлении единовременной материальной помощи, заявитель вправе после получения соответствующего уведомления повторно обратиться за получением единовременной материальной помощи. </w:t>
      </w:r>
    </w:p>
    <w:p w14:paraId="7C4E94D2" w14:textId="235DAC32" w:rsidR="00D90763" w:rsidRPr="00BD2BAD" w:rsidRDefault="00D90763" w:rsidP="00DF1FAF">
      <w:pPr>
        <w:spacing w:line="360" w:lineRule="auto"/>
      </w:pPr>
      <w:r w:rsidRPr="00BD2BAD">
        <w:t xml:space="preserve">Повторное рассмотрение документов осуществляется </w:t>
      </w:r>
      <w:r w:rsidR="005A723E">
        <w:t>Комиссией</w:t>
      </w:r>
      <w:r w:rsidRPr="00BD2BAD">
        <w:t xml:space="preserve"> в соответствии с пунктом </w:t>
      </w:r>
      <w:r w:rsidR="00532725">
        <w:t>8</w:t>
      </w:r>
      <w:r w:rsidRPr="00BD2BAD">
        <w:t xml:space="preserve"> настоящего Порядка. </w:t>
      </w:r>
    </w:p>
    <w:p w14:paraId="1B94F064" w14:textId="5483A3C5" w:rsidR="00D90763" w:rsidRDefault="00D90763" w:rsidP="00DF1FAF">
      <w:pPr>
        <w:spacing w:line="360" w:lineRule="auto"/>
      </w:pPr>
      <w:r w:rsidRPr="00BD2BAD">
        <w:t>1</w:t>
      </w:r>
      <w:r>
        <w:t>0</w:t>
      </w:r>
      <w:r w:rsidRPr="00BD2BAD">
        <w:t xml:space="preserve">. </w:t>
      </w:r>
      <w:r w:rsidR="005A723E">
        <w:t>Комиссия</w:t>
      </w:r>
      <w:r w:rsidRPr="00BD2BAD">
        <w:t xml:space="preserve"> в течение двух рабочих дней со дня </w:t>
      </w:r>
      <w:r w:rsidR="00EB6B8A">
        <w:t>принятия решения</w:t>
      </w:r>
      <w:r w:rsidRPr="00BD2BAD">
        <w:t xml:space="preserve"> готовит проект </w:t>
      </w:r>
      <w:r w:rsidR="008E6B8E">
        <w:t>распоряжения</w:t>
      </w:r>
      <w:r w:rsidRPr="00BD2BAD">
        <w:t xml:space="preserve"> </w:t>
      </w:r>
      <w:r w:rsidR="008E6B8E">
        <w:t>а</w:t>
      </w:r>
      <w:r>
        <w:t>дминистрации Чугуевского муниципального округа</w:t>
      </w:r>
      <w:r w:rsidRPr="00BD2BAD">
        <w:t xml:space="preserve"> о выделении средств из резервного фонда </w:t>
      </w:r>
      <w:r>
        <w:t>администрации Чугуевского муниципального округа</w:t>
      </w:r>
      <w:r w:rsidRPr="00BD2BAD">
        <w:t xml:space="preserve"> с указанием размера выделяемых средств для оказания единовременной материальной помощи и способа доставки и направляет его на согласование в установленном порядке.</w:t>
      </w:r>
    </w:p>
    <w:p w14:paraId="3BD6E234" w14:textId="7FD5C302" w:rsidR="00D90763" w:rsidRPr="00BD2BAD" w:rsidRDefault="00D90763" w:rsidP="00DF1FAF">
      <w:pPr>
        <w:spacing w:line="360" w:lineRule="auto"/>
      </w:pPr>
      <w:r w:rsidRPr="00BD2BAD">
        <w:t>1</w:t>
      </w:r>
      <w:r w:rsidR="00BA404E">
        <w:t>1</w:t>
      </w:r>
      <w:r w:rsidRPr="00BD2BAD">
        <w:t xml:space="preserve">. </w:t>
      </w:r>
      <w:r w:rsidR="00532725">
        <w:t>У</w:t>
      </w:r>
      <w:r>
        <w:t>правление</w:t>
      </w:r>
      <w:r w:rsidR="00532725">
        <w:t xml:space="preserve"> бухгалтерского учета и отчетности</w:t>
      </w:r>
      <w:r>
        <w:t xml:space="preserve"> администрации Чугуевского муниципального округа</w:t>
      </w:r>
      <w:r w:rsidRPr="00BD2BAD">
        <w:t xml:space="preserve"> </w:t>
      </w:r>
      <w:r w:rsidR="00532725">
        <w:t>обеспечивает результативность, адресность</w:t>
      </w:r>
      <w:r w:rsidRPr="00BD2BAD">
        <w:t xml:space="preserve"> </w:t>
      </w:r>
      <w:r w:rsidR="00532725">
        <w:t>и целевой характер использования средств.</w:t>
      </w:r>
    </w:p>
    <w:p w14:paraId="688C911C" w14:textId="46A7165E" w:rsidR="00D90763" w:rsidRPr="008E6B8E" w:rsidRDefault="00D90763" w:rsidP="008E6B8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D5EF5">
        <w:rPr>
          <w:rFonts w:ascii="Times New Roman" w:hAnsi="Times New Roman" w:cs="Times New Roman"/>
          <w:b w:val="0"/>
          <w:bCs/>
          <w:sz w:val="26"/>
          <w:szCs w:val="26"/>
        </w:rPr>
        <w:t>1</w:t>
      </w:r>
      <w:r w:rsidR="00532725"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Pr="002D5EF5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532725">
        <w:rPr>
          <w:rFonts w:ascii="Times New Roman" w:hAnsi="Times New Roman" w:cs="Times New Roman"/>
          <w:b w:val="0"/>
          <w:bCs/>
          <w:sz w:val="26"/>
          <w:szCs w:val="26"/>
        </w:rPr>
        <w:t>Отчет о целевом использовании денежных средств заявителем в администрацию Чугуевского муниципального округа не предоставляется.</w:t>
      </w:r>
    </w:p>
    <w:p w14:paraId="2EEDCBC3" w14:textId="72E1EB11" w:rsidR="0061212D" w:rsidRDefault="0061212D" w:rsidP="00DF1FAF">
      <w:pPr>
        <w:spacing w:line="360" w:lineRule="auto"/>
        <w:ind w:firstLine="0"/>
        <w:rPr>
          <w:bCs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142"/>
        <w:gridCol w:w="6387"/>
      </w:tblGrid>
      <w:tr w:rsidR="0061212D" w:rsidRPr="002516A8" w14:paraId="7909B1AC" w14:textId="77777777" w:rsidTr="00CB2292">
        <w:tc>
          <w:tcPr>
            <w:tcW w:w="3535" w:type="dxa"/>
            <w:gridSpan w:val="2"/>
          </w:tcPr>
          <w:p w14:paraId="39991F43" w14:textId="77777777" w:rsidR="0061212D" w:rsidRPr="002516A8" w:rsidRDefault="0061212D" w:rsidP="00D7279D"/>
        </w:tc>
        <w:tc>
          <w:tcPr>
            <w:tcW w:w="6387" w:type="dxa"/>
          </w:tcPr>
          <w:p w14:paraId="507FDD5A" w14:textId="77777777" w:rsidR="00C31361" w:rsidRDefault="00C31361" w:rsidP="00D7279D">
            <w:pPr>
              <w:jc w:val="right"/>
              <w:rPr>
                <w:szCs w:val="26"/>
              </w:rPr>
            </w:pPr>
          </w:p>
          <w:p w14:paraId="18069684" w14:textId="77777777" w:rsidR="00EE0819" w:rsidRDefault="00EE0819" w:rsidP="00D7279D">
            <w:pPr>
              <w:jc w:val="right"/>
              <w:rPr>
                <w:szCs w:val="26"/>
              </w:rPr>
            </w:pPr>
          </w:p>
          <w:p w14:paraId="6E7CE6F4" w14:textId="77777777" w:rsidR="00EE0819" w:rsidRDefault="00EE0819" w:rsidP="00D7279D">
            <w:pPr>
              <w:jc w:val="right"/>
              <w:rPr>
                <w:szCs w:val="26"/>
              </w:rPr>
            </w:pPr>
          </w:p>
          <w:p w14:paraId="425117E5" w14:textId="4FC90976" w:rsidR="0061212D" w:rsidRPr="00143087" w:rsidRDefault="0061212D" w:rsidP="00D7279D">
            <w:pPr>
              <w:jc w:val="right"/>
              <w:rPr>
                <w:szCs w:val="26"/>
              </w:rPr>
            </w:pPr>
            <w:r w:rsidRPr="00143087">
              <w:rPr>
                <w:szCs w:val="26"/>
              </w:rPr>
              <w:t>Приложение</w:t>
            </w:r>
            <w:r w:rsidR="00143087" w:rsidRPr="00143087">
              <w:rPr>
                <w:szCs w:val="26"/>
              </w:rPr>
              <w:t xml:space="preserve"> 1</w:t>
            </w:r>
          </w:p>
          <w:p w14:paraId="3C0E7BC4" w14:textId="77777777" w:rsidR="0061212D" w:rsidRPr="00143087" w:rsidRDefault="0061212D" w:rsidP="00D7279D">
            <w:pPr>
              <w:jc w:val="center"/>
              <w:rPr>
                <w:sz w:val="22"/>
                <w:szCs w:val="22"/>
              </w:rPr>
            </w:pPr>
          </w:p>
          <w:p w14:paraId="12AEE44C" w14:textId="77777777" w:rsidR="0061212D" w:rsidRPr="00143087" w:rsidRDefault="0061212D" w:rsidP="00143087">
            <w:pPr>
              <w:ind w:left="608"/>
              <w:jc w:val="center"/>
              <w:rPr>
                <w:sz w:val="22"/>
                <w:szCs w:val="22"/>
              </w:rPr>
            </w:pPr>
            <w:r w:rsidRPr="00143087">
              <w:rPr>
                <w:sz w:val="22"/>
                <w:szCs w:val="22"/>
              </w:rPr>
              <w:t>к Порядку оказания единовременной материальной помощи членам семей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за счёт средств резервного фонда администрации Чугуевского муниципального округа</w:t>
            </w:r>
          </w:p>
          <w:p w14:paraId="5A790622" w14:textId="77777777" w:rsidR="0061212D" w:rsidRPr="00143087" w:rsidRDefault="0061212D" w:rsidP="00D7279D">
            <w:pPr>
              <w:jc w:val="center"/>
              <w:rPr>
                <w:sz w:val="22"/>
                <w:szCs w:val="22"/>
              </w:rPr>
            </w:pPr>
          </w:p>
          <w:p w14:paraId="6FED2DFA" w14:textId="77777777" w:rsidR="0061212D" w:rsidRPr="00143087" w:rsidRDefault="0061212D" w:rsidP="00D7279D">
            <w:pPr>
              <w:jc w:val="center"/>
              <w:rPr>
                <w:sz w:val="22"/>
                <w:szCs w:val="22"/>
              </w:rPr>
            </w:pPr>
          </w:p>
        </w:tc>
      </w:tr>
      <w:tr w:rsidR="0061212D" w:rsidRPr="00D36716" w14:paraId="45DCAE9D" w14:textId="77777777" w:rsidTr="00CB2292">
        <w:tc>
          <w:tcPr>
            <w:tcW w:w="3393" w:type="dxa"/>
          </w:tcPr>
          <w:p w14:paraId="03F21C62" w14:textId="77777777" w:rsidR="0061212D" w:rsidRPr="00D36716" w:rsidRDefault="0061212D" w:rsidP="00D7279D">
            <w:pPr>
              <w:rPr>
                <w:szCs w:val="26"/>
              </w:rPr>
            </w:pPr>
          </w:p>
        </w:tc>
        <w:tc>
          <w:tcPr>
            <w:tcW w:w="6529" w:type="dxa"/>
            <w:gridSpan w:val="2"/>
          </w:tcPr>
          <w:p w14:paraId="7A3789AE" w14:textId="77777777" w:rsidR="0061212D" w:rsidRPr="00D36716" w:rsidRDefault="0061212D" w:rsidP="00D7279D">
            <w:pPr>
              <w:rPr>
                <w:szCs w:val="26"/>
              </w:rPr>
            </w:pPr>
            <w:r w:rsidRPr="00D36716">
              <w:rPr>
                <w:szCs w:val="26"/>
              </w:rPr>
              <w:t>Главе Чугуевского муниципального округа</w:t>
            </w:r>
          </w:p>
          <w:p w14:paraId="31655A46" w14:textId="4A2E1900" w:rsidR="00BA404E" w:rsidRDefault="00BA404E" w:rsidP="00D7279D">
            <w:pPr>
              <w:rPr>
                <w:szCs w:val="26"/>
              </w:rPr>
            </w:pPr>
          </w:p>
          <w:p w14:paraId="7033DF99" w14:textId="1311EAB2" w:rsidR="0061212D" w:rsidRPr="00D36716" w:rsidRDefault="0061212D" w:rsidP="00D7279D">
            <w:pPr>
              <w:rPr>
                <w:szCs w:val="26"/>
              </w:rPr>
            </w:pPr>
            <w:r w:rsidRPr="00D36716">
              <w:rPr>
                <w:szCs w:val="26"/>
              </w:rPr>
              <w:t>от _____________________________________</w:t>
            </w:r>
          </w:p>
          <w:p w14:paraId="1115D823" w14:textId="126C63DD" w:rsidR="0061212D" w:rsidRPr="00D36716" w:rsidRDefault="0061212D" w:rsidP="00D7279D">
            <w:pPr>
              <w:rPr>
                <w:szCs w:val="26"/>
              </w:rPr>
            </w:pPr>
            <w:r w:rsidRPr="00D36716">
              <w:rPr>
                <w:szCs w:val="26"/>
              </w:rPr>
              <w:t>_______________________________________</w:t>
            </w:r>
          </w:p>
          <w:p w14:paraId="0E116B65" w14:textId="26AEC1F1" w:rsidR="0061212D" w:rsidRPr="00D36716" w:rsidRDefault="0061212D" w:rsidP="00D7279D">
            <w:pPr>
              <w:rPr>
                <w:szCs w:val="26"/>
              </w:rPr>
            </w:pPr>
            <w:r w:rsidRPr="00D36716">
              <w:rPr>
                <w:szCs w:val="26"/>
              </w:rPr>
              <w:t xml:space="preserve">зарегистрированного по </w:t>
            </w:r>
            <w:r w:rsidR="00D36716" w:rsidRPr="00D36716">
              <w:rPr>
                <w:szCs w:val="26"/>
              </w:rPr>
              <w:t>адресу: _</w:t>
            </w:r>
            <w:r w:rsidRPr="00D36716">
              <w:rPr>
                <w:szCs w:val="26"/>
              </w:rPr>
              <w:t>___________</w:t>
            </w:r>
          </w:p>
          <w:p w14:paraId="4D51A967" w14:textId="77777777" w:rsidR="0061212D" w:rsidRPr="00D36716" w:rsidRDefault="0061212D" w:rsidP="00D7279D">
            <w:pPr>
              <w:rPr>
                <w:szCs w:val="26"/>
              </w:rPr>
            </w:pPr>
            <w:r w:rsidRPr="00D36716">
              <w:rPr>
                <w:szCs w:val="26"/>
              </w:rPr>
              <w:t>________________________________________</w:t>
            </w:r>
          </w:p>
          <w:p w14:paraId="50DCB899" w14:textId="77777777" w:rsidR="0061212D" w:rsidRPr="00D36716" w:rsidRDefault="0061212D" w:rsidP="00D7279D">
            <w:pPr>
              <w:rPr>
                <w:szCs w:val="26"/>
              </w:rPr>
            </w:pPr>
            <w:r w:rsidRPr="00D36716">
              <w:rPr>
                <w:szCs w:val="26"/>
              </w:rPr>
              <w:t>________________________________________</w:t>
            </w:r>
          </w:p>
          <w:p w14:paraId="3EA299CD" w14:textId="77777777" w:rsidR="0061212D" w:rsidRPr="00D36716" w:rsidRDefault="0061212D" w:rsidP="0061212D">
            <w:pPr>
              <w:ind w:left="759" w:hanging="50"/>
              <w:rPr>
                <w:szCs w:val="26"/>
              </w:rPr>
            </w:pPr>
            <w:r w:rsidRPr="00D36716">
              <w:rPr>
                <w:szCs w:val="26"/>
              </w:rPr>
              <w:t>наименование и реквизиты документа, удостоверяющего личность: _______________</w:t>
            </w:r>
          </w:p>
          <w:p w14:paraId="7EF32D9A" w14:textId="77777777" w:rsidR="0061212D" w:rsidRPr="00D36716" w:rsidRDefault="0061212D" w:rsidP="00D7279D">
            <w:pPr>
              <w:rPr>
                <w:szCs w:val="26"/>
              </w:rPr>
            </w:pPr>
            <w:r w:rsidRPr="00D36716">
              <w:rPr>
                <w:szCs w:val="26"/>
              </w:rPr>
              <w:t>________________________________________</w:t>
            </w:r>
          </w:p>
          <w:p w14:paraId="52296EDF" w14:textId="77777777" w:rsidR="0061212D" w:rsidRPr="00D36716" w:rsidRDefault="0061212D" w:rsidP="00D7279D">
            <w:pPr>
              <w:rPr>
                <w:szCs w:val="26"/>
              </w:rPr>
            </w:pPr>
            <w:r w:rsidRPr="00D36716">
              <w:rPr>
                <w:szCs w:val="26"/>
              </w:rPr>
              <w:t>________________________________________</w:t>
            </w:r>
          </w:p>
          <w:p w14:paraId="1A8F39A8" w14:textId="77777777" w:rsidR="0061212D" w:rsidRPr="00D36716" w:rsidRDefault="0061212D" w:rsidP="00D7279D">
            <w:pPr>
              <w:rPr>
                <w:szCs w:val="26"/>
              </w:rPr>
            </w:pPr>
            <w:r w:rsidRPr="00D36716">
              <w:rPr>
                <w:szCs w:val="26"/>
              </w:rPr>
              <w:t>________________________________________</w:t>
            </w:r>
          </w:p>
          <w:p w14:paraId="03A390F1" w14:textId="69CB8D71" w:rsidR="0061212D" w:rsidRPr="00D36716" w:rsidRDefault="0061212D" w:rsidP="00D7279D">
            <w:pPr>
              <w:rPr>
                <w:szCs w:val="26"/>
              </w:rPr>
            </w:pPr>
            <w:r w:rsidRPr="00D36716">
              <w:rPr>
                <w:szCs w:val="26"/>
              </w:rPr>
              <w:t>контактный телефон: _____________________</w:t>
            </w:r>
          </w:p>
          <w:p w14:paraId="34FC15CA" w14:textId="77777777" w:rsidR="0061212D" w:rsidRPr="00D36716" w:rsidRDefault="0061212D" w:rsidP="00D7279D">
            <w:pPr>
              <w:rPr>
                <w:szCs w:val="26"/>
              </w:rPr>
            </w:pPr>
          </w:p>
        </w:tc>
      </w:tr>
    </w:tbl>
    <w:p w14:paraId="3E239AC5" w14:textId="77777777" w:rsidR="0061212D" w:rsidRPr="00D36716" w:rsidRDefault="0061212D" w:rsidP="0061212D">
      <w:pPr>
        <w:rPr>
          <w:szCs w:val="26"/>
        </w:rPr>
      </w:pPr>
    </w:p>
    <w:p w14:paraId="76F55A52" w14:textId="77777777" w:rsidR="0061212D" w:rsidRPr="00D36716" w:rsidRDefault="0061212D" w:rsidP="0061212D">
      <w:pPr>
        <w:jc w:val="center"/>
        <w:rPr>
          <w:b/>
          <w:bCs/>
          <w:szCs w:val="26"/>
        </w:rPr>
      </w:pPr>
      <w:r w:rsidRPr="00D36716">
        <w:rPr>
          <w:b/>
          <w:bCs/>
          <w:szCs w:val="26"/>
        </w:rPr>
        <w:t>ЗАЯВЛЕНИЕ</w:t>
      </w:r>
    </w:p>
    <w:p w14:paraId="3D96E510" w14:textId="77777777" w:rsidR="0061212D" w:rsidRPr="00D36716" w:rsidRDefault="0061212D" w:rsidP="0061212D">
      <w:pPr>
        <w:jc w:val="center"/>
        <w:rPr>
          <w:b/>
          <w:bCs/>
          <w:szCs w:val="26"/>
        </w:rPr>
      </w:pPr>
      <w:r w:rsidRPr="00D36716">
        <w:rPr>
          <w:b/>
          <w:bCs/>
          <w:szCs w:val="26"/>
        </w:rPr>
        <w:t>о предоставлении единовременной материальной помощи</w:t>
      </w:r>
    </w:p>
    <w:p w14:paraId="60DE7898" w14:textId="77777777" w:rsidR="0061212D" w:rsidRPr="00D36716" w:rsidRDefault="0061212D" w:rsidP="0061212D">
      <w:pPr>
        <w:jc w:val="center"/>
        <w:rPr>
          <w:b/>
          <w:bCs/>
          <w:szCs w:val="26"/>
        </w:rPr>
      </w:pPr>
    </w:p>
    <w:p w14:paraId="51C53AA1" w14:textId="6538571D" w:rsidR="0061212D" w:rsidRDefault="0061212D" w:rsidP="0061212D">
      <w:pPr>
        <w:rPr>
          <w:sz w:val="28"/>
          <w:szCs w:val="28"/>
        </w:rPr>
      </w:pPr>
      <w:r w:rsidRPr="00D36716">
        <w:rPr>
          <w:szCs w:val="26"/>
        </w:rPr>
        <w:t>Прошу выплатить единовременную материальную помощь в размере 150 000 (сто пятьдесят тысяч) рублей мне</w:t>
      </w:r>
      <w:r>
        <w:rPr>
          <w:sz w:val="28"/>
          <w:szCs w:val="28"/>
        </w:rPr>
        <w:t xml:space="preserve"> _______________________</w:t>
      </w:r>
      <w:r w:rsidR="00D36716" w:rsidRPr="00D36716">
        <w:rPr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14:paraId="16672368" w14:textId="70E45BB8" w:rsidR="0061212D" w:rsidRDefault="0061212D" w:rsidP="00532725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532725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14:paraId="0DC61C5C" w14:textId="77777777" w:rsidR="0061212D" w:rsidRDefault="0061212D" w:rsidP="00532725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наличии), дата рождения)</w:t>
      </w:r>
    </w:p>
    <w:p w14:paraId="043AA528" w14:textId="1B0BAC73" w:rsidR="0061212D" w:rsidRDefault="0061212D" w:rsidP="00532725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532725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14:paraId="58DE97B1" w14:textId="77777777" w:rsidR="0061212D" w:rsidRDefault="0061212D" w:rsidP="00532725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(данные документа, удостоверяющего личность)</w:t>
      </w:r>
    </w:p>
    <w:p w14:paraId="6E6E48ED" w14:textId="65091375" w:rsidR="0061212D" w:rsidRDefault="0061212D" w:rsidP="00532725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532725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14:paraId="17F08DF5" w14:textId="44199B4A" w:rsidR="0061212D" w:rsidRPr="00DD4830" w:rsidRDefault="0061212D" w:rsidP="00532725">
      <w:pPr>
        <w:ind w:firstLine="0"/>
        <w:rPr>
          <w:szCs w:val="26"/>
        </w:rPr>
      </w:pPr>
      <w:r w:rsidRPr="00DD4830">
        <w:rPr>
          <w:szCs w:val="26"/>
        </w:rPr>
        <w:t xml:space="preserve">как </w:t>
      </w:r>
      <w:r w:rsidR="003E441F" w:rsidRPr="00DD4830">
        <w:rPr>
          <w:szCs w:val="26"/>
        </w:rPr>
        <w:t>члену семьи (</w:t>
      </w:r>
      <w:r w:rsidRPr="00DD4830">
        <w:rPr>
          <w:szCs w:val="26"/>
        </w:rPr>
        <w:t>лицу, осуществившему погребение</w:t>
      </w:r>
      <w:r w:rsidR="003E441F" w:rsidRPr="00DD4830">
        <w:rPr>
          <w:szCs w:val="26"/>
        </w:rPr>
        <w:t>)</w:t>
      </w:r>
      <w:r w:rsidRPr="00DD4830">
        <w:rPr>
          <w:szCs w:val="26"/>
        </w:rPr>
        <w:t xml:space="preserve"> ___________</w:t>
      </w:r>
      <w:r w:rsidR="00D36716" w:rsidRPr="00DD4830">
        <w:rPr>
          <w:szCs w:val="26"/>
        </w:rPr>
        <w:t>____</w:t>
      </w:r>
      <w:r w:rsidRPr="00DD4830">
        <w:rPr>
          <w:szCs w:val="26"/>
        </w:rPr>
        <w:t>___</w:t>
      </w:r>
      <w:r w:rsidR="00BA404E" w:rsidRPr="00DD4830">
        <w:rPr>
          <w:szCs w:val="26"/>
        </w:rPr>
        <w:t>____________________________________________________</w:t>
      </w:r>
    </w:p>
    <w:p w14:paraId="7123DF36" w14:textId="6A8F844F" w:rsidR="003E441F" w:rsidRPr="00DD4830" w:rsidRDefault="00DD4830" w:rsidP="00BA404E">
      <w:pPr>
        <w:ind w:firstLine="0"/>
        <w:jc w:val="center"/>
        <w:rPr>
          <w:szCs w:val="26"/>
        </w:rPr>
      </w:pPr>
      <w:r w:rsidRPr="00DD4830">
        <w:rPr>
          <w:szCs w:val="26"/>
        </w:rPr>
        <w:t xml:space="preserve">погибшего (умершего) </w:t>
      </w:r>
      <w:r>
        <w:rPr>
          <w:szCs w:val="26"/>
        </w:rPr>
        <w:t xml:space="preserve">военнослужащего, сотрудника </w:t>
      </w:r>
      <w:proofErr w:type="spellStart"/>
      <w:r>
        <w:rPr>
          <w:szCs w:val="26"/>
        </w:rPr>
        <w:t>Росгвардии</w:t>
      </w:r>
      <w:proofErr w:type="spellEnd"/>
    </w:p>
    <w:p w14:paraId="0282AC2D" w14:textId="430AA774" w:rsidR="0061212D" w:rsidRDefault="0061212D" w:rsidP="00532725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532725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14:paraId="4D8844F2" w14:textId="5FD0F47E" w:rsidR="00DD4830" w:rsidRDefault="00DD4830" w:rsidP="00532725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p w14:paraId="546BB3D0" w14:textId="77777777" w:rsidR="00DD4830" w:rsidRDefault="00DD4830" w:rsidP="00532725">
      <w:pPr>
        <w:ind w:firstLine="0"/>
        <w:jc w:val="center"/>
        <w:rPr>
          <w:sz w:val="16"/>
          <w:szCs w:val="16"/>
        </w:rPr>
      </w:pPr>
    </w:p>
    <w:p w14:paraId="6A13E85A" w14:textId="0518A7FE" w:rsidR="0061212D" w:rsidRDefault="00DD4830" w:rsidP="00532725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  <w:r w:rsidR="0061212D">
        <w:rPr>
          <w:sz w:val="16"/>
          <w:szCs w:val="16"/>
        </w:rPr>
        <w:t>(фамилия, имя, отчество погибшего (при наличии), дата рождения)</w:t>
      </w:r>
    </w:p>
    <w:p w14:paraId="18C5B2C5" w14:textId="4C25C6D5" w:rsidR="0061212D" w:rsidRDefault="0061212D" w:rsidP="00532725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532725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14:paraId="7367F386" w14:textId="2DC1DD47" w:rsidR="0061212D" w:rsidRDefault="0061212D" w:rsidP="00532725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A404E">
        <w:rPr>
          <w:sz w:val="16"/>
          <w:szCs w:val="16"/>
        </w:rPr>
        <w:t>адрес постоянного проживания,</w:t>
      </w:r>
      <w:r>
        <w:rPr>
          <w:sz w:val="16"/>
          <w:szCs w:val="16"/>
        </w:rPr>
        <w:t xml:space="preserve"> погибшего</w:t>
      </w:r>
      <w:r w:rsidR="00BA404E">
        <w:rPr>
          <w:sz w:val="16"/>
          <w:szCs w:val="16"/>
        </w:rPr>
        <w:t xml:space="preserve"> (умершего)</w:t>
      </w:r>
      <w:r>
        <w:rPr>
          <w:sz w:val="16"/>
          <w:szCs w:val="16"/>
        </w:rPr>
        <w:t xml:space="preserve"> на территории Чугуевского муниципального округа или регистрации по месту дислокации воинских частей, территориальных органов </w:t>
      </w:r>
      <w:proofErr w:type="spellStart"/>
      <w:r>
        <w:rPr>
          <w:sz w:val="16"/>
          <w:szCs w:val="16"/>
        </w:rPr>
        <w:t>Росгвардии</w:t>
      </w:r>
      <w:proofErr w:type="spellEnd"/>
      <w:r>
        <w:rPr>
          <w:sz w:val="16"/>
          <w:szCs w:val="16"/>
        </w:rPr>
        <w:t xml:space="preserve"> на территории Чугуевского муниципального округа).</w:t>
      </w:r>
    </w:p>
    <w:p w14:paraId="75F65237" w14:textId="77777777" w:rsidR="0061212D" w:rsidRDefault="0061212D" w:rsidP="0061212D">
      <w:pPr>
        <w:jc w:val="center"/>
        <w:rPr>
          <w:sz w:val="28"/>
          <w:szCs w:val="28"/>
        </w:rPr>
      </w:pPr>
    </w:p>
    <w:p w14:paraId="05BCEF9C" w14:textId="776D0662" w:rsidR="0061212D" w:rsidRPr="00D36716" w:rsidRDefault="0061212D" w:rsidP="0061212D">
      <w:pPr>
        <w:rPr>
          <w:szCs w:val="26"/>
        </w:rPr>
      </w:pPr>
      <w:r w:rsidRPr="00D36716">
        <w:rPr>
          <w:szCs w:val="26"/>
        </w:rPr>
        <w:t xml:space="preserve">Даю свое согласие администрации Чугуевского муниципального округа, расположенной по адресу: Приморский край, </w:t>
      </w:r>
      <w:proofErr w:type="spellStart"/>
      <w:r w:rsidRPr="00D36716">
        <w:rPr>
          <w:szCs w:val="26"/>
        </w:rPr>
        <w:t>с.Чугуевка</w:t>
      </w:r>
      <w:proofErr w:type="spellEnd"/>
      <w:r w:rsidRPr="00D36716">
        <w:rPr>
          <w:szCs w:val="26"/>
        </w:rPr>
        <w:t xml:space="preserve">, ул. 50 лет Октября, 193 и ее </w:t>
      </w:r>
      <w:r w:rsidRPr="00D36716">
        <w:rPr>
          <w:szCs w:val="26"/>
        </w:rPr>
        <w:lastRenderedPageBreak/>
        <w:t>структурным подразделениям на передачу (предоставление):</w:t>
      </w:r>
    </w:p>
    <w:p w14:paraId="3C40EF3E" w14:textId="77777777" w:rsidR="0061212D" w:rsidRPr="00D36716" w:rsidRDefault="0061212D" w:rsidP="0061212D">
      <w:pPr>
        <w:rPr>
          <w:szCs w:val="26"/>
        </w:rPr>
      </w:pPr>
      <w:r w:rsidRPr="00D36716">
        <w:rPr>
          <w:szCs w:val="26"/>
        </w:rPr>
        <w:t>на основании межведомственных запросов в органы, участвующие в предоставлении государственных 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услуг», силовые ведомства Российской Федерации;</w:t>
      </w:r>
    </w:p>
    <w:p w14:paraId="2226E083" w14:textId="77777777" w:rsidR="0061212D" w:rsidRPr="00D36716" w:rsidRDefault="0061212D" w:rsidP="0061212D">
      <w:pPr>
        <w:rPr>
          <w:szCs w:val="26"/>
        </w:rPr>
      </w:pPr>
      <w:r w:rsidRPr="00D36716">
        <w:rPr>
          <w:szCs w:val="26"/>
        </w:rPr>
        <w:t xml:space="preserve"> третьим лицам и получение такой информации от третьих лиц в соответствии с заключенными договорами и соглашениями (ч.3 ст.6 Федерального закона от 27.07.2006 № 152-ФЗ «О персональных данных») в целях обеспечения прав и интересов субъекта, а также для предоставления мер социальной поддержки;</w:t>
      </w:r>
    </w:p>
    <w:p w14:paraId="487FC3E7" w14:textId="77777777" w:rsidR="0061212D" w:rsidRPr="00D36716" w:rsidRDefault="0061212D" w:rsidP="0061212D">
      <w:pPr>
        <w:rPr>
          <w:szCs w:val="26"/>
        </w:rPr>
      </w:pPr>
      <w:r w:rsidRPr="00D36716">
        <w:rPr>
          <w:szCs w:val="26"/>
        </w:rPr>
        <w:t xml:space="preserve"> в организации, совершающие контроль за целевым использованием денежных средств, моих персональных данных: фамилия, имя, отчество, дата и место рождения, место жительства и регистрация,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номера лицевых счетов в банке, пол; номер телефона.</w:t>
      </w:r>
    </w:p>
    <w:p w14:paraId="688B453D" w14:textId="77777777" w:rsidR="0061212D" w:rsidRPr="00D36716" w:rsidRDefault="0061212D" w:rsidP="0061212D">
      <w:pPr>
        <w:rPr>
          <w:szCs w:val="26"/>
        </w:rPr>
      </w:pPr>
      <w:r w:rsidRPr="00D36716">
        <w:rPr>
          <w:szCs w:val="26"/>
        </w:rPr>
        <w:t>Настоящее согласие действует с даты его подписания в течение всего срока предоставления единовременной материальной помощи и может быть отозвано путем направления письменного заявления в адрес администрации Чугуевского муниципального округа.</w:t>
      </w:r>
    </w:p>
    <w:p w14:paraId="41EC2A93" w14:textId="77777777" w:rsidR="0061212D" w:rsidRPr="00D36716" w:rsidRDefault="0061212D" w:rsidP="0061212D">
      <w:pPr>
        <w:rPr>
          <w:szCs w:val="26"/>
        </w:rPr>
      </w:pPr>
    </w:p>
    <w:p w14:paraId="1C2A1515" w14:textId="66468AE2" w:rsidR="0061212D" w:rsidRPr="00D36716" w:rsidRDefault="0061212D" w:rsidP="0061212D">
      <w:pPr>
        <w:rPr>
          <w:szCs w:val="26"/>
        </w:rPr>
      </w:pPr>
      <w:r w:rsidRPr="00D36716">
        <w:rPr>
          <w:szCs w:val="26"/>
        </w:rPr>
        <w:t>Назначенную мне единовременную материальную помощь прошу перечисл</w:t>
      </w:r>
      <w:r w:rsidR="00CA2DB6" w:rsidRPr="00D36716">
        <w:rPr>
          <w:szCs w:val="26"/>
        </w:rPr>
        <w:t>и</w:t>
      </w:r>
      <w:r w:rsidRPr="00D36716">
        <w:rPr>
          <w:szCs w:val="26"/>
        </w:rPr>
        <w:t xml:space="preserve">ть </w:t>
      </w:r>
    </w:p>
    <w:p w14:paraId="1F31EAD6" w14:textId="3FA0423D" w:rsidR="00232820" w:rsidRPr="00D36716" w:rsidRDefault="0061212D" w:rsidP="00D36716">
      <w:pPr>
        <w:ind w:firstLine="0"/>
        <w:rPr>
          <w:szCs w:val="26"/>
        </w:rPr>
      </w:pPr>
      <w:r w:rsidRPr="00D36716">
        <w:rPr>
          <w:szCs w:val="26"/>
        </w:rPr>
        <w:t>на лицевой счет: ____________________</w:t>
      </w:r>
      <w:r w:rsidR="00D36716" w:rsidRPr="00D36716">
        <w:rPr>
          <w:szCs w:val="26"/>
        </w:rPr>
        <w:t>________</w:t>
      </w:r>
      <w:r w:rsidRPr="00D36716">
        <w:rPr>
          <w:szCs w:val="26"/>
        </w:rPr>
        <w:t>____________________, открытый в</w:t>
      </w:r>
    </w:p>
    <w:p w14:paraId="15778BA4" w14:textId="60F7589E" w:rsidR="0061212D" w:rsidRDefault="00232820" w:rsidP="00232820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(номер лицевого счета)</w:t>
      </w:r>
      <w:r w:rsidR="0061212D">
        <w:rPr>
          <w:sz w:val="28"/>
          <w:szCs w:val="28"/>
        </w:rPr>
        <w:t xml:space="preserve"> </w:t>
      </w:r>
    </w:p>
    <w:p w14:paraId="2634D138" w14:textId="5E68952B" w:rsidR="0061212D" w:rsidRDefault="0061212D" w:rsidP="003E441F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3E441F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14:paraId="534B257D" w14:textId="77777777" w:rsidR="0061212D" w:rsidRDefault="0061212D" w:rsidP="003E441F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кредитной организации)</w:t>
      </w:r>
    </w:p>
    <w:p w14:paraId="04EA0594" w14:textId="6FE7F81B" w:rsidR="0061212D" w:rsidRDefault="0061212D" w:rsidP="003E441F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3E441F">
        <w:rPr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14:paraId="20E4B817" w14:textId="77777777" w:rsidR="0061212D" w:rsidRDefault="0061212D" w:rsidP="003E441F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кредитной организации: ИНН, КПП,</w:t>
      </w:r>
    </w:p>
    <w:p w14:paraId="0176FC1D" w14:textId="3F27AEF3" w:rsidR="0061212D" w:rsidRDefault="0061212D" w:rsidP="003E441F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E441F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14:paraId="4CB28906" w14:textId="77777777" w:rsidR="0061212D" w:rsidRDefault="0061212D" w:rsidP="003E441F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БИК, </w:t>
      </w:r>
      <w:proofErr w:type="spellStart"/>
      <w:r>
        <w:rPr>
          <w:sz w:val="16"/>
          <w:szCs w:val="16"/>
        </w:rPr>
        <w:t>корр</w:t>
      </w:r>
      <w:proofErr w:type="spellEnd"/>
      <w:r>
        <w:rPr>
          <w:sz w:val="16"/>
          <w:szCs w:val="16"/>
        </w:rPr>
        <w:t>/счет)</w:t>
      </w:r>
    </w:p>
    <w:p w14:paraId="783F96A0" w14:textId="77777777" w:rsidR="0061212D" w:rsidRPr="003E380C" w:rsidRDefault="0061212D" w:rsidP="0061212D">
      <w:pPr>
        <w:jc w:val="center"/>
        <w:rPr>
          <w:sz w:val="28"/>
          <w:szCs w:val="28"/>
        </w:rPr>
      </w:pPr>
    </w:p>
    <w:p w14:paraId="3A826F90" w14:textId="77777777" w:rsidR="0061212D" w:rsidRPr="003E380C" w:rsidRDefault="0061212D" w:rsidP="0061212D">
      <w:pPr>
        <w:jc w:val="center"/>
        <w:rPr>
          <w:sz w:val="28"/>
          <w:szCs w:val="28"/>
        </w:rPr>
      </w:pPr>
    </w:p>
    <w:p w14:paraId="38FEAF78" w14:textId="77777777" w:rsidR="0061212D" w:rsidRPr="003E380C" w:rsidRDefault="0061212D" w:rsidP="0061212D">
      <w:pPr>
        <w:jc w:val="center"/>
        <w:rPr>
          <w:sz w:val="28"/>
          <w:szCs w:val="28"/>
        </w:rPr>
      </w:pPr>
    </w:p>
    <w:p w14:paraId="1D9E655D" w14:textId="56714F0B" w:rsidR="0061212D" w:rsidRPr="00D36716" w:rsidRDefault="0061212D" w:rsidP="00232820">
      <w:pPr>
        <w:ind w:firstLine="0"/>
        <w:rPr>
          <w:szCs w:val="26"/>
        </w:rPr>
      </w:pPr>
      <w:r w:rsidRPr="00D36716">
        <w:rPr>
          <w:szCs w:val="26"/>
        </w:rPr>
        <w:t>«_____» ____________</w:t>
      </w:r>
      <w:r w:rsidR="00232820" w:rsidRPr="00D36716">
        <w:rPr>
          <w:szCs w:val="26"/>
        </w:rPr>
        <w:t xml:space="preserve">___20 </w:t>
      </w:r>
      <w:r w:rsidRPr="00D36716">
        <w:rPr>
          <w:szCs w:val="26"/>
        </w:rPr>
        <w:t>_</w:t>
      </w:r>
      <w:r w:rsidR="00232820" w:rsidRPr="00D36716">
        <w:rPr>
          <w:szCs w:val="26"/>
        </w:rPr>
        <w:t>_</w:t>
      </w:r>
      <w:r w:rsidRPr="00D36716">
        <w:rPr>
          <w:szCs w:val="26"/>
        </w:rPr>
        <w:t>_ г.           _____</w:t>
      </w:r>
      <w:r w:rsidR="00D36716" w:rsidRPr="00AF0374">
        <w:rPr>
          <w:szCs w:val="26"/>
        </w:rPr>
        <w:t>____</w:t>
      </w:r>
      <w:r w:rsidRPr="00D36716">
        <w:rPr>
          <w:szCs w:val="26"/>
        </w:rPr>
        <w:t>______       __</w:t>
      </w:r>
      <w:r w:rsidR="00232820" w:rsidRPr="00D36716">
        <w:rPr>
          <w:szCs w:val="26"/>
        </w:rPr>
        <w:t>____</w:t>
      </w:r>
      <w:r w:rsidRPr="00D36716">
        <w:rPr>
          <w:szCs w:val="26"/>
        </w:rPr>
        <w:t>______________</w:t>
      </w:r>
    </w:p>
    <w:p w14:paraId="60A3614C" w14:textId="780DC14F" w:rsidR="0061212D" w:rsidRPr="00C84280" w:rsidRDefault="0061212D" w:rsidP="006121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(дата)       </w:t>
      </w:r>
      <w:r w:rsidR="0023282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(подпись)                                          (фамилия, инициалы)</w:t>
      </w:r>
    </w:p>
    <w:p w14:paraId="4F8843AD" w14:textId="6CF0CE5F" w:rsidR="0061212D" w:rsidRDefault="0061212D" w:rsidP="00DF1FAF">
      <w:pPr>
        <w:spacing w:line="360" w:lineRule="auto"/>
        <w:ind w:firstLine="0"/>
        <w:rPr>
          <w:bCs/>
          <w:szCs w:val="26"/>
        </w:rPr>
      </w:pPr>
    </w:p>
    <w:p w14:paraId="6D29FFFB" w14:textId="7F4E288E" w:rsidR="00CB2292" w:rsidRDefault="00CB2292" w:rsidP="00DF1FAF">
      <w:pPr>
        <w:spacing w:line="360" w:lineRule="auto"/>
        <w:ind w:firstLine="0"/>
        <w:rPr>
          <w:bCs/>
          <w:szCs w:val="26"/>
        </w:rPr>
      </w:pPr>
    </w:p>
    <w:p w14:paraId="7476D0D6" w14:textId="0D368853" w:rsidR="00CB2292" w:rsidRDefault="00CB2292" w:rsidP="00DF1FAF">
      <w:pPr>
        <w:spacing w:line="360" w:lineRule="auto"/>
        <w:ind w:firstLine="0"/>
        <w:rPr>
          <w:bCs/>
          <w:szCs w:val="26"/>
        </w:rPr>
      </w:pPr>
    </w:p>
    <w:p w14:paraId="00187EE5" w14:textId="46C8C725" w:rsidR="00CB2292" w:rsidRDefault="00CB2292" w:rsidP="00DF1FAF">
      <w:pPr>
        <w:spacing w:line="360" w:lineRule="auto"/>
        <w:ind w:firstLine="0"/>
        <w:rPr>
          <w:bCs/>
          <w:szCs w:val="26"/>
        </w:rPr>
      </w:pPr>
    </w:p>
    <w:p w14:paraId="1F8CB9E0" w14:textId="74C388E9" w:rsidR="00CB2292" w:rsidRDefault="00CB2292" w:rsidP="00DF1FAF">
      <w:pPr>
        <w:spacing w:line="360" w:lineRule="auto"/>
        <w:ind w:firstLine="0"/>
        <w:rPr>
          <w:bCs/>
          <w:szCs w:val="26"/>
        </w:rPr>
      </w:pPr>
    </w:p>
    <w:p w14:paraId="0C6837E0" w14:textId="15344F24" w:rsidR="00CB2292" w:rsidRDefault="00CB2292" w:rsidP="00DF1FAF">
      <w:pPr>
        <w:spacing w:line="360" w:lineRule="auto"/>
        <w:ind w:firstLine="0"/>
        <w:rPr>
          <w:bCs/>
          <w:szCs w:val="26"/>
        </w:rPr>
      </w:pPr>
    </w:p>
    <w:p w14:paraId="12CCC57D" w14:textId="54C102BB" w:rsidR="00CB2292" w:rsidRDefault="00CB2292" w:rsidP="00DF1FAF">
      <w:pPr>
        <w:spacing w:line="360" w:lineRule="auto"/>
        <w:ind w:firstLine="0"/>
        <w:rPr>
          <w:bCs/>
          <w:szCs w:val="26"/>
        </w:rPr>
      </w:pPr>
    </w:p>
    <w:p w14:paraId="4D8FE31B" w14:textId="7B7BDABF" w:rsidR="00CB2292" w:rsidRDefault="00CB2292" w:rsidP="00DF1FAF">
      <w:pPr>
        <w:spacing w:line="360" w:lineRule="auto"/>
        <w:ind w:firstLine="0"/>
        <w:rPr>
          <w:bCs/>
          <w:szCs w:val="26"/>
        </w:rPr>
      </w:pPr>
    </w:p>
    <w:p w14:paraId="5983C30D" w14:textId="77777777" w:rsidR="00A068E5" w:rsidRDefault="00A068E5" w:rsidP="00DF1FAF">
      <w:pPr>
        <w:spacing w:line="360" w:lineRule="auto"/>
        <w:ind w:firstLine="0"/>
        <w:rPr>
          <w:bCs/>
          <w:szCs w:val="26"/>
        </w:rPr>
      </w:pPr>
    </w:p>
    <w:p w14:paraId="1132A3C6" w14:textId="77777777" w:rsidR="00D36716" w:rsidRDefault="00D36716" w:rsidP="00997D27">
      <w:pPr>
        <w:jc w:val="right"/>
        <w:rPr>
          <w:bCs/>
        </w:rPr>
      </w:pPr>
    </w:p>
    <w:p w14:paraId="6869ED80" w14:textId="66D3B5F7" w:rsidR="00D36716" w:rsidRDefault="00D36716" w:rsidP="00C34A3F">
      <w:pPr>
        <w:ind w:firstLine="0"/>
        <w:rPr>
          <w:bCs/>
        </w:rPr>
      </w:pPr>
    </w:p>
    <w:p w14:paraId="62F8A95B" w14:textId="77777777" w:rsidR="00C34A3F" w:rsidRDefault="00C34A3F" w:rsidP="00C34A3F">
      <w:pPr>
        <w:ind w:firstLine="0"/>
        <w:rPr>
          <w:bCs/>
        </w:rPr>
      </w:pPr>
    </w:p>
    <w:p w14:paraId="5B39F8F6" w14:textId="77777777" w:rsidR="00BA404E" w:rsidRDefault="00BA404E" w:rsidP="00997D27">
      <w:pPr>
        <w:jc w:val="right"/>
        <w:rPr>
          <w:bCs/>
        </w:rPr>
      </w:pPr>
    </w:p>
    <w:p w14:paraId="676D1637" w14:textId="77777777" w:rsidR="00EE0819" w:rsidRDefault="00EE0819" w:rsidP="00997D27">
      <w:pPr>
        <w:jc w:val="right"/>
        <w:rPr>
          <w:bCs/>
        </w:rPr>
      </w:pPr>
    </w:p>
    <w:p w14:paraId="1533026F" w14:textId="48B51ED8" w:rsidR="00997D27" w:rsidRDefault="00232820" w:rsidP="00997D27">
      <w:pPr>
        <w:jc w:val="right"/>
        <w:rPr>
          <w:bCs/>
        </w:rPr>
      </w:pPr>
      <w:r>
        <w:rPr>
          <w:bCs/>
        </w:rPr>
        <w:t>П</w:t>
      </w:r>
      <w:r w:rsidR="00997D27" w:rsidRPr="00260899">
        <w:rPr>
          <w:bCs/>
        </w:rPr>
        <w:t>риложение</w:t>
      </w:r>
      <w:r w:rsidR="00997D27">
        <w:rPr>
          <w:bCs/>
        </w:rPr>
        <w:t xml:space="preserve"> 2</w:t>
      </w:r>
      <w:r w:rsidR="00997D27" w:rsidRPr="00260899">
        <w:rPr>
          <w:bCs/>
        </w:rPr>
        <w:t xml:space="preserve"> </w:t>
      </w:r>
    </w:p>
    <w:p w14:paraId="7C70773D" w14:textId="77777777" w:rsidR="00997D27" w:rsidRPr="00260899" w:rsidRDefault="00997D27" w:rsidP="00997D27">
      <w:pPr>
        <w:jc w:val="right"/>
        <w:rPr>
          <w:bCs/>
        </w:rPr>
      </w:pPr>
    </w:p>
    <w:p w14:paraId="60F120E2" w14:textId="492B960B" w:rsidR="00997D27" w:rsidRPr="00260899" w:rsidRDefault="00997D27" w:rsidP="00997D27">
      <w:pPr>
        <w:jc w:val="right"/>
        <w:rPr>
          <w:bCs/>
        </w:rPr>
      </w:pPr>
      <w:r w:rsidRPr="00260899">
        <w:rPr>
          <w:bCs/>
        </w:rPr>
        <w:t xml:space="preserve">к </w:t>
      </w:r>
      <w:r>
        <w:rPr>
          <w:bCs/>
        </w:rPr>
        <w:t>постановл</w:t>
      </w:r>
      <w:r w:rsidRPr="00260899">
        <w:rPr>
          <w:bCs/>
        </w:rPr>
        <w:t>ению администрации</w:t>
      </w:r>
    </w:p>
    <w:p w14:paraId="1D875FA9" w14:textId="77777777" w:rsidR="00997D27" w:rsidRPr="00260899" w:rsidRDefault="00997D27" w:rsidP="00997D27">
      <w:pPr>
        <w:jc w:val="right"/>
        <w:rPr>
          <w:bCs/>
        </w:rPr>
      </w:pPr>
      <w:r w:rsidRPr="00260899">
        <w:rPr>
          <w:bCs/>
        </w:rPr>
        <w:t>Чугуевского муниципального округа</w:t>
      </w:r>
    </w:p>
    <w:p w14:paraId="6D6D9CE6" w14:textId="5F446EBB" w:rsidR="00997D27" w:rsidRPr="00260899" w:rsidRDefault="00997D27" w:rsidP="00997D27">
      <w:pPr>
        <w:jc w:val="right"/>
        <w:rPr>
          <w:bCs/>
        </w:rPr>
      </w:pPr>
      <w:r w:rsidRPr="00260899">
        <w:rPr>
          <w:bCs/>
        </w:rPr>
        <w:t xml:space="preserve">от </w:t>
      </w:r>
      <w:r w:rsidR="00E405EE">
        <w:rPr>
          <w:bCs/>
        </w:rPr>
        <w:t>26.04.2022</w:t>
      </w:r>
      <w:r w:rsidRPr="00260899">
        <w:rPr>
          <w:bCs/>
        </w:rPr>
        <w:t xml:space="preserve"> г. №</w:t>
      </w:r>
      <w:r w:rsidR="00E405EE">
        <w:rPr>
          <w:bCs/>
        </w:rPr>
        <w:t xml:space="preserve"> 363-НПА</w:t>
      </w:r>
    </w:p>
    <w:p w14:paraId="212920D6" w14:textId="2EDEB8B1" w:rsidR="00997D27" w:rsidRDefault="00997D27" w:rsidP="00997D27">
      <w:pPr>
        <w:jc w:val="center"/>
        <w:rPr>
          <w:b/>
          <w:szCs w:val="26"/>
        </w:rPr>
      </w:pPr>
    </w:p>
    <w:p w14:paraId="31603884" w14:textId="77777777" w:rsidR="00A068E5" w:rsidRDefault="00A068E5" w:rsidP="00997D27">
      <w:pPr>
        <w:jc w:val="center"/>
        <w:rPr>
          <w:b/>
          <w:szCs w:val="26"/>
        </w:rPr>
      </w:pPr>
    </w:p>
    <w:p w14:paraId="41DD8031" w14:textId="77777777" w:rsidR="00997D27" w:rsidRPr="006B1C54" w:rsidRDefault="00997D27" w:rsidP="00997D27">
      <w:pPr>
        <w:jc w:val="center"/>
        <w:rPr>
          <w:b/>
          <w:szCs w:val="26"/>
        </w:rPr>
      </w:pPr>
      <w:r w:rsidRPr="006B1C54">
        <w:rPr>
          <w:b/>
          <w:szCs w:val="26"/>
        </w:rPr>
        <w:t>СОСТАВ</w:t>
      </w:r>
    </w:p>
    <w:p w14:paraId="4B44AE58" w14:textId="4361691E" w:rsidR="00997D27" w:rsidRDefault="00997D27" w:rsidP="00997D27">
      <w:pPr>
        <w:jc w:val="center"/>
        <w:rPr>
          <w:b/>
          <w:bCs/>
        </w:rPr>
      </w:pPr>
      <w:r w:rsidRPr="00997D27">
        <w:rPr>
          <w:b/>
          <w:bCs/>
        </w:rPr>
        <w:t>комиссии по рассмотрению вопросов оказания единовременной материальной помощи за счет средств резервного фонда администрации Чугуевского муниципального округа на проведение мероприятий по увековечиванию памяти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</w:t>
      </w:r>
      <w:r>
        <w:rPr>
          <w:b/>
          <w:bCs/>
        </w:rPr>
        <w:t xml:space="preserve">й </w:t>
      </w:r>
      <w:r w:rsidRPr="00997D27">
        <w:rPr>
          <w:b/>
          <w:bCs/>
        </w:rPr>
        <w:t>Республики, Украины</w:t>
      </w:r>
    </w:p>
    <w:p w14:paraId="3030467C" w14:textId="5F1532A4" w:rsidR="00997D27" w:rsidRPr="00997D27" w:rsidRDefault="00997D27" w:rsidP="00997D27">
      <w:pPr>
        <w:ind w:firstLine="0"/>
        <w:jc w:val="center"/>
        <w:rPr>
          <w:b/>
          <w:bCs/>
        </w:rPr>
      </w:pPr>
      <w:r w:rsidRPr="00997D27">
        <w:rPr>
          <w:b/>
          <w:bCs/>
          <w:szCs w:val="26"/>
        </w:rPr>
        <w:t>(по должностям)</w:t>
      </w:r>
    </w:p>
    <w:p w14:paraId="470CBEB1" w14:textId="77777777" w:rsidR="00997D27" w:rsidRPr="005B57BC" w:rsidRDefault="00997D27" w:rsidP="00997D27">
      <w:pPr>
        <w:spacing w:line="360" w:lineRule="auto"/>
        <w:jc w:val="center"/>
        <w:rPr>
          <w:b/>
          <w:szCs w:val="26"/>
        </w:rPr>
      </w:pPr>
      <w:r w:rsidRPr="005B57BC">
        <w:rPr>
          <w:b/>
          <w:szCs w:val="26"/>
        </w:rPr>
        <w:t xml:space="preserve"> </w:t>
      </w:r>
    </w:p>
    <w:p w14:paraId="4EFC5641" w14:textId="24D86C1C" w:rsidR="00997D27" w:rsidRPr="00A54BD2" w:rsidRDefault="00997D27" w:rsidP="00997D27">
      <w:pPr>
        <w:spacing w:line="360" w:lineRule="auto"/>
        <w:rPr>
          <w:szCs w:val="26"/>
        </w:rPr>
      </w:pPr>
      <w:r>
        <w:rPr>
          <w:b/>
          <w:szCs w:val="26"/>
        </w:rPr>
        <w:t>П</w:t>
      </w:r>
      <w:r w:rsidRPr="00A54BD2">
        <w:rPr>
          <w:b/>
          <w:szCs w:val="26"/>
        </w:rPr>
        <w:t>редседател</w:t>
      </w:r>
      <w:r>
        <w:rPr>
          <w:b/>
          <w:szCs w:val="26"/>
        </w:rPr>
        <w:t>ь</w:t>
      </w:r>
      <w:r w:rsidRPr="00A54BD2">
        <w:rPr>
          <w:b/>
          <w:szCs w:val="26"/>
        </w:rPr>
        <w:t xml:space="preserve"> </w:t>
      </w:r>
      <w:r>
        <w:rPr>
          <w:b/>
          <w:szCs w:val="26"/>
        </w:rPr>
        <w:t>комиссии</w:t>
      </w:r>
      <w:r w:rsidRPr="00A54BD2">
        <w:rPr>
          <w:szCs w:val="26"/>
        </w:rPr>
        <w:t xml:space="preserve"> - заместитель главы администрации Чугуевского муниципального округа </w:t>
      </w:r>
      <w:r>
        <w:rPr>
          <w:szCs w:val="26"/>
        </w:rPr>
        <w:t xml:space="preserve">- </w:t>
      </w:r>
      <w:r w:rsidRPr="00A54BD2">
        <w:rPr>
          <w:szCs w:val="26"/>
        </w:rPr>
        <w:t>начальник управления социально-культурной деятельности;</w:t>
      </w:r>
    </w:p>
    <w:p w14:paraId="4185E02B" w14:textId="798FEE88" w:rsidR="00997D27" w:rsidRPr="00A54BD2" w:rsidRDefault="00997D27" w:rsidP="00997D27">
      <w:pPr>
        <w:spacing w:line="360" w:lineRule="auto"/>
        <w:rPr>
          <w:szCs w:val="26"/>
        </w:rPr>
      </w:pPr>
      <w:r w:rsidRPr="00A54BD2">
        <w:rPr>
          <w:b/>
          <w:szCs w:val="26"/>
        </w:rPr>
        <w:t xml:space="preserve">Секретарь </w:t>
      </w:r>
      <w:r>
        <w:rPr>
          <w:b/>
          <w:szCs w:val="26"/>
        </w:rPr>
        <w:t xml:space="preserve">комиссии </w:t>
      </w:r>
      <w:r w:rsidRPr="00A54BD2">
        <w:rPr>
          <w:szCs w:val="26"/>
        </w:rPr>
        <w:t xml:space="preserve">- главный специалист </w:t>
      </w:r>
      <w:r>
        <w:rPr>
          <w:szCs w:val="26"/>
        </w:rPr>
        <w:t>1</w:t>
      </w:r>
      <w:r w:rsidRPr="00A54BD2">
        <w:rPr>
          <w:szCs w:val="26"/>
        </w:rPr>
        <w:t xml:space="preserve"> разряда управления социально-культурной деятельности администрации Чугуевского муниципального округа.</w:t>
      </w:r>
    </w:p>
    <w:p w14:paraId="47F5A252" w14:textId="77777777" w:rsidR="00997D27" w:rsidRDefault="00997D27" w:rsidP="00997D27">
      <w:pPr>
        <w:spacing w:line="360" w:lineRule="auto"/>
        <w:rPr>
          <w:b/>
          <w:szCs w:val="26"/>
        </w:rPr>
      </w:pPr>
    </w:p>
    <w:p w14:paraId="3560EF51" w14:textId="77777777" w:rsidR="00997D27" w:rsidRDefault="00997D27" w:rsidP="00997D27">
      <w:pPr>
        <w:spacing w:line="360" w:lineRule="auto"/>
        <w:rPr>
          <w:b/>
          <w:szCs w:val="26"/>
        </w:rPr>
      </w:pPr>
      <w:r w:rsidRPr="00A54BD2">
        <w:rPr>
          <w:b/>
          <w:szCs w:val="26"/>
        </w:rPr>
        <w:t xml:space="preserve">Члены </w:t>
      </w:r>
      <w:r>
        <w:rPr>
          <w:b/>
          <w:szCs w:val="26"/>
        </w:rPr>
        <w:t>организационного комитета</w:t>
      </w:r>
      <w:r w:rsidRPr="00A54BD2">
        <w:rPr>
          <w:b/>
          <w:szCs w:val="26"/>
        </w:rPr>
        <w:t>:</w:t>
      </w:r>
    </w:p>
    <w:p w14:paraId="428DF3CC" w14:textId="7577F2DB" w:rsidR="00997D27" w:rsidRDefault="00997D27" w:rsidP="00997D27">
      <w:pPr>
        <w:spacing w:line="360" w:lineRule="auto"/>
        <w:contextualSpacing/>
        <w:rPr>
          <w:szCs w:val="26"/>
        </w:rPr>
      </w:pPr>
      <w:r w:rsidRPr="00A54BD2">
        <w:rPr>
          <w:szCs w:val="26"/>
        </w:rPr>
        <w:t xml:space="preserve">- </w:t>
      </w:r>
      <w:r>
        <w:rPr>
          <w:szCs w:val="26"/>
        </w:rPr>
        <w:t>з</w:t>
      </w:r>
      <w:r w:rsidRPr="00CE3A60">
        <w:rPr>
          <w:rFonts w:eastAsia="Calibri"/>
          <w:szCs w:val="26"/>
          <w:lang w:eastAsia="en-US"/>
        </w:rPr>
        <w:t>аместитель главы администрации Чугуевского муниципального округа - начальник финансового управления</w:t>
      </w:r>
      <w:r w:rsidRPr="00A54BD2">
        <w:rPr>
          <w:szCs w:val="26"/>
        </w:rPr>
        <w:t>;</w:t>
      </w:r>
    </w:p>
    <w:p w14:paraId="7E9F4995" w14:textId="77777777" w:rsidR="003E441F" w:rsidRPr="00A54BD2" w:rsidRDefault="00997D27" w:rsidP="003E441F">
      <w:pPr>
        <w:spacing w:line="360" w:lineRule="auto"/>
        <w:contextualSpacing/>
        <w:rPr>
          <w:szCs w:val="26"/>
        </w:rPr>
      </w:pPr>
      <w:r w:rsidRPr="006B1C54">
        <w:rPr>
          <w:szCs w:val="26"/>
        </w:rPr>
        <w:t>- начальник</w:t>
      </w:r>
      <w:r w:rsidR="003E441F">
        <w:rPr>
          <w:szCs w:val="26"/>
        </w:rPr>
        <w:t xml:space="preserve"> мобилизационного отдела администрации Чугуевского муниципального округа</w:t>
      </w:r>
      <w:r w:rsidR="003E441F" w:rsidRPr="00A54BD2">
        <w:rPr>
          <w:szCs w:val="26"/>
        </w:rPr>
        <w:t>;</w:t>
      </w:r>
    </w:p>
    <w:p w14:paraId="0190BFD2" w14:textId="5364EE1A" w:rsidR="003E441F" w:rsidRDefault="003E441F" w:rsidP="003E441F">
      <w:pPr>
        <w:spacing w:line="360" w:lineRule="auto"/>
        <w:contextualSpacing/>
        <w:rPr>
          <w:szCs w:val="26"/>
        </w:rPr>
      </w:pPr>
      <w:r>
        <w:rPr>
          <w:bCs/>
          <w:szCs w:val="26"/>
        </w:rPr>
        <w:t xml:space="preserve">- начальник правового управления </w:t>
      </w:r>
      <w:r>
        <w:rPr>
          <w:szCs w:val="26"/>
        </w:rPr>
        <w:t>администрации Чугуевского муниципального округа</w:t>
      </w:r>
      <w:r w:rsidRPr="00A54BD2">
        <w:rPr>
          <w:szCs w:val="26"/>
        </w:rPr>
        <w:t>;</w:t>
      </w:r>
    </w:p>
    <w:p w14:paraId="620F4697" w14:textId="6FC88210" w:rsidR="00A068E5" w:rsidRPr="00A54BD2" w:rsidRDefault="00A068E5" w:rsidP="003E441F">
      <w:pPr>
        <w:spacing w:line="360" w:lineRule="auto"/>
        <w:contextualSpacing/>
        <w:rPr>
          <w:szCs w:val="26"/>
        </w:rPr>
      </w:pPr>
      <w:r>
        <w:rPr>
          <w:szCs w:val="26"/>
        </w:rPr>
        <w:t>- начальник управления бухгалтерского учета и отчетности;</w:t>
      </w:r>
    </w:p>
    <w:p w14:paraId="47D274B3" w14:textId="78D3B321" w:rsidR="00CB2292" w:rsidRPr="008E6B8E" w:rsidRDefault="003E441F" w:rsidP="00997D27">
      <w:pPr>
        <w:spacing w:line="360" w:lineRule="auto"/>
        <w:rPr>
          <w:bCs/>
          <w:szCs w:val="26"/>
        </w:rPr>
      </w:pPr>
      <w:r>
        <w:rPr>
          <w:bCs/>
          <w:szCs w:val="26"/>
        </w:rPr>
        <w:t xml:space="preserve">- </w:t>
      </w:r>
      <w:r w:rsidR="00232820">
        <w:rPr>
          <w:bCs/>
          <w:szCs w:val="26"/>
        </w:rPr>
        <w:t>военный комиссар военного комиссариата Чугуевского района.</w:t>
      </w:r>
    </w:p>
    <w:sectPr w:rsidR="00CB2292" w:rsidRPr="008E6B8E" w:rsidSect="00143087">
      <w:pgSz w:w="11906" w:h="16838"/>
      <w:pgMar w:top="1135" w:right="566" w:bottom="776" w:left="1418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5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Ubuntu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Ubuntu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Ubuntu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Ubuntu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Ubuntu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Ubuntu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Ubuntu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Ubuntu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Ubuntu"/>
        <w:szCs w:val="26"/>
      </w:rPr>
    </w:lvl>
  </w:abstractNum>
  <w:abstractNum w:abstractNumId="3" w15:restartNumberingAfterBreak="0">
    <w:nsid w:val="3C9C5BDA"/>
    <w:multiLevelType w:val="hybridMultilevel"/>
    <w:tmpl w:val="786EB224"/>
    <w:lvl w:ilvl="0" w:tplc="78F4B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F22"/>
    <w:rsid w:val="00115DAE"/>
    <w:rsid w:val="00143087"/>
    <w:rsid w:val="00232820"/>
    <w:rsid w:val="002569DB"/>
    <w:rsid w:val="002650F9"/>
    <w:rsid w:val="00280712"/>
    <w:rsid w:val="002C7AD5"/>
    <w:rsid w:val="002D5EF5"/>
    <w:rsid w:val="00371D17"/>
    <w:rsid w:val="00390F22"/>
    <w:rsid w:val="003E441F"/>
    <w:rsid w:val="00412722"/>
    <w:rsid w:val="00532725"/>
    <w:rsid w:val="00595467"/>
    <w:rsid w:val="005A723E"/>
    <w:rsid w:val="0061212D"/>
    <w:rsid w:val="00644815"/>
    <w:rsid w:val="00677C4A"/>
    <w:rsid w:val="006A1D04"/>
    <w:rsid w:val="007E2F00"/>
    <w:rsid w:val="008E6B8E"/>
    <w:rsid w:val="008F1F9E"/>
    <w:rsid w:val="00997D27"/>
    <w:rsid w:val="00A068E5"/>
    <w:rsid w:val="00A52734"/>
    <w:rsid w:val="00AF0374"/>
    <w:rsid w:val="00AF1959"/>
    <w:rsid w:val="00B86400"/>
    <w:rsid w:val="00BA404E"/>
    <w:rsid w:val="00C04819"/>
    <w:rsid w:val="00C17CF1"/>
    <w:rsid w:val="00C31361"/>
    <w:rsid w:val="00C34A3F"/>
    <w:rsid w:val="00CA2DB6"/>
    <w:rsid w:val="00CB2292"/>
    <w:rsid w:val="00D36716"/>
    <w:rsid w:val="00D90763"/>
    <w:rsid w:val="00DB5EAB"/>
    <w:rsid w:val="00DD4830"/>
    <w:rsid w:val="00DF1FAF"/>
    <w:rsid w:val="00E20915"/>
    <w:rsid w:val="00E405EE"/>
    <w:rsid w:val="00E842F8"/>
    <w:rsid w:val="00E95E86"/>
    <w:rsid w:val="00EB6B8A"/>
    <w:rsid w:val="00EE0819"/>
    <w:rsid w:val="00F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BE1"/>
  <w15:docId w15:val="{4E6527F5-CB9F-44E7-A132-3BE83E54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F2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22"/>
    <w:pPr>
      <w:widowControl/>
      <w:suppressAutoHyphens w:val="0"/>
      <w:autoSpaceDE/>
      <w:ind w:left="720" w:firstLine="0"/>
      <w:contextualSpacing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D90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1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C9C7-F478-4A2B-A668-D3011CD8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Belogub</dc:creator>
  <cp:keywords/>
  <dc:description/>
  <cp:lastModifiedBy>Atomic</cp:lastModifiedBy>
  <cp:revision>15</cp:revision>
  <cp:lastPrinted>2022-04-12T00:06:00Z</cp:lastPrinted>
  <dcterms:created xsi:type="dcterms:W3CDTF">2022-04-18T07:20:00Z</dcterms:created>
  <dcterms:modified xsi:type="dcterms:W3CDTF">2022-05-17T06:19:00Z</dcterms:modified>
</cp:coreProperties>
</file>