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B846" w14:textId="10852E06" w:rsidR="000126B4" w:rsidRDefault="0072661F" w:rsidP="000126B4">
      <w:pPr>
        <w:jc w:val="center"/>
      </w:pPr>
      <w:r>
        <w:rPr>
          <w:noProof/>
        </w:rPr>
        <w:drawing>
          <wp:anchor distT="0" distB="0" distL="114300" distR="114300" simplePos="0" relativeHeight="251658240" behindDoc="0" locked="0" layoutInCell="1" allowOverlap="0" wp14:anchorId="4E1FF521" wp14:editId="34AD55ED">
            <wp:simplePos x="0" y="0"/>
            <wp:positionH relativeFrom="column">
              <wp:posOffset>2564765</wp:posOffset>
            </wp:positionH>
            <wp:positionV relativeFrom="paragraph">
              <wp:posOffset>-262255</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244C7" w14:textId="77777777" w:rsidR="000126B4" w:rsidRDefault="000126B4" w:rsidP="000126B4">
      <w:pPr>
        <w:jc w:val="center"/>
      </w:pPr>
    </w:p>
    <w:p w14:paraId="4025369F" w14:textId="6E60BED0" w:rsidR="000126B4" w:rsidRDefault="000126B4" w:rsidP="000126B4">
      <w:pPr>
        <w:pStyle w:val="a3"/>
        <w:tabs>
          <w:tab w:val="left" w:pos="0"/>
        </w:tabs>
        <w:rPr>
          <w:sz w:val="52"/>
        </w:rPr>
      </w:pPr>
    </w:p>
    <w:p w14:paraId="0A22FA25" w14:textId="77777777" w:rsidR="000126B4" w:rsidRDefault="000126B4" w:rsidP="000126B4">
      <w:pPr>
        <w:pStyle w:val="a3"/>
        <w:tabs>
          <w:tab w:val="left" w:pos="0"/>
        </w:tabs>
        <w:rPr>
          <w:sz w:val="52"/>
        </w:rPr>
      </w:pPr>
      <w:r>
        <w:rPr>
          <w:sz w:val="52"/>
        </w:rPr>
        <w:t xml:space="preserve">ДУМА </w:t>
      </w:r>
    </w:p>
    <w:p w14:paraId="7AE31C01" w14:textId="77777777" w:rsidR="000126B4" w:rsidRDefault="000126B4" w:rsidP="000126B4">
      <w:pPr>
        <w:pStyle w:val="a3"/>
        <w:tabs>
          <w:tab w:val="left" w:pos="0"/>
        </w:tabs>
        <w:rPr>
          <w:sz w:val="40"/>
        </w:rPr>
      </w:pPr>
      <w:r>
        <w:rPr>
          <w:sz w:val="44"/>
        </w:rPr>
        <w:t xml:space="preserve">ЧУГУЕВСКОГО </w:t>
      </w:r>
    </w:p>
    <w:p w14:paraId="75B645E6" w14:textId="77777777" w:rsidR="000126B4" w:rsidRDefault="000126B4" w:rsidP="000126B4">
      <w:pPr>
        <w:pStyle w:val="a3"/>
        <w:tabs>
          <w:tab w:val="left" w:pos="0"/>
        </w:tabs>
      </w:pPr>
      <w:r>
        <w:t xml:space="preserve">МУНИЦИПАЛЬНОГО </w:t>
      </w:r>
      <w:r w:rsidR="00ED48E5">
        <w:t>ОКРУГА</w:t>
      </w:r>
      <w:r>
        <w:t xml:space="preserve"> </w:t>
      </w:r>
    </w:p>
    <w:p w14:paraId="6CA48C5A" w14:textId="77777777" w:rsidR="000126B4" w:rsidRPr="008A7667" w:rsidRDefault="000126B4" w:rsidP="000126B4">
      <w:pPr>
        <w:pStyle w:val="a3"/>
        <w:tabs>
          <w:tab w:val="left" w:pos="0"/>
        </w:tabs>
        <w:rPr>
          <w:szCs w:val="28"/>
        </w:rPr>
      </w:pPr>
    </w:p>
    <w:p w14:paraId="7FA94603" w14:textId="282DA612" w:rsidR="000126B4" w:rsidRPr="0018594A" w:rsidRDefault="0072661F" w:rsidP="00921B29">
      <w:pPr>
        <w:pStyle w:val="a3"/>
        <w:tabs>
          <w:tab w:val="left" w:pos="0"/>
        </w:tabs>
        <w:rPr>
          <w:sz w:val="48"/>
        </w:rPr>
      </w:pPr>
      <w:r w:rsidRPr="0018594A">
        <w:rPr>
          <w:sz w:val="48"/>
        </w:rPr>
        <w:t>Р Е Ш Е Н И Е</w:t>
      </w:r>
    </w:p>
    <w:tbl>
      <w:tblPr>
        <w:tblpPr w:leftFromText="180" w:rightFromText="180" w:vertAnchor="text" w:horzAnchor="margin" w:tblpY="89"/>
        <w:tblW w:w="12563" w:type="dxa"/>
        <w:tblLook w:val="0000" w:firstRow="0" w:lastRow="0" w:firstColumn="0" w:lastColumn="0" w:noHBand="0" w:noVBand="0"/>
      </w:tblPr>
      <w:tblGrid>
        <w:gridCol w:w="2133"/>
        <w:gridCol w:w="7081"/>
        <w:gridCol w:w="2646"/>
        <w:gridCol w:w="703"/>
      </w:tblGrid>
      <w:tr w:rsidR="000126B4" w:rsidRPr="00B646C3" w14:paraId="07592595" w14:textId="77777777" w:rsidTr="008B240A">
        <w:trPr>
          <w:trHeight w:val="188"/>
        </w:trPr>
        <w:tc>
          <w:tcPr>
            <w:tcW w:w="2133" w:type="dxa"/>
          </w:tcPr>
          <w:p w14:paraId="1BEFE1E5" w14:textId="77777777" w:rsidR="000126B4" w:rsidRPr="00B646C3" w:rsidRDefault="000126B4" w:rsidP="00921B29">
            <w:pPr>
              <w:jc w:val="both"/>
              <w:rPr>
                <w:sz w:val="26"/>
                <w:szCs w:val="26"/>
              </w:rPr>
            </w:pPr>
          </w:p>
        </w:tc>
        <w:tc>
          <w:tcPr>
            <w:tcW w:w="9727" w:type="dxa"/>
            <w:gridSpan w:val="2"/>
          </w:tcPr>
          <w:p w14:paraId="5CB9CAF5" w14:textId="77777777" w:rsidR="000126B4" w:rsidRPr="008A7667" w:rsidRDefault="000126B4" w:rsidP="00921B29">
            <w:pPr>
              <w:rPr>
                <w:sz w:val="20"/>
                <w:szCs w:val="20"/>
              </w:rPr>
            </w:pPr>
          </w:p>
        </w:tc>
        <w:tc>
          <w:tcPr>
            <w:tcW w:w="703" w:type="dxa"/>
          </w:tcPr>
          <w:p w14:paraId="5EABFEC1" w14:textId="77777777" w:rsidR="000126B4" w:rsidRPr="00B646C3" w:rsidRDefault="000126B4" w:rsidP="00921B29">
            <w:pPr>
              <w:rPr>
                <w:sz w:val="26"/>
                <w:szCs w:val="26"/>
                <w:u w:val="single"/>
              </w:rPr>
            </w:pPr>
          </w:p>
        </w:tc>
      </w:tr>
      <w:tr w:rsidR="000126B4" w:rsidRPr="008B240A" w14:paraId="27360C1A" w14:textId="77777777" w:rsidTr="008B240A">
        <w:trPr>
          <w:gridAfter w:val="2"/>
          <w:wAfter w:w="3349" w:type="dxa"/>
          <w:trHeight w:val="779"/>
        </w:trPr>
        <w:tc>
          <w:tcPr>
            <w:tcW w:w="9214" w:type="dxa"/>
            <w:gridSpan w:val="2"/>
          </w:tcPr>
          <w:p w14:paraId="58BB7B63" w14:textId="77777777" w:rsidR="0072661F" w:rsidRPr="008B240A" w:rsidRDefault="005B6C27" w:rsidP="0072661F">
            <w:pPr>
              <w:jc w:val="center"/>
              <w:rPr>
                <w:b/>
                <w:sz w:val="28"/>
                <w:szCs w:val="28"/>
              </w:rPr>
            </w:pPr>
            <w:r w:rsidRPr="008B240A">
              <w:rPr>
                <w:b/>
                <w:sz w:val="28"/>
                <w:szCs w:val="28"/>
              </w:rPr>
              <w:t xml:space="preserve">О внесении изменений </w:t>
            </w:r>
            <w:r w:rsidR="00BF2DE6" w:rsidRPr="008B240A">
              <w:rPr>
                <w:b/>
                <w:sz w:val="28"/>
                <w:szCs w:val="28"/>
              </w:rPr>
              <w:t>и дополнений</w:t>
            </w:r>
            <w:r w:rsidR="0072661F" w:rsidRPr="008B240A">
              <w:rPr>
                <w:b/>
                <w:sz w:val="28"/>
                <w:szCs w:val="28"/>
              </w:rPr>
              <w:t xml:space="preserve"> </w:t>
            </w:r>
            <w:r w:rsidRPr="008B240A">
              <w:rPr>
                <w:b/>
                <w:sz w:val="28"/>
                <w:szCs w:val="28"/>
              </w:rPr>
              <w:t>в Устав</w:t>
            </w:r>
            <w:r w:rsidR="00575E9B" w:rsidRPr="008B240A">
              <w:rPr>
                <w:b/>
                <w:sz w:val="28"/>
                <w:szCs w:val="28"/>
              </w:rPr>
              <w:t xml:space="preserve"> </w:t>
            </w:r>
          </w:p>
          <w:p w14:paraId="3E503CB7" w14:textId="70F98EE9" w:rsidR="0018594A" w:rsidRPr="008B240A" w:rsidRDefault="00575E9B" w:rsidP="008B240A">
            <w:pPr>
              <w:jc w:val="center"/>
              <w:rPr>
                <w:b/>
                <w:i/>
                <w:sz w:val="28"/>
                <w:szCs w:val="28"/>
              </w:rPr>
            </w:pPr>
            <w:r w:rsidRPr="008B240A">
              <w:rPr>
                <w:b/>
                <w:sz w:val="28"/>
                <w:szCs w:val="28"/>
              </w:rPr>
              <w:t xml:space="preserve">Чугуевского </w:t>
            </w:r>
            <w:r w:rsidR="005B6C27" w:rsidRPr="008B240A">
              <w:rPr>
                <w:b/>
                <w:sz w:val="28"/>
                <w:szCs w:val="28"/>
              </w:rPr>
              <w:t>муниципального</w:t>
            </w:r>
            <w:r w:rsidR="0072661F" w:rsidRPr="008B240A">
              <w:rPr>
                <w:b/>
                <w:sz w:val="28"/>
                <w:szCs w:val="28"/>
              </w:rPr>
              <w:t xml:space="preserve"> </w:t>
            </w:r>
            <w:r w:rsidR="005B6C27" w:rsidRPr="008B240A">
              <w:rPr>
                <w:b/>
                <w:sz w:val="28"/>
                <w:szCs w:val="28"/>
              </w:rPr>
              <w:t>округа Приморского края</w:t>
            </w:r>
          </w:p>
        </w:tc>
      </w:tr>
    </w:tbl>
    <w:p w14:paraId="5F7B1031" w14:textId="77777777" w:rsidR="00701959" w:rsidRPr="008B240A" w:rsidRDefault="00701959" w:rsidP="008B240A">
      <w:pPr>
        <w:overflowPunct w:val="0"/>
        <w:autoSpaceDE w:val="0"/>
        <w:autoSpaceDN w:val="0"/>
        <w:adjustRightInd w:val="0"/>
        <w:jc w:val="right"/>
        <w:rPr>
          <w:b/>
          <w:sz w:val="28"/>
          <w:szCs w:val="28"/>
        </w:rPr>
      </w:pPr>
    </w:p>
    <w:p w14:paraId="0F292456" w14:textId="77777777" w:rsidR="000126B4" w:rsidRPr="008B240A" w:rsidRDefault="00701959" w:rsidP="00921B29">
      <w:pPr>
        <w:overflowPunct w:val="0"/>
        <w:autoSpaceDE w:val="0"/>
        <w:autoSpaceDN w:val="0"/>
        <w:adjustRightInd w:val="0"/>
        <w:ind w:firstLine="540"/>
        <w:jc w:val="right"/>
        <w:rPr>
          <w:b/>
        </w:rPr>
      </w:pPr>
      <w:r w:rsidRPr="008B240A">
        <w:rPr>
          <w:b/>
        </w:rPr>
        <w:t>Приня</w:t>
      </w:r>
      <w:r w:rsidR="00921B29" w:rsidRPr="008B240A">
        <w:rPr>
          <w:b/>
        </w:rPr>
        <w:t>то</w:t>
      </w:r>
      <w:r w:rsidR="00AB7FBC" w:rsidRPr="008B240A">
        <w:rPr>
          <w:b/>
        </w:rPr>
        <w:t xml:space="preserve"> </w:t>
      </w:r>
      <w:r w:rsidR="000126B4" w:rsidRPr="008B240A">
        <w:rPr>
          <w:b/>
        </w:rPr>
        <w:t xml:space="preserve">Думой Чугуевского муниципального </w:t>
      </w:r>
      <w:r w:rsidR="00ED48E5" w:rsidRPr="008B240A">
        <w:rPr>
          <w:b/>
        </w:rPr>
        <w:t>округа</w:t>
      </w:r>
    </w:p>
    <w:p w14:paraId="3863A65F" w14:textId="469F829A" w:rsidR="000126B4" w:rsidRPr="008B240A" w:rsidRDefault="000126B4" w:rsidP="00921B29">
      <w:pPr>
        <w:jc w:val="right"/>
        <w:rPr>
          <w:b/>
        </w:rPr>
      </w:pPr>
      <w:r w:rsidRPr="008B240A">
        <w:rPr>
          <w:b/>
        </w:rPr>
        <w:t>«</w:t>
      </w:r>
      <w:r w:rsidR="008B240A">
        <w:rPr>
          <w:b/>
        </w:rPr>
        <w:t>21</w:t>
      </w:r>
      <w:r w:rsidRPr="008B240A">
        <w:rPr>
          <w:b/>
        </w:rPr>
        <w:t xml:space="preserve">» </w:t>
      </w:r>
      <w:r w:rsidR="008B240A">
        <w:rPr>
          <w:b/>
        </w:rPr>
        <w:t xml:space="preserve">января </w:t>
      </w:r>
      <w:r w:rsidRPr="008B240A">
        <w:rPr>
          <w:b/>
        </w:rPr>
        <w:t>20</w:t>
      </w:r>
      <w:r w:rsidR="00ED48E5" w:rsidRPr="008B240A">
        <w:rPr>
          <w:b/>
        </w:rPr>
        <w:t>2</w:t>
      </w:r>
      <w:r w:rsidR="00D41A90" w:rsidRPr="008B240A">
        <w:rPr>
          <w:b/>
        </w:rPr>
        <w:t>2</w:t>
      </w:r>
      <w:r w:rsidRPr="008B240A">
        <w:rPr>
          <w:b/>
        </w:rPr>
        <w:t xml:space="preserve"> года</w:t>
      </w:r>
    </w:p>
    <w:p w14:paraId="61F26E04" w14:textId="77777777" w:rsidR="00AA567B" w:rsidRPr="008B240A" w:rsidRDefault="00AA567B" w:rsidP="00921B29">
      <w:pPr>
        <w:autoSpaceDE w:val="0"/>
        <w:autoSpaceDN w:val="0"/>
        <w:adjustRightInd w:val="0"/>
        <w:spacing w:line="360" w:lineRule="auto"/>
        <w:jc w:val="both"/>
        <w:outlineLvl w:val="0"/>
        <w:rPr>
          <w:sz w:val="28"/>
          <w:szCs w:val="28"/>
        </w:rPr>
      </w:pPr>
    </w:p>
    <w:p w14:paraId="2C7371B0" w14:textId="77777777" w:rsidR="00AA567B" w:rsidRPr="008B240A" w:rsidRDefault="00AA567B" w:rsidP="00F33681">
      <w:pPr>
        <w:spacing w:line="360" w:lineRule="auto"/>
        <w:ind w:firstLine="540"/>
        <w:jc w:val="both"/>
        <w:rPr>
          <w:b/>
          <w:sz w:val="28"/>
          <w:szCs w:val="28"/>
        </w:rPr>
      </w:pPr>
      <w:r w:rsidRPr="008B240A">
        <w:rPr>
          <w:b/>
          <w:sz w:val="28"/>
          <w:szCs w:val="28"/>
        </w:rPr>
        <w:t>Статья 1. Общие положения</w:t>
      </w:r>
    </w:p>
    <w:p w14:paraId="318034D3" w14:textId="0B2C960E" w:rsidR="00AE05BE" w:rsidRPr="008B240A" w:rsidRDefault="005B6C27" w:rsidP="00AE05BE">
      <w:pPr>
        <w:pStyle w:val="ConsPlusNormal"/>
        <w:spacing w:line="360" w:lineRule="auto"/>
        <w:ind w:firstLine="567"/>
        <w:jc w:val="both"/>
        <w:outlineLvl w:val="1"/>
        <w:rPr>
          <w:rFonts w:ascii="Times New Roman" w:hAnsi="Times New Roman" w:cs="Times New Roman"/>
          <w:sz w:val="28"/>
          <w:szCs w:val="28"/>
        </w:rPr>
      </w:pPr>
      <w:r w:rsidRPr="008B240A">
        <w:rPr>
          <w:rFonts w:ascii="Times New Roman" w:hAnsi="Times New Roman" w:cs="Times New Roman"/>
          <w:sz w:val="28"/>
          <w:szCs w:val="28"/>
        </w:rPr>
        <w:t>Внести изменения в Устав Чугуевского муниципального округа Приморского края (далее Устав):</w:t>
      </w:r>
    </w:p>
    <w:p w14:paraId="35F1EB84" w14:textId="0F570774" w:rsidR="00C448CD" w:rsidRPr="008B240A" w:rsidRDefault="00BF2DE6" w:rsidP="00E93245">
      <w:pPr>
        <w:pStyle w:val="ConsPlusNormal"/>
        <w:numPr>
          <w:ilvl w:val="0"/>
          <w:numId w:val="1"/>
        </w:numPr>
        <w:spacing w:line="360" w:lineRule="auto"/>
        <w:jc w:val="both"/>
        <w:outlineLvl w:val="1"/>
        <w:rPr>
          <w:rFonts w:ascii="Times New Roman" w:hAnsi="Times New Roman" w:cs="Times New Roman"/>
          <w:sz w:val="28"/>
          <w:szCs w:val="28"/>
        </w:rPr>
      </w:pPr>
      <w:r w:rsidRPr="008B240A">
        <w:rPr>
          <w:rFonts w:ascii="Times New Roman" w:hAnsi="Times New Roman" w:cs="Times New Roman"/>
          <w:sz w:val="28"/>
          <w:szCs w:val="28"/>
        </w:rPr>
        <w:t>Ча</w:t>
      </w:r>
      <w:r w:rsidR="00C448CD" w:rsidRPr="008B240A">
        <w:rPr>
          <w:rFonts w:ascii="Times New Roman" w:hAnsi="Times New Roman" w:cs="Times New Roman"/>
          <w:sz w:val="28"/>
          <w:szCs w:val="28"/>
        </w:rPr>
        <w:t xml:space="preserve">сть </w:t>
      </w:r>
      <w:r w:rsidR="00A81341" w:rsidRPr="008B240A">
        <w:rPr>
          <w:rFonts w:ascii="Times New Roman" w:hAnsi="Times New Roman" w:cs="Times New Roman"/>
          <w:sz w:val="28"/>
          <w:szCs w:val="28"/>
        </w:rPr>
        <w:t>2</w:t>
      </w:r>
      <w:r w:rsidR="00C448CD" w:rsidRPr="008B240A">
        <w:rPr>
          <w:rFonts w:ascii="Times New Roman" w:hAnsi="Times New Roman" w:cs="Times New Roman"/>
          <w:sz w:val="28"/>
          <w:szCs w:val="28"/>
        </w:rPr>
        <w:t xml:space="preserve"> статьи </w:t>
      </w:r>
      <w:r w:rsidR="00A81341" w:rsidRPr="008B240A">
        <w:rPr>
          <w:rFonts w:ascii="Times New Roman" w:hAnsi="Times New Roman" w:cs="Times New Roman"/>
          <w:sz w:val="28"/>
          <w:szCs w:val="28"/>
        </w:rPr>
        <w:t>34</w:t>
      </w:r>
      <w:r w:rsidR="001A224B" w:rsidRPr="008B240A">
        <w:rPr>
          <w:rFonts w:ascii="Times New Roman" w:hAnsi="Times New Roman" w:cs="Times New Roman"/>
          <w:sz w:val="28"/>
          <w:szCs w:val="28"/>
        </w:rPr>
        <w:t xml:space="preserve"> Устава</w:t>
      </w:r>
      <w:r w:rsidR="00E910A3" w:rsidRPr="008B240A">
        <w:rPr>
          <w:rFonts w:ascii="Times New Roman" w:hAnsi="Times New Roman" w:cs="Times New Roman"/>
          <w:sz w:val="28"/>
          <w:szCs w:val="28"/>
        </w:rPr>
        <w:t xml:space="preserve"> </w:t>
      </w:r>
      <w:r w:rsidR="00A81341" w:rsidRPr="008B240A">
        <w:rPr>
          <w:rFonts w:ascii="Times New Roman" w:hAnsi="Times New Roman" w:cs="Times New Roman"/>
          <w:sz w:val="28"/>
          <w:szCs w:val="28"/>
        </w:rPr>
        <w:t>изложить в следующей редакции</w:t>
      </w:r>
      <w:r w:rsidR="00C448CD" w:rsidRPr="008B240A">
        <w:rPr>
          <w:rFonts w:ascii="Times New Roman" w:hAnsi="Times New Roman" w:cs="Times New Roman"/>
          <w:sz w:val="28"/>
          <w:szCs w:val="28"/>
        </w:rPr>
        <w:t>:</w:t>
      </w:r>
    </w:p>
    <w:p w14:paraId="3CCC78EA" w14:textId="71D9E206" w:rsidR="00A81341" w:rsidRPr="008B240A" w:rsidRDefault="00A81341" w:rsidP="00F33681">
      <w:pPr>
        <w:pStyle w:val="ConsPlusNormal"/>
        <w:spacing w:line="360" w:lineRule="auto"/>
        <w:ind w:firstLine="567"/>
        <w:jc w:val="both"/>
        <w:outlineLvl w:val="1"/>
        <w:rPr>
          <w:rFonts w:ascii="Times New Roman" w:hAnsi="Times New Roman" w:cs="Times New Roman"/>
          <w:sz w:val="28"/>
          <w:szCs w:val="28"/>
        </w:rPr>
      </w:pPr>
      <w:r w:rsidRPr="008B240A">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N 248-ФЗ </w:t>
      </w:r>
      <w:r w:rsidR="00D41A90" w:rsidRPr="008B240A">
        <w:rPr>
          <w:rFonts w:ascii="Times New Roman" w:hAnsi="Times New Roman" w:cs="Times New Roman"/>
          <w:sz w:val="28"/>
          <w:szCs w:val="28"/>
        </w:rPr>
        <w:t>«</w:t>
      </w:r>
      <w:r w:rsidRPr="008B240A">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3D3D86D3" w14:textId="49170681" w:rsidR="00CA67AB" w:rsidRPr="008B240A" w:rsidRDefault="00BF2DE6" w:rsidP="00A81341">
      <w:pPr>
        <w:pStyle w:val="ConsPlusNormal"/>
        <w:spacing w:line="360" w:lineRule="auto"/>
        <w:ind w:firstLine="567"/>
        <w:jc w:val="both"/>
        <w:outlineLvl w:val="1"/>
        <w:rPr>
          <w:rFonts w:ascii="Times New Roman" w:eastAsiaTheme="minorHAnsi" w:hAnsi="Times New Roman" w:cs="Times New Roman"/>
          <w:sz w:val="28"/>
          <w:szCs w:val="28"/>
          <w:lang w:eastAsia="en-US"/>
        </w:rPr>
      </w:pPr>
      <w:r w:rsidRPr="008B240A">
        <w:rPr>
          <w:rFonts w:ascii="Times New Roman" w:hAnsi="Times New Roman" w:cs="Times New Roman"/>
          <w:sz w:val="28"/>
          <w:szCs w:val="28"/>
        </w:rPr>
        <w:t>2</w:t>
      </w:r>
      <w:r w:rsidR="005B6C27" w:rsidRPr="008B240A">
        <w:rPr>
          <w:rFonts w:ascii="Times New Roman" w:hAnsi="Times New Roman" w:cs="Times New Roman"/>
          <w:sz w:val="28"/>
          <w:szCs w:val="28"/>
        </w:rPr>
        <w:t>.</w:t>
      </w:r>
      <w:r w:rsidR="00A81341" w:rsidRPr="008B240A">
        <w:rPr>
          <w:rFonts w:ascii="Times New Roman" w:hAnsi="Times New Roman" w:cs="Times New Roman"/>
          <w:sz w:val="28"/>
          <w:szCs w:val="28"/>
        </w:rPr>
        <w:t xml:space="preserve"> </w:t>
      </w:r>
      <w:r w:rsidR="00D41A90" w:rsidRPr="008B240A">
        <w:rPr>
          <w:rFonts w:ascii="Times New Roman" w:eastAsiaTheme="minorHAnsi" w:hAnsi="Times New Roman" w:cs="Times New Roman"/>
          <w:sz w:val="28"/>
          <w:szCs w:val="28"/>
          <w:lang w:eastAsia="en-US"/>
        </w:rPr>
        <w:t>В</w:t>
      </w:r>
      <w:r w:rsidR="00CA67AB" w:rsidRPr="008B240A">
        <w:rPr>
          <w:rFonts w:ascii="Times New Roman" w:eastAsiaTheme="minorHAnsi" w:hAnsi="Times New Roman" w:cs="Times New Roman"/>
          <w:sz w:val="28"/>
          <w:szCs w:val="28"/>
          <w:lang w:eastAsia="en-US"/>
        </w:rPr>
        <w:t xml:space="preserve"> стать</w:t>
      </w:r>
      <w:r w:rsidR="00D41A90" w:rsidRPr="008B240A">
        <w:rPr>
          <w:rFonts w:ascii="Times New Roman" w:eastAsiaTheme="minorHAnsi" w:hAnsi="Times New Roman" w:cs="Times New Roman"/>
          <w:sz w:val="28"/>
          <w:szCs w:val="28"/>
          <w:lang w:eastAsia="en-US"/>
        </w:rPr>
        <w:t>е</w:t>
      </w:r>
      <w:r w:rsidR="00CA67AB" w:rsidRPr="008B240A">
        <w:rPr>
          <w:rFonts w:ascii="Times New Roman" w:eastAsiaTheme="minorHAnsi" w:hAnsi="Times New Roman" w:cs="Times New Roman"/>
          <w:sz w:val="28"/>
          <w:szCs w:val="28"/>
          <w:lang w:eastAsia="en-US"/>
        </w:rPr>
        <w:t xml:space="preserve"> </w:t>
      </w:r>
      <w:r w:rsidR="00A81341" w:rsidRPr="008B240A">
        <w:rPr>
          <w:rFonts w:ascii="Times New Roman" w:eastAsiaTheme="minorHAnsi" w:hAnsi="Times New Roman" w:cs="Times New Roman"/>
          <w:sz w:val="28"/>
          <w:szCs w:val="28"/>
          <w:lang w:eastAsia="en-US"/>
        </w:rPr>
        <w:t>37</w:t>
      </w:r>
      <w:r w:rsidR="001A224B" w:rsidRPr="008B240A">
        <w:rPr>
          <w:rFonts w:ascii="Times New Roman" w:eastAsiaTheme="minorHAnsi" w:hAnsi="Times New Roman" w:cs="Times New Roman"/>
          <w:sz w:val="28"/>
          <w:szCs w:val="28"/>
          <w:lang w:eastAsia="en-US"/>
        </w:rPr>
        <w:t xml:space="preserve"> Устава</w:t>
      </w:r>
      <w:r w:rsidR="00CA67AB" w:rsidRPr="008B240A">
        <w:rPr>
          <w:rFonts w:ascii="Times New Roman" w:eastAsiaTheme="minorHAnsi" w:hAnsi="Times New Roman" w:cs="Times New Roman"/>
          <w:sz w:val="28"/>
          <w:szCs w:val="28"/>
          <w:lang w:eastAsia="en-US"/>
        </w:rPr>
        <w:t>:</w:t>
      </w:r>
    </w:p>
    <w:p w14:paraId="7AABB4CD" w14:textId="1BA0DADF" w:rsidR="00D41A90" w:rsidRPr="008B240A" w:rsidRDefault="00BF2DE6"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2</w:t>
      </w:r>
      <w:r w:rsidR="00A81341" w:rsidRPr="008B240A">
        <w:rPr>
          <w:rFonts w:eastAsiaTheme="minorHAnsi"/>
          <w:sz w:val="28"/>
          <w:szCs w:val="28"/>
          <w:lang w:eastAsia="en-US"/>
        </w:rPr>
        <w:t>.1.</w:t>
      </w:r>
      <w:r w:rsidR="00D41A90" w:rsidRPr="008B240A">
        <w:rPr>
          <w:rFonts w:eastAsiaTheme="minorHAnsi"/>
          <w:sz w:val="28"/>
          <w:szCs w:val="28"/>
          <w:lang w:eastAsia="en-US"/>
        </w:rPr>
        <w:t xml:space="preserve"> В части 2:</w:t>
      </w:r>
    </w:p>
    <w:p w14:paraId="216D0E6E" w14:textId="484C02A4" w:rsidR="00D41A90"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а) пункт 9 изложить в следующей редакции:</w:t>
      </w:r>
    </w:p>
    <w:p w14:paraId="108EF2E1" w14:textId="37CF2938"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w:t>
      </w:r>
      <w:r w:rsidRPr="008B240A">
        <w:rPr>
          <w:rFonts w:eastAsiaTheme="minorHAnsi"/>
          <w:sz w:val="28"/>
          <w:szCs w:val="28"/>
          <w:lang w:eastAsia="en-US"/>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1EB7CBB" w14:textId="63A0D5D6" w:rsidR="00A81341"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б</w:t>
      </w:r>
      <w:r w:rsidR="00A81341" w:rsidRPr="008B240A">
        <w:rPr>
          <w:rFonts w:eastAsiaTheme="minorHAnsi"/>
          <w:sz w:val="28"/>
          <w:szCs w:val="28"/>
          <w:lang w:eastAsia="en-US"/>
        </w:rPr>
        <w:t>) дополнить пунктом 9.1 следующего содержания:</w:t>
      </w:r>
    </w:p>
    <w:p w14:paraId="192AE154" w14:textId="2A427FFF"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30C51DF" w14:textId="1494D018" w:rsidR="00D41A90" w:rsidRPr="008B240A" w:rsidRDefault="00BF2DE6"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2</w:t>
      </w:r>
      <w:r w:rsidR="00A81341" w:rsidRPr="008B240A">
        <w:rPr>
          <w:rFonts w:eastAsiaTheme="minorHAnsi"/>
          <w:sz w:val="28"/>
          <w:szCs w:val="28"/>
          <w:lang w:eastAsia="en-US"/>
        </w:rPr>
        <w:t>.</w:t>
      </w:r>
      <w:r w:rsidR="00D41A90" w:rsidRPr="008B240A">
        <w:rPr>
          <w:rFonts w:eastAsiaTheme="minorHAnsi"/>
          <w:sz w:val="28"/>
          <w:szCs w:val="28"/>
          <w:lang w:eastAsia="en-US"/>
        </w:rPr>
        <w:t>2</w:t>
      </w:r>
      <w:r w:rsidR="00A81341" w:rsidRPr="008B240A">
        <w:rPr>
          <w:rFonts w:eastAsiaTheme="minorHAnsi"/>
          <w:sz w:val="28"/>
          <w:szCs w:val="28"/>
          <w:lang w:eastAsia="en-US"/>
        </w:rPr>
        <w:t>. В части 3</w:t>
      </w:r>
      <w:r w:rsidRPr="008B240A">
        <w:rPr>
          <w:rFonts w:eastAsiaTheme="minorHAnsi"/>
          <w:sz w:val="28"/>
          <w:szCs w:val="28"/>
          <w:lang w:eastAsia="en-US"/>
        </w:rPr>
        <w:t>:</w:t>
      </w:r>
    </w:p>
    <w:p w14:paraId="2B1A0B71" w14:textId="6211C4E9" w:rsidR="00A81341"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а)</w:t>
      </w:r>
      <w:r w:rsidR="00A81341" w:rsidRPr="008B240A">
        <w:rPr>
          <w:rFonts w:eastAsiaTheme="minorHAnsi"/>
          <w:sz w:val="28"/>
          <w:szCs w:val="28"/>
          <w:lang w:eastAsia="en-US"/>
        </w:rPr>
        <w:t xml:space="preserve"> пункт 6 изложить в следующей редакции:</w:t>
      </w:r>
    </w:p>
    <w:p w14:paraId="2135B190" w14:textId="71509619"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3E9AE0B" w14:textId="49B74CEC" w:rsidR="00A81341"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 xml:space="preserve">б) </w:t>
      </w:r>
      <w:r w:rsidR="00A81341" w:rsidRPr="008B240A">
        <w:rPr>
          <w:rFonts w:eastAsiaTheme="minorHAnsi"/>
          <w:sz w:val="28"/>
          <w:szCs w:val="28"/>
          <w:lang w:eastAsia="en-US"/>
        </w:rPr>
        <w:t>пункт 7 изложить в следующей редакции:</w:t>
      </w:r>
    </w:p>
    <w:p w14:paraId="5435337A" w14:textId="2BFFF153"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D8817AD" w14:textId="77777777" w:rsidR="006A294D" w:rsidRPr="008B240A" w:rsidRDefault="00BF2DE6"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w:t>
      </w:r>
      <w:r w:rsidR="008D3524" w:rsidRPr="008B240A">
        <w:rPr>
          <w:rFonts w:eastAsiaTheme="minorHAnsi"/>
          <w:sz w:val="28"/>
          <w:szCs w:val="28"/>
          <w:lang w:eastAsia="en-US"/>
        </w:rPr>
        <w:t xml:space="preserve"> Статью 44 Устава</w:t>
      </w:r>
      <w:r w:rsidR="006A294D" w:rsidRPr="008B240A">
        <w:rPr>
          <w:rFonts w:eastAsiaTheme="minorHAnsi"/>
          <w:sz w:val="28"/>
          <w:szCs w:val="28"/>
          <w:lang w:eastAsia="en-US"/>
        </w:rPr>
        <w:t>:</w:t>
      </w:r>
    </w:p>
    <w:p w14:paraId="14D9D75E" w14:textId="61FDCF93" w:rsidR="00BF2DE6" w:rsidRPr="008B240A" w:rsidRDefault="006A294D"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3.1.</w:t>
      </w:r>
      <w:r w:rsidR="008D3524" w:rsidRPr="008B240A">
        <w:rPr>
          <w:rFonts w:eastAsiaTheme="minorHAnsi"/>
          <w:sz w:val="28"/>
          <w:szCs w:val="28"/>
          <w:lang w:eastAsia="en-US"/>
        </w:rPr>
        <w:t xml:space="preserve"> дополнить частью 5.1</w:t>
      </w:r>
      <w:r w:rsidRPr="008B240A">
        <w:rPr>
          <w:rFonts w:eastAsiaTheme="minorHAnsi"/>
          <w:sz w:val="28"/>
          <w:szCs w:val="28"/>
          <w:lang w:eastAsia="en-US"/>
        </w:rPr>
        <w:t xml:space="preserve"> следующего содержания:</w:t>
      </w:r>
    </w:p>
    <w:p w14:paraId="73578481" w14:textId="016020D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 xml:space="preserve">«5.1.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8B240A">
        <w:rPr>
          <w:rFonts w:eastAsiaTheme="minorHAnsi"/>
          <w:sz w:val="28"/>
          <w:szCs w:val="28"/>
          <w:lang w:eastAsia="en-US"/>
        </w:rPr>
        <w:lastRenderedPageBreak/>
        <w:t>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8CDD769" w14:textId="7777777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BCDB3AE" w14:textId="7777777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14:paraId="5D730090" w14:textId="06E8D8C1"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8CFA214" w14:textId="40899CC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3.2. дополнить частью 5.2 следующего содержания:</w:t>
      </w:r>
    </w:p>
    <w:p w14:paraId="0049AA3D" w14:textId="4A7C116D" w:rsidR="006A294D" w:rsidRPr="008B240A" w:rsidRDefault="006A294D" w:rsidP="006A294D">
      <w:pPr>
        <w:autoSpaceDE w:val="0"/>
        <w:autoSpaceDN w:val="0"/>
        <w:adjustRightInd w:val="0"/>
        <w:spacing w:line="360" w:lineRule="auto"/>
        <w:ind w:firstLine="539"/>
        <w:jc w:val="both"/>
        <w:rPr>
          <w:rFonts w:eastAsiaTheme="minorHAnsi"/>
          <w:sz w:val="28"/>
          <w:szCs w:val="28"/>
          <w:lang w:eastAsia="en-US"/>
        </w:rPr>
      </w:pPr>
      <w:r w:rsidRPr="008B240A">
        <w:rPr>
          <w:rFonts w:eastAsiaTheme="minorHAnsi"/>
          <w:sz w:val="28"/>
          <w:szCs w:val="28"/>
          <w:lang w:eastAsia="en-US"/>
        </w:rPr>
        <w:t>«5.2.</w:t>
      </w:r>
      <w:r w:rsidR="00E93245">
        <w:rPr>
          <w:rFonts w:eastAsiaTheme="minorHAnsi"/>
          <w:sz w:val="28"/>
          <w:szCs w:val="28"/>
          <w:lang w:eastAsia="en-US"/>
        </w:rPr>
        <w:t xml:space="preserve"> </w:t>
      </w:r>
      <w:r w:rsidRPr="008B240A">
        <w:rPr>
          <w:rFonts w:eastAsiaTheme="minorHAns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D212097" w14:textId="7062156D" w:rsidR="00AF4F03" w:rsidRPr="008B240A" w:rsidRDefault="008D3524" w:rsidP="00AF4F03">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4</w:t>
      </w:r>
      <w:r w:rsidR="00AF4F03" w:rsidRPr="008B240A">
        <w:rPr>
          <w:rFonts w:eastAsiaTheme="minorHAnsi"/>
          <w:sz w:val="28"/>
          <w:szCs w:val="28"/>
          <w:lang w:eastAsia="en-US"/>
        </w:rPr>
        <w:t>.</w:t>
      </w:r>
      <w:r w:rsidR="008B240A">
        <w:rPr>
          <w:rFonts w:eastAsiaTheme="minorHAnsi"/>
          <w:sz w:val="28"/>
          <w:szCs w:val="28"/>
          <w:lang w:eastAsia="en-US"/>
        </w:rPr>
        <w:t xml:space="preserve"> </w:t>
      </w:r>
      <w:r w:rsidR="005353BF" w:rsidRPr="008B240A">
        <w:rPr>
          <w:rFonts w:eastAsiaTheme="minorHAnsi"/>
          <w:sz w:val="28"/>
          <w:szCs w:val="28"/>
          <w:lang w:eastAsia="en-US"/>
        </w:rPr>
        <w:t>Статью 71 изложить в следующей редакции:</w:t>
      </w:r>
    </w:p>
    <w:p w14:paraId="33651214" w14:textId="73FD9F5C" w:rsidR="003237F5" w:rsidRPr="008B240A" w:rsidRDefault="003237F5" w:rsidP="003237F5">
      <w:pPr>
        <w:autoSpaceDE w:val="0"/>
        <w:autoSpaceDN w:val="0"/>
        <w:adjustRightInd w:val="0"/>
        <w:spacing w:line="360" w:lineRule="auto"/>
        <w:ind w:firstLine="567"/>
        <w:jc w:val="both"/>
        <w:rPr>
          <w:rFonts w:eastAsiaTheme="minorHAnsi"/>
          <w:b/>
          <w:bCs/>
          <w:sz w:val="28"/>
          <w:szCs w:val="28"/>
          <w:lang w:eastAsia="en-US"/>
        </w:rPr>
      </w:pPr>
      <w:r w:rsidRPr="008B240A">
        <w:rPr>
          <w:rFonts w:eastAsiaTheme="minorHAnsi"/>
          <w:sz w:val="28"/>
          <w:szCs w:val="28"/>
          <w:lang w:eastAsia="en-US"/>
        </w:rPr>
        <w:t>«</w:t>
      </w:r>
      <w:r w:rsidRPr="008B240A">
        <w:rPr>
          <w:rFonts w:eastAsiaTheme="minorHAnsi"/>
          <w:b/>
          <w:bCs/>
          <w:sz w:val="28"/>
          <w:szCs w:val="28"/>
          <w:lang w:eastAsia="en-US"/>
        </w:rPr>
        <w:t xml:space="preserve">Статья 71. Порядок внесения изменений и дополнений в </w:t>
      </w:r>
      <w:r w:rsidR="008B240A">
        <w:rPr>
          <w:rFonts w:eastAsiaTheme="minorHAnsi"/>
          <w:b/>
          <w:bCs/>
          <w:sz w:val="28"/>
          <w:szCs w:val="28"/>
          <w:lang w:eastAsia="en-US"/>
        </w:rPr>
        <w:t>У</w:t>
      </w:r>
      <w:r w:rsidRPr="008B240A">
        <w:rPr>
          <w:rFonts w:eastAsiaTheme="minorHAnsi"/>
          <w:b/>
          <w:bCs/>
          <w:sz w:val="28"/>
          <w:szCs w:val="28"/>
          <w:lang w:eastAsia="en-US"/>
        </w:rPr>
        <w:t>став Чугуевского муниципального округа</w:t>
      </w:r>
    </w:p>
    <w:p w14:paraId="3ADA396B" w14:textId="77777777" w:rsidR="002B2FA9" w:rsidRPr="008B240A" w:rsidRDefault="003237F5" w:rsidP="002B2FA9">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1. Изменения и дополнения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принимаются Думой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w:t>
      </w:r>
    </w:p>
    <w:p w14:paraId="0BCA6E29" w14:textId="77777777" w:rsidR="002B2FA9" w:rsidRPr="008B240A" w:rsidRDefault="003237F5" w:rsidP="002B2FA9">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2. Проект </w:t>
      </w:r>
      <w:r w:rsidR="002B2FA9" w:rsidRPr="008B240A">
        <w:rPr>
          <w:rFonts w:eastAsiaTheme="minorHAnsi"/>
          <w:sz w:val="28"/>
          <w:szCs w:val="28"/>
          <w:lang w:eastAsia="en-US"/>
        </w:rPr>
        <w:t>решения Думы Чугуевского муниципального округа</w:t>
      </w:r>
      <w:r w:rsidRPr="008B240A">
        <w:rPr>
          <w:rFonts w:eastAsiaTheme="minorHAnsi"/>
          <w:sz w:val="28"/>
          <w:szCs w:val="28"/>
          <w:lang w:eastAsia="en-US"/>
        </w:rPr>
        <w:t xml:space="preserve"> о внесении изменений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не позднее чем за 30 дней до дня рассмотрения Думой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вопроса о принятии изменений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подлежит официальному опубликованию с одновременным опубликованием </w:t>
      </w:r>
      <w:r w:rsidRPr="008B240A">
        <w:rPr>
          <w:rFonts w:eastAsiaTheme="minorHAnsi"/>
          <w:sz w:val="28"/>
          <w:szCs w:val="28"/>
          <w:lang w:eastAsia="en-US"/>
        </w:rPr>
        <w:lastRenderedPageBreak/>
        <w:t>порядка учета предложений по указанному проекту, а также порядка участия граждан в его обсуждении.</w:t>
      </w:r>
    </w:p>
    <w:p w14:paraId="25D63056" w14:textId="77777777" w:rsidR="002B2FA9" w:rsidRPr="008B240A" w:rsidRDefault="003237F5" w:rsidP="002B2FA9">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Не требуется официальное опубликование порядка учета предложений по проекту </w:t>
      </w:r>
      <w:r w:rsidR="002B2FA9" w:rsidRPr="008B240A">
        <w:rPr>
          <w:rFonts w:eastAsiaTheme="minorHAnsi"/>
          <w:sz w:val="28"/>
          <w:szCs w:val="28"/>
          <w:lang w:eastAsia="en-US"/>
        </w:rPr>
        <w:t>решения Думы Чугуевского муниципального округа</w:t>
      </w:r>
      <w:r w:rsidRPr="008B240A">
        <w:rPr>
          <w:rFonts w:eastAsiaTheme="minorHAnsi"/>
          <w:sz w:val="28"/>
          <w:szCs w:val="28"/>
          <w:lang w:eastAsia="en-US"/>
        </w:rPr>
        <w:t xml:space="preserve"> о внесении изменений и дополнений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а также порядка участия граждан в его обсуждении в случае, когда в Устав </w:t>
      </w:r>
      <w:r w:rsidR="002B2FA9"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вносятся изменения в форме точного воспроизведения положений Конституции Российской Федерации, федеральных законов, Устава Приморского края, законов Приморского края в целях приведения Устава </w:t>
      </w:r>
      <w:r w:rsidR="002B2FA9"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в соответствие с этими нормативными правовыми актами.</w:t>
      </w:r>
    </w:p>
    <w:p w14:paraId="6F551D03"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3. Проект </w:t>
      </w:r>
      <w:r w:rsidR="002B2FA9" w:rsidRPr="008B240A">
        <w:rPr>
          <w:rFonts w:eastAsiaTheme="minorHAnsi"/>
          <w:sz w:val="28"/>
          <w:szCs w:val="28"/>
          <w:lang w:eastAsia="en-US"/>
        </w:rPr>
        <w:t xml:space="preserve">решения Думы Чугуевского муниципального округа </w:t>
      </w:r>
      <w:r w:rsidRPr="008B240A">
        <w:rPr>
          <w:rFonts w:eastAsiaTheme="minorHAnsi"/>
          <w:sz w:val="28"/>
          <w:szCs w:val="28"/>
          <w:lang w:eastAsia="en-US"/>
        </w:rPr>
        <w:t xml:space="preserve">о внесении изменений в Устав </w:t>
      </w:r>
      <w:bookmarkStart w:id="0" w:name="_Hlk91068781"/>
      <w:r w:rsidR="004E380D" w:rsidRPr="008B240A">
        <w:rPr>
          <w:rFonts w:eastAsiaTheme="minorHAnsi"/>
          <w:sz w:val="28"/>
          <w:szCs w:val="28"/>
          <w:lang w:eastAsia="en-US"/>
        </w:rPr>
        <w:t xml:space="preserve">Чугуевского муниципального округа </w:t>
      </w:r>
      <w:bookmarkEnd w:id="0"/>
      <w:r w:rsidRPr="008B240A">
        <w:rPr>
          <w:rFonts w:eastAsiaTheme="minorHAnsi"/>
          <w:sz w:val="28"/>
          <w:szCs w:val="28"/>
          <w:lang w:eastAsia="en-US"/>
        </w:rPr>
        <w:t xml:space="preserve">считается принятым, если за него проголосовало не менее 2/3 от установленного настоящим Уставом числа депутатов Думы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w:t>
      </w:r>
    </w:p>
    <w:p w14:paraId="14FB1676"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4. </w:t>
      </w:r>
      <w:r w:rsidR="004E380D" w:rsidRPr="008B240A">
        <w:rPr>
          <w:rFonts w:eastAsiaTheme="minorHAnsi"/>
          <w:sz w:val="28"/>
          <w:szCs w:val="28"/>
          <w:lang w:eastAsia="en-US"/>
        </w:rPr>
        <w:t xml:space="preserve">Решение Думы Чугуевского муниципального округа </w:t>
      </w:r>
      <w:r w:rsidRPr="008B240A">
        <w:rPr>
          <w:rFonts w:eastAsiaTheme="minorHAnsi"/>
          <w:sz w:val="28"/>
          <w:szCs w:val="28"/>
          <w:lang w:eastAsia="en-US"/>
        </w:rPr>
        <w:t xml:space="preserve">о внесении изменений в Устав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989C2CC"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5</w:t>
      </w:r>
      <w:r w:rsidR="004E380D" w:rsidRPr="008B240A">
        <w:rPr>
          <w:rFonts w:eastAsiaTheme="minorHAnsi"/>
          <w:sz w:val="28"/>
          <w:szCs w:val="28"/>
          <w:lang w:eastAsia="en-US"/>
        </w:rPr>
        <w:t xml:space="preserve">. Решение Думы Чугуевского муниципального округа о внесении изменений в Устав Чугуевского муниципального округа </w:t>
      </w:r>
      <w:r w:rsidRPr="008B240A">
        <w:rPr>
          <w:rFonts w:eastAsiaTheme="minorHAnsi"/>
          <w:sz w:val="28"/>
          <w:szCs w:val="28"/>
          <w:lang w:eastAsia="en-US"/>
        </w:rPr>
        <w:t>подлежит официальному опубликованию после государственной регистрации и вступает в силу после его официального опубликования.</w:t>
      </w:r>
    </w:p>
    <w:p w14:paraId="3378E5E7"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Глава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обязан опубликовать зарегистрированн</w:t>
      </w:r>
      <w:r w:rsidR="004E380D" w:rsidRPr="008B240A">
        <w:rPr>
          <w:rFonts w:eastAsiaTheme="minorHAnsi"/>
          <w:sz w:val="28"/>
          <w:szCs w:val="28"/>
          <w:lang w:eastAsia="en-US"/>
        </w:rPr>
        <w:t>ое</w:t>
      </w:r>
      <w:r w:rsidRPr="008B240A">
        <w:rPr>
          <w:rFonts w:eastAsiaTheme="minorHAnsi"/>
          <w:sz w:val="28"/>
          <w:szCs w:val="28"/>
          <w:lang w:eastAsia="en-US"/>
        </w:rPr>
        <w:t xml:space="preserve"> </w:t>
      </w:r>
      <w:r w:rsidR="004E380D" w:rsidRPr="008B240A">
        <w:rPr>
          <w:rFonts w:eastAsiaTheme="minorHAnsi"/>
          <w:sz w:val="28"/>
          <w:szCs w:val="28"/>
          <w:lang w:eastAsia="en-US"/>
        </w:rPr>
        <w:t xml:space="preserve">решение Думы Чугуевского муниципального округа </w:t>
      </w:r>
      <w:r w:rsidRPr="008B240A">
        <w:rPr>
          <w:rFonts w:eastAsiaTheme="minorHAnsi"/>
          <w:sz w:val="28"/>
          <w:szCs w:val="28"/>
          <w:lang w:eastAsia="en-US"/>
        </w:rPr>
        <w:t xml:space="preserve">о внесении изменений в устав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муниципальном правовом акте о внесении изменений </w:t>
      </w:r>
      <w:r w:rsidRPr="008B240A">
        <w:rPr>
          <w:rFonts w:eastAsiaTheme="minorHAnsi"/>
          <w:sz w:val="28"/>
          <w:szCs w:val="28"/>
          <w:lang w:eastAsia="en-US"/>
        </w:rPr>
        <w:lastRenderedPageBreak/>
        <w:t xml:space="preserve">в Устав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 государственный реестр уставов муниципальных образований Приморского края, предусмотренного частью 6 статьи 4 Федерального закона от 21.07.2005 </w:t>
      </w:r>
      <w:r w:rsidR="004E380D" w:rsidRPr="008B240A">
        <w:rPr>
          <w:rFonts w:eastAsiaTheme="minorHAnsi"/>
          <w:sz w:val="28"/>
          <w:szCs w:val="28"/>
          <w:lang w:eastAsia="en-US"/>
        </w:rPr>
        <w:t>№</w:t>
      </w:r>
      <w:r w:rsidRPr="008B240A">
        <w:rPr>
          <w:rFonts w:eastAsiaTheme="minorHAnsi"/>
          <w:sz w:val="28"/>
          <w:szCs w:val="28"/>
          <w:lang w:eastAsia="en-US"/>
        </w:rPr>
        <w:t xml:space="preserve"> 97-ФЗ </w:t>
      </w:r>
      <w:r w:rsidR="004E380D" w:rsidRPr="008B240A">
        <w:rPr>
          <w:rFonts w:eastAsiaTheme="minorHAnsi"/>
          <w:sz w:val="28"/>
          <w:szCs w:val="28"/>
          <w:lang w:eastAsia="en-US"/>
        </w:rPr>
        <w:t>«</w:t>
      </w:r>
      <w:r w:rsidRPr="008B240A">
        <w:rPr>
          <w:rFonts w:eastAsiaTheme="minorHAnsi"/>
          <w:sz w:val="28"/>
          <w:szCs w:val="28"/>
          <w:lang w:eastAsia="en-US"/>
        </w:rPr>
        <w:t>О государственной регистрации уставов муниципальных образований</w:t>
      </w:r>
      <w:r w:rsidR="004E380D" w:rsidRPr="008B240A">
        <w:rPr>
          <w:rFonts w:eastAsiaTheme="minorHAnsi"/>
          <w:sz w:val="28"/>
          <w:szCs w:val="28"/>
          <w:lang w:eastAsia="en-US"/>
        </w:rPr>
        <w:t>»</w:t>
      </w:r>
      <w:r w:rsidRPr="008B240A">
        <w:rPr>
          <w:rFonts w:eastAsiaTheme="minorHAnsi"/>
          <w:sz w:val="28"/>
          <w:szCs w:val="28"/>
          <w:lang w:eastAsia="en-US"/>
        </w:rPr>
        <w:t>.</w:t>
      </w:r>
    </w:p>
    <w:p w14:paraId="4BD353B8"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Изменения и дополнения, внесенные в Устав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принявшей муниципальный правовой акт о внесении указанных изменений и дополнений в Устав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w:t>
      </w:r>
    </w:p>
    <w:p w14:paraId="68058875" w14:textId="77777777" w:rsidR="004E380D" w:rsidRPr="008B240A" w:rsidRDefault="004E380D"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6</w:t>
      </w:r>
      <w:r w:rsidR="003237F5" w:rsidRPr="008B240A">
        <w:rPr>
          <w:rFonts w:eastAsiaTheme="minorHAnsi"/>
          <w:sz w:val="28"/>
          <w:szCs w:val="28"/>
          <w:lang w:eastAsia="en-US"/>
        </w:rPr>
        <w:t xml:space="preserve">. Изменения и дополнения в Устав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вносятся </w:t>
      </w:r>
      <w:r w:rsidRPr="008B240A">
        <w:rPr>
          <w:rFonts w:eastAsiaTheme="minorHAnsi"/>
          <w:sz w:val="28"/>
          <w:szCs w:val="28"/>
          <w:lang w:eastAsia="en-US"/>
        </w:rPr>
        <w:t>решением</w:t>
      </w:r>
      <w:r w:rsidR="003237F5" w:rsidRPr="008B240A">
        <w:rPr>
          <w:rFonts w:eastAsiaTheme="minorHAnsi"/>
          <w:sz w:val="28"/>
          <w:szCs w:val="28"/>
          <w:lang w:eastAsia="en-US"/>
        </w:rPr>
        <w:t xml:space="preserve">, принятым Думой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и подписанным главой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xml:space="preserve">. В этом случае на данном правовом акте проставляются реквизиты решения Думы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о его принятии. Включение в такое решение Думы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переходных положений и (или) норм о вступлении в силу изменений и дополнений, вносимых в Устав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не допускается.</w:t>
      </w:r>
    </w:p>
    <w:p w14:paraId="34E94537" w14:textId="77777777" w:rsidR="004E380D" w:rsidRPr="008B240A" w:rsidRDefault="004E380D"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7</w:t>
      </w:r>
      <w:r w:rsidR="003237F5" w:rsidRPr="008B240A">
        <w:rPr>
          <w:rFonts w:eastAsiaTheme="minorHAnsi"/>
          <w:sz w:val="28"/>
          <w:szCs w:val="28"/>
          <w:lang w:eastAsia="en-US"/>
        </w:rPr>
        <w:t xml:space="preserve">. Приведение Устава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Устава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xml:space="preserve">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и обсуждения на публичных слушаниях проекта муниципального правового акта о внесении </w:t>
      </w:r>
      <w:r w:rsidR="003237F5" w:rsidRPr="008B240A">
        <w:rPr>
          <w:rFonts w:eastAsiaTheme="minorHAnsi"/>
          <w:sz w:val="28"/>
          <w:szCs w:val="28"/>
          <w:lang w:eastAsia="en-US"/>
        </w:rPr>
        <w:lastRenderedPageBreak/>
        <w:t xml:space="preserve">изменений и дополнений в Устав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xml:space="preserve">, учета предложений граждан по нему, периодичности заседаний Думы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C210B97" w14:textId="77777777" w:rsidR="00950FAB" w:rsidRPr="008B240A" w:rsidRDefault="00950FAB" w:rsidP="00F33681">
      <w:pPr>
        <w:autoSpaceDE w:val="0"/>
        <w:autoSpaceDN w:val="0"/>
        <w:adjustRightInd w:val="0"/>
        <w:spacing w:line="360" w:lineRule="auto"/>
        <w:ind w:firstLine="540"/>
        <w:jc w:val="both"/>
        <w:rPr>
          <w:rFonts w:eastAsiaTheme="minorHAnsi"/>
          <w:sz w:val="28"/>
          <w:szCs w:val="28"/>
          <w:lang w:eastAsia="en-US"/>
        </w:rPr>
      </w:pPr>
    </w:p>
    <w:p w14:paraId="3AC65581" w14:textId="77777777" w:rsidR="00AA567B" w:rsidRPr="008B240A" w:rsidRDefault="00AA567B" w:rsidP="00F33681">
      <w:pPr>
        <w:pStyle w:val="ConsPlusNormal"/>
        <w:spacing w:line="360" w:lineRule="auto"/>
        <w:ind w:firstLine="567"/>
        <w:jc w:val="both"/>
        <w:outlineLvl w:val="1"/>
        <w:rPr>
          <w:rFonts w:ascii="Times New Roman" w:hAnsi="Times New Roman" w:cs="Times New Roman"/>
          <w:b/>
          <w:sz w:val="28"/>
          <w:szCs w:val="28"/>
        </w:rPr>
      </w:pPr>
      <w:r w:rsidRPr="008B240A">
        <w:rPr>
          <w:rFonts w:ascii="Times New Roman" w:hAnsi="Times New Roman" w:cs="Times New Roman"/>
          <w:b/>
          <w:sz w:val="28"/>
          <w:szCs w:val="28"/>
        </w:rPr>
        <w:t xml:space="preserve">Статья </w:t>
      </w:r>
      <w:r w:rsidR="00F33681" w:rsidRPr="008B240A">
        <w:rPr>
          <w:rFonts w:ascii="Times New Roman" w:hAnsi="Times New Roman" w:cs="Times New Roman"/>
          <w:b/>
          <w:sz w:val="28"/>
          <w:szCs w:val="28"/>
        </w:rPr>
        <w:t>2</w:t>
      </w:r>
      <w:r w:rsidRPr="008B240A">
        <w:rPr>
          <w:rFonts w:ascii="Times New Roman" w:hAnsi="Times New Roman" w:cs="Times New Roman"/>
          <w:b/>
          <w:sz w:val="28"/>
          <w:szCs w:val="28"/>
        </w:rPr>
        <w:t>. Заключительные положения</w:t>
      </w:r>
    </w:p>
    <w:p w14:paraId="1D23DCEF" w14:textId="63D77F5C" w:rsidR="002F47A6" w:rsidRPr="008B240A" w:rsidRDefault="00AA567B" w:rsidP="008B240A">
      <w:pPr>
        <w:autoSpaceDE w:val="0"/>
        <w:autoSpaceDN w:val="0"/>
        <w:adjustRightInd w:val="0"/>
        <w:spacing w:line="360" w:lineRule="auto"/>
        <w:ind w:firstLine="567"/>
        <w:jc w:val="both"/>
        <w:rPr>
          <w:rFonts w:eastAsiaTheme="minorHAnsi"/>
          <w:sz w:val="28"/>
          <w:szCs w:val="28"/>
          <w:lang w:eastAsia="en-US"/>
        </w:rPr>
      </w:pPr>
      <w:r w:rsidRPr="008B240A">
        <w:rPr>
          <w:sz w:val="28"/>
          <w:szCs w:val="28"/>
        </w:rPr>
        <w:t xml:space="preserve">Настоящее решение </w:t>
      </w:r>
      <w:r w:rsidR="002F47A6" w:rsidRPr="008B240A">
        <w:rPr>
          <w:rFonts w:eastAsiaTheme="minorHAnsi"/>
          <w:sz w:val="28"/>
          <w:szCs w:val="28"/>
          <w:lang w:eastAsia="en-US"/>
        </w:rPr>
        <w:t>подлежит официальному опубликованию после его государственной регистрации и вступает в силу после его официального опубликования.</w:t>
      </w:r>
    </w:p>
    <w:p w14:paraId="3A76BA71" w14:textId="03DF71E1" w:rsidR="00AB21F0" w:rsidRPr="008B240A" w:rsidRDefault="00AB21F0" w:rsidP="00F33681">
      <w:pPr>
        <w:pStyle w:val="ConsPlusNormal"/>
        <w:spacing w:line="360" w:lineRule="auto"/>
        <w:ind w:firstLine="540"/>
        <w:jc w:val="both"/>
        <w:rPr>
          <w:rFonts w:ascii="Times New Roman" w:hAnsi="Times New Roman" w:cs="Times New Roman"/>
          <w:sz w:val="28"/>
          <w:szCs w:val="28"/>
        </w:rPr>
      </w:pPr>
    </w:p>
    <w:tbl>
      <w:tblPr>
        <w:tblW w:w="9612" w:type="dxa"/>
        <w:tblInd w:w="-72" w:type="dxa"/>
        <w:tblLook w:val="0000" w:firstRow="0" w:lastRow="0" w:firstColumn="0" w:lastColumn="0" w:noHBand="0" w:noVBand="0"/>
      </w:tblPr>
      <w:tblGrid>
        <w:gridCol w:w="4736"/>
        <w:gridCol w:w="2669"/>
        <w:gridCol w:w="2207"/>
      </w:tblGrid>
      <w:tr w:rsidR="00AB21F0" w:rsidRPr="008B240A" w14:paraId="255253D7" w14:textId="77777777" w:rsidTr="00850E5D">
        <w:trPr>
          <w:trHeight w:val="576"/>
        </w:trPr>
        <w:tc>
          <w:tcPr>
            <w:tcW w:w="4736" w:type="dxa"/>
            <w:tcBorders>
              <w:bottom w:val="nil"/>
            </w:tcBorders>
          </w:tcPr>
          <w:p w14:paraId="77DB5A23" w14:textId="77777777" w:rsidR="00F33681" w:rsidRPr="008B240A" w:rsidRDefault="00F33681" w:rsidP="00F33681">
            <w:pPr>
              <w:ind w:left="3240" w:hanging="3240"/>
              <w:jc w:val="both"/>
              <w:rPr>
                <w:sz w:val="28"/>
                <w:szCs w:val="28"/>
              </w:rPr>
            </w:pPr>
          </w:p>
          <w:p w14:paraId="351DEFCB" w14:textId="77777777" w:rsidR="00AB21F0" w:rsidRPr="008B240A" w:rsidRDefault="00AB21F0" w:rsidP="00F33681">
            <w:pPr>
              <w:ind w:left="3240" w:hanging="3240"/>
              <w:jc w:val="both"/>
              <w:rPr>
                <w:sz w:val="28"/>
                <w:szCs w:val="28"/>
              </w:rPr>
            </w:pPr>
            <w:r w:rsidRPr="008B240A">
              <w:rPr>
                <w:sz w:val="28"/>
                <w:szCs w:val="28"/>
              </w:rPr>
              <w:t xml:space="preserve">Глава Чугуевского </w:t>
            </w:r>
          </w:p>
          <w:p w14:paraId="58851AFB" w14:textId="77777777" w:rsidR="00AB21F0" w:rsidRPr="008B240A" w:rsidRDefault="00AB21F0" w:rsidP="00F33681">
            <w:pPr>
              <w:ind w:left="3240" w:hanging="3240"/>
              <w:jc w:val="both"/>
              <w:rPr>
                <w:color w:val="000000"/>
                <w:sz w:val="28"/>
                <w:szCs w:val="28"/>
              </w:rPr>
            </w:pPr>
            <w:r w:rsidRPr="008B240A">
              <w:rPr>
                <w:sz w:val="28"/>
                <w:szCs w:val="28"/>
              </w:rPr>
              <w:t xml:space="preserve">муниципального </w:t>
            </w:r>
            <w:r w:rsidR="006E467D" w:rsidRPr="008B240A">
              <w:rPr>
                <w:sz w:val="28"/>
                <w:szCs w:val="28"/>
              </w:rPr>
              <w:t>округа</w:t>
            </w:r>
          </w:p>
        </w:tc>
        <w:tc>
          <w:tcPr>
            <w:tcW w:w="2669" w:type="dxa"/>
            <w:tcBorders>
              <w:left w:val="nil"/>
              <w:bottom w:val="nil"/>
            </w:tcBorders>
          </w:tcPr>
          <w:p w14:paraId="05690008" w14:textId="77777777" w:rsidR="00AB21F0" w:rsidRPr="008B240A" w:rsidRDefault="00AB21F0" w:rsidP="00F33681">
            <w:pPr>
              <w:jc w:val="center"/>
              <w:rPr>
                <w:noProof/>
                <w:sz w:val="28"/>
                <w:szCs w:val="28"/>
              </w:rPr>
            </w:pPr>
          </w:p>
          <w:p w14:paraId="2832D526" w14:textId="77777777" w:rsidR="00AB21F0" w:rsidRPr="008B240A" w:rsidRDefault="00AB21F0" w:rsidP="00F33681">
            <w:pPr>
              <w:jc w:val="center"/>
              <w:rPr>
                <w:sz w:val="28"/>
                <w:szCs w:val="28"/>
              </w:rPr>
            </w:pPr>
          </w:p>
          <w:p w14:paraId="4127ED05" w14:textId="77777777" w:rsidR="00AB21F0" w:rsidRPr="008B240A" w:rsidRDefault="00AB21F0" w:rsidP="00F33681">
            <w:pPr>
              <w:shd w:val="clear" w:color="auto" w:fill="FFFFFF"/>
              <w:tabs>
                <w:tab w:val="left" w:pos="432"/>
              </w:tabs>
              <w:ind w:left="180" w:right="-29"/>
              <w:jc w:val="both"/>
              <w:rPr>
                <w:color w:val="000000"/>
                <w:sz w:val="28"/>
                <w:szCs w:val="28"/>
              </w:rPr>
            </w:pPr>
          </w:p>
        </w:tc>
        <w:tc>
          <w:tcPr>
            <w:tcW w:w="2207" w:type="dxa"/>
            <w:tcBorders>
              <w:left w:val="nil"/>
              <w:bottom w:val="nil"/>
            </w:tcBorders>
          </w:tcPr>
          <w:p w14:paraId="33BCA6F8" w14:textId="77777777" w:rsidR="00AB21F0" w:rsidRPr="008B240A" w:rsidRDefault="00AB21F0" w:rsidP="00F33681">
            <w:pPr>
              <w:shd w:val="clear" w:color="auto" w:fill="FFFFFF"/>
              <w:tabs>
                <w:tab w:val="left" w:pos="0"/>
              </w:tabs>
              <w:ind w:left="180" w:right="-29"/>
              <w:jc w:val="both"/>
              <w:rPr>
                <w:sz w:val="28"/>
                <w:szCs w:val="28"/>
              </w:rPr>
            </w:pPr>
          </w:p>
          <w:p w14:paraId="0E702DE8" w14:textId="77777777" w:rsidR="002F47A6" w:rsidRPr="008B240A" w:rsidRDefault="006E467D" w:rsidP="00F33681">
            <w:pPr>
              <w:shd w:val="clear" w:color="auto" w:fill="FFFFFF"/>
              <w:tabs>
                <w:tab w:val="left" w:pos="0"/>
              </w:tabs>
              <w:ind w:left="180" w:right="-29"/>
              <w:jc w:val="both"/>
              <w:rPr>
                <w:sz w:val="28"/>
                <w:szCs w:val="28"/>
              </w:rPr>
            </w:pPr>
            <w:r w:rsidRPr="008B240A">
              <w:rPr>
                <w:sz w:val="28"/>
                <w:szCs w:val="28"/>
              </w:rPr>
              <w:t xml:space="preserve">  </w:t>
            </w:r>
          </w:p>
          <w:p w14:paraId="675E3CE0" w14:textId="187D5218" w:rsidR="00AB21F0" w:rsidRPr="008B240A" w:rsidRDefault="00850E5D" w:rsidP="00F33681">
            <w:pPr>
              <w:shd w:val="clear" w:color="auto" w:fill="FFFFFF"/>
              <w:tabs>
                <w:tab w:val="left" w:pos="0"/>
              </w:tabs>
              <w:ind w:left="180" w:right="-29"/>
              <w:jc w:val="both"/>
              <w:rPr>
                <w:color w:val="000000"/>
                <w:sz w:val="28"/>
                <w:szCs w:val="28"/>
              </w:rPr>
            </w:pPr>
            <w:r w:rsidRPr="008B240A">
              <w:rPr>
                <w:sz w:val="28"/>
                <w:szCs w:val="28"/>
              </w:rPr>
              <w:t xml:space="preserve">  </w:t>
            </w:r>
            <w:r w:rsidR="006E467D" w:rsidRPr="008B240A">
              <w:rPr>
                <w:sz w:val="28"/>
                <w:szCs w:val="28"/>
              </w:rPr>
              <w:t>Р.Ю.</w:t>
            </w:r>
            <w:r w:rsidRPr="008B240A">
              <w:rPr>
                <w:sz w:val="28"/>
                <w:szCs w:val="28"/>
              </w:rPr>
              <w:t xml:space="preserve"> </w:t>
            </w:r>
            <w:r w:rsidR="006E467D" w:rsidRPr="008B240A">
              <w:rPr>
                <w:sz w:val="28"/>
                <w:szCs w:val="28"/>
              </w:rPr>
              <w:t>Деменев</w:t>
            </w:r>
          </w:p>
        </w:tc>
      </w:tr>
    </w:tbl>
    <w:p w14:paraId="62671940" w14:textId="77777777" w:rsidR="00974940" w:rsidRPr="008B240A" w:rsidRDefault="00974940" w:rsidP="008B240A">
      <w:pPr>
        <w:pStyle w:val="ConsPlusNormal"/>
        <w:jc w:val="right"/>
        <w:outlineLvl w:val="0"/>
        <w:rPr>
          <w:rFonts w:ascii="Times New Roman" w:hAnsi="Times New Roman" w:cs="Times New Roman"/>
          <w:sz w:val="28"/>
          <w:szCs w:val="28"/>
        </w:rPr>
      </w:pPr>
    </w:p>
    <w:p w14:paraId="2840844B" w14:textId="677C0F46" w:rsidR="006E467D" w:rsidRPr="008B240A" w:rsidRDefault="008B240A" w:rsidP="008B240A">
      <w:pPr>
        <w:rPr>
          <w:rFonts w:eastAsia="Times New Roman"/>
          <w:b/>
          <w:bCs/>
          <w:sz w:val="28"/>
          <w:szCs w:val="28"/>
          <w:u w:val="single"/>
        </w:rPr>
      </w:pPr>
      <w:r w:rsidRPr="008B240A">
        <w:rPr>
          <w:rFonts w:eastAsia="Times New Roman"/>
          <w:b/>
          <w:bCs/>
          <w:sz w:val="28"/>
          <w:szCs w:val="28"/>
          <w:u w:val="single"/>
        </w:rPr>
        <w:t>«</w:t>
      </w:r>
      <w:r w:rsidR="00612F88">
        <w:rPr>
          <w:rFonts w:eastAsia="Times New Roman"/>
          <w:b/>
          <w:bCs/>
          <w:sz w:val="28"/>
          <w:szCs w:val="28"/>
          <w:u w:val="single"/>
        </w:rPr>
        <w:t>24</w:t>
      </w:r>
      <w:r w:rsidRPr="008B240A">
        <w:rPr>
          <w:rFonts w:eastAsia="Times New Roman"/>
          <w:b/>
          <w:bCs/>
          <w:sz w:val="28"/>
          <w:szCs w:val="28"/>
          <w:u w:val="single"/>
        </w:rPr>
        <w:t>» января 2022</w:t>
      </w:r>
      <w:r w:rsidR="00612F88">
        <w:rPr>
          <w:rFonts w:eastAsia="Times New Roman"/>
          <w:b/>
          <w:bCs/>
          <w:sz w:val="28"/>
          <w:szCs w:val="28"/>
          <w:u w:val="single"/>
        </w:rPr>
        <w:t xml:space="preserve"> </w:t>
      </w:r>
      <w:bookmarkStart w:id="1" w:name="_GoBack"/>
      <w:bookmarkEnd w:id="1"/>
      <w:r w:rsidRPr="008B240A">
        <w:rPr>
          <w:rFonts w:eastAsia="Times New Roman"/>
          <w:b/>
          <w:bCs/>
          <w:sz w:val="28"/>
          <w:szCs w:val="28"/>
          <w:u w:val="single"/>
        </w:rPr>
        <w:t>г.</w:t>
      </w:r>
    </w:p>
    <w:p w14:paraId="3DF0929B" w14:textId="7D5D0031" w:rsidR="008B240A" w:rsidRPr="008B240A" w:rsidRDefault="008B240A" w:rsidP="008B240A">
      <w:pPr>
        <w:rPr>
          <w:rFonts w:eastAsia="Times New Roman"/>
          <w:b/>
          <w:bCs/>
          <w:sz w:val="28"/>
          <w:szCs w:val="28"/>
          <w:u w:val="single"/>
        </w:rPr>
      </w:pPr>
      <w:r w:rsidRPr="008B240A">
        <w:rPr>
          <w:rFonts w:eastAsia="Times New Roman"/>
          <w:b/>
          <w:bCs/>
          <w:sz w:val="28"/>
          <w:szCs w:val="28"/>
          <w:u w:val="single"/>
        </w:rPr>
        <w:t xml:space="preserve">№ 316 – НПА </w:t>
      </w:r>
    </w:p>
    <w:sectPr w:rsidR="008B240A" w:rsidRPr="008B240A" w:rsidSect="00FD6893">
      <w:pgSz w:w="11906" w:h="16838"/>
      <w:pgMar w:top="851" w:right="991" w:bottom="1135"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727D"/>
    <w:multiLevelType w:val="hybridMultilevel"/>
    <w:tmpl w:val="C1428240"/>
    <w:lvl w:ilvl="0" w:tplc="76703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B4"/>
    <w:rsid w:val="000126B4"/>
    <w:rsid w:val="00032686"/>
    <w:rsid w:val="000660D9"/>
    <w:rsid w:val="00066ABD"/>
    <w:rsid w:val="000B3394"/>
    <w:rsid w:val="000F2984"/>
    <w:rsid w:val="00143034"/>
    <w:rsid w:val="00166FC0"/>
    <w:rsid w:val="0018594A"/>
    <w:rsid w:val="001A224B"/>
    <w:rsid w:val="001B6615"/>
    <w:rsid w:val="001E6785"/>
    <w:rsid w:val="00201F69"/>
    <w:rsid w:val="00284616"/>
    <w:rsid w:val="002B2FA9"/>
    <w:rsid w:val="002F3B45"/>
    <w:rsid w:val="002F47A6"/>
    <w:rsid w:val="003237F5"/>
    <w:rsid w:val="00341B0B"/>
    <w:rsid w:val="003B5A0D"/>
    <w:rsid w:val="00457C30"/>
    <w:rsid w:val="00471065"/>
    <w:rsid w:val="00487608"/>
    <w:rsid w:val="004C57EE"/>
    <w:rsid w:val="004D3B63"/>
    <w:rsid w:val="004E380D"/>
    <w:rsid w:val="004F2563"/>
    <w:rsid w:val="00520BD8"/>
    <w:rsid w:val="005353BF"/>
    <w:rsid w:val="005513F8"/>
    <w:rsid w:val="00562812"/>
    <w:rsid w:val="00575E9B"/>
    <w:rsid w:val="00576E15"/>
    <w:rsid w:val="0059415A"/>
    <w:rsid w:val="005B6C27"/>
    <w:rsid w:val="005D0078"/>
    <w:rsid w:val="00612F88"/>
    <w:rsid w:val="006300A3"/>
    <w:rsid w:val="00677A83"/>
    <w:rsid w:val="006867F7"/>
    <w:rsid w:val="006A294D"/>
    <w:rsid w:val="006E467D"/>
    <w:rsid w:val="00701959"/>
    <w:rsid w:val="00707676"/>
    <w:rsid w:val="0072661F"/>
    <w:rsid w:val="007F03B5"/>
    <w:rsid w:val="00845D41"/>
    <w:rsid w:val="00850E5D"/>
    <w:rsid w:val="0086290D"/>
    <w:rsid w:val="008A7667"/>
    <w:rsid w:val="008B240A"/>
    <w:rsid w:val="008D3524"/>
    <w:rsid w:val="00921B29"/>
    <w:rsid w:val="00950FAB"/>
    <w:rsid w:val="00974940"/>
    <w:rsid w:val="009C6873"/>
    <w:rsid w:val="00A23713"/>
    <w:rsid w:val="00A81341"/>
    <w:rsid w:val="00AA567B"/>
    <w:rsid w:val="00AB21F0"/>
    <w:rsid w:val="00AB7FBC"/>
    <w:rsid w:val="00AE05BE"/>
    <w:rsid w:val="00AF4F03"/>
    <w:rsid w:val="00B674FA"/>
    <w:rsid w:val="00BA7DDE"/>
    <w:rsid w:val="00BF2DE6"/>
    <w:rsid w:val="00C033F6"/>
    <w:rsid w:val="00C31D09"/>
    <w:rsid w:val="00C36CC7"/>
    <w:rsid w:val="00C448CD"/>
    <w:rsid w:val="00C57507"/>
    <w:rsid w:val="00CA67AB"/>
    <w:rsid w:val="00CD75A9"/>
    <w:rsid w:val="00D01555"/>
    <w:rsid w:val="00D41A90"/>
    <w:rsid w:val="00E11C8D"/>
    <w:rsid w:val="00E61A11"/>
    <w:rsid w:val="00E66839"/>
    <w:rsid w:val="00E910A3"/>
    <w:rsid w:val="00E93245"/>
    <w:rsid w:val="00EB3231"/>
    <w:rsid w:val="00ED48E5"/>
    <w:rsid w:val="00EF1914"/>
    <w:rsid w:val="00EF677F"/>
    <w:rsid w:val="00F33681"/>
    <w:rsid w:val="00F645D6"/>
    <w:rsid w:val="00F958FB"/>
    <w:rsid w:val="00FD28DA"/>
    <w:rsid w:val="00FD6893"/>
    <w:rsid w:val="00FE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D79E"/>
  <w15:docId w15:val="{C783E000-3BFB-44C3-ABA1-C0E6E9DB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6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26B4"/>
    <w:pPr>
      <w:jc w:val="center"/>
    </w:pPr>
    <w:rPr>
      <w:b/>
      <w:bCs/>
      <w:sz w:val="28"/>
    </w:rPr>
  </w:style>
  <w:style w:type="character" w:customStyle="1" w:styleId="a4">
    <w:name w:val="Заголовок Знак"/>
    <w:basedOn w:val="a0"/>
    <w:link w:val="a3"/>
    <w:rsid w:val="000126B4"/>
    <w:rPr>
      <w:rFonts w:ascii="Times New Roman" w:eastAsia="Calibri" w:hAnsi="Times New Roman" w:cs="Times New Roman"/>
      <w:b/>
      <w:bCs/>
      <w:sz w:val="28"/>
      <w:szCs w:val="24"/>
      <w:lang w:eastAsia="ru-RU"/>
    </w:rPr>
  </w:style>
  <w:style w:type="paragraph" w:customStyle="1" w:styleId="ConsPlusNormal">
    <w:name w:val="ConsPlusNormal"/>
    <w:rsid w:val="00AA56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AB21F0"/>
    <w:rPr>
      <w:rFonts w:ascii="Tahoma" w:hAnsi="Tahoma" w:cs="Tahoma"/>
      <w:sz w:val="16"/>
      <w:szCs w:val="16"/>
    </w:rPr>
  </w:style>
  <w:style w:type="character" w:customStyle="1" w:styleId="a6">
    <w:name w:val="Текст выноски Знак"/>
    <w:basedOn w:val="a0"/>
    <w:link w:val="a5"/>
    <w:uiPriority w:val="99"/>
    <w:semiHidden/>
    <w:rsid w:val="00AB21F0"/>
    <w:rPr>
      <w:rFonts w:ascii="Tahoma" w:eastAsia="Calibri" w:hAnsi="Tahoma" w:cs="Tahoma"/>
      <w:sz w:val="16"/>
      <w:szCs w:val="16"/>
      <w:lang w:eastAsia="ru-RU"/>
    </w:rPr>
  </w:style>
  <w:style w:type="paragraph" w:styleId="a7">
    <w:name w:val="List Paragraph"/>
    <w:basedOn w:val="a"/>
    <w:uiPriority w:val="34"/>
    <w:qFormat/>
    <w:rsid w:val="0018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55FE-9039-4D8C-BC36-09638B7E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5</cp:revision>
  <cp:lastPrinted>2020-12-10T06:49:00Z</cp:lastPrinted>
  <dcterms:created xsi:type="dcterms:W3CDTF">2022-01-19T05:21:00Z</dcterms:created>
  <dcterms:modified xsi:type="dcterms:W3CDTF">2022-01-23T23:28:00Z</dcterms:modified>
</cp:coreProperties>
</file>