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9"/>
        <w:gridCol w:w="7142"/>
      </w:tblGrid>
      <w:tr>
        <w:trPr>
          <w:trHeight w:val="1497" w:hRule="atLeast"/>
        </w:trPr>
        <w:tc>
          <w:tcPr>
            <w:tcW w:w="23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17145</wp:posOffset>
                  </wp:positionV>
                  <wp:extent cx="859155" cy="868045"/>
                  <wp:effectExtent l="0" t="0" r="0" b="0"/>
                  <wp:wrapNone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4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УПРАВЛЕНИЕ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ПЕНСИОННОГО ФОНДА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РОССИЙСКОЙ ФЕДЕРАЦИИ ПО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ЧУГУЕВСКОМУ РАЙОНУ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ПРИМОРСКО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hyperlink r:id="rId3">
              <w:r>
                <w:rPr/>
              </w:r>
            </w:hyperlink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240" w:after="20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 1 января льготная парковка для инвалидов будет осуществляться только на основании сведений ФРИ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20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6"/>
          <w:lang w:eastAsia="ru-RU"/>
        </w:rPr>
        <w:t>1</w:t>
      </w:r>
      <w:r>
        <w:rPr>
          <w:rFonts w:eastAsia="Times New Roman" w:cs="Times New Roman" w:ascii="Times New Roman" w:hAnsi="Times New Roman"/>
          <w:b/>
          <w:sz w:val="20"/>
          <w:szCs w:val="26"/>
          <w:lang w:val="en-US" w:eastAsia="ru-RU"/>
        </w:rPr>
        <w:t>7</w:t>
      </w:r>
      <w:r>
        <w:rPr>
          <w:rFonts w:eastAsia="Times New Roman" w:cs="Times New Roman" w:ascii="Times New Roman" w:hAnsi="Times New Roman"/>
          <w:b/>
          <w:sz w:val="20"/>
          <w:szCs w:val="26"/>
          <w:lang w:eastAsia="ru-RU"/>
        </w:rPr>
        <w:t xml:space="preserve"> декабря 2020г., </w:t>
      </w:r>
      <w:r>
        <w:rPr>
          <w:rFonts w:eastAsia="Times New Roman" w:cs="Times New Roman" w:ascii="Times New Roman" w:hAnsi="Times New Roman"/>
          <w:b/>
          <w:sz w:val="20"/>
          <w:szCs w:val="26"/>
          <w:lang w:eastAsia="ru-RU"/>
        </w:rPr>
        <w:t>с. Чугуевка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 конц</w:t>
      </w:r>
      <w:bookmarkStart w:id="0" w:name="_GoBack"/>
      <w:bookmarkEnd w:id="0"/>
      <w:r>
        <w:rPr>
          <w:rFonts w:cs="Times New Roman" w:ascii="Times New Roman" w:hAnsi="Times New Roman"/>
        </w:rPr>
        <w:t xml:space="preserve">а текущего года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ребенок-инвалид. Подать заявление, как и прежде, можно в личном кабинете на портале Госуслуг, указав номер, марку и модель автомобиля, на котором планируется поездка, а также в «Личном кабинете инвалида» на сайте Федерального реестра инвалидов (sfri.ru) и непосредственно в МФЦ Приморского края.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Подтверждать право на бесплатную парковку при этом не нужно, все необходимые сведения уже содержатся в базе данных Федерального реестра инвалидов, оператором которого является Пенсионный фонд России.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 </w:t>
      </w:r>
      <w:r>
        <w:rPr>
          <w:rFonts w:cs="Times New Roman" w:ascii="Times New Roman" w:hAnsi="Times New Roman"/>
          <w:b/>
        </w:rPr>
        <w:t>1 января 2021 года</w:t>
      </w:r>
      <w:r>
        <w:rPr>
          <w:rFonts w:cs="Times New Roman" w:ascii="Times New Roman" w:hAnsi="Times New Roman"/>
        </w:rPr>
        <w:t xml:space="preserve"> получить доступ к льготной парковке можно будет только путем внесения сведений о транспортном средстве в Федеральный реестр инвалидов.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</w:t>
      </w:r>
      <w:r>
        <w:rPr>
          <w:rFonts w:cs="Times New Roman" w:ascii="Times New Roman" w:hAnsi="Times New Roman"/>
          <w:b/>
        </w:rPr>
        <w:t>15 минут</w:t>
      </w:r>
      <w:r>
        <w:rPr>
          <w:rFonts w:cs="Times New Roman" w:ascii="Times New Roman" w:hAnsi="Times New Roman"/>
        </w:rPr>
        <w:t>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Напомним, </w:t>
      </w:r>
      <w:r>
        <w:rPr>
          <w:rFonts w:cs="Times New Roman" w:ascii="Times New Roman" w:hAnsi="Times New Roman"/>
          <w:b/>
        </w:rPr>
        <w:t>с 1 марта 2020 до 1 марта 2021 года</w:t>
      </w:r>
      <w:r>
        <w:rPr>
          <w:rFonts w:cs="Times New Roman" w:ascii="Times New Roman" w:hAnsi="Times New Roman"/>
        </w:rPr>
        <w:t xml:space="preserve"> действует временный порядок установления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LibreOffice/6.4.2.2$Windows_X86_64 LibreOffice_project/4e471d8c02c9c90f512f7f9ead8875b57fcb1ec3</Application>
  <Pages>1</Pages>
  <Words>307</Words>
  <Characters>2068</Characters>
  <CharactersWithSpaces>2374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2020-12-14T06:16:00Z</dcterms:created>
  <dc:creator>Сергеева Дарья Сергеевна</dc:creator>
  <dc:description/>
  <dc:language>ru-RU</dc:language>
  <cp:lastModifiedBy/>
  <cp:lastPrinted>2020-12-14T07:55:00Z</cp:lastPrinted>
  <dcterms:modified xsi:type="dcterms:W3CDTF">2020-12-17T16:14:03Z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