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6C43" w14:textId="77777777" w:rsidR="008441F2" w:rsidRDefault="008441F2" w:rsidP="008441F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18F8D5A1" w14:textId="61F86EA4" w:rsidR="008441F2" w:rsidRPr="00ED6A3D" w:rsidRDefault="008441F2" w:rsidP="008441F2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63FA98" w14:textId="77777777" w:rsidR="00B73135" w:rsidRPr="00890BE7" w:rsidRDefault="00B73135" w:rsidP="00B7313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ПРОГРАММА</w:t>
      </w:r>
    </w:p>
    <w:p w14:paraId="1C9162CD" w14:textId="77777777" w:rsidR="00B73135" w:rsidRDefault="00B73135" w:rsidP="00B7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bookmarkStart w:id="0" w:name="_Hlk11813169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исков причинения вреда (ущерба) охраняемым законом ценностям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сфере муниципального контроля </w:t>
      </w:r>
      <w:bookmarkStart w:id="1" w:name="_Hlk89701212"/>
      <w:r w:rsidRPr="00550C6A">
        <w:rPr>
          <w:rFonts w:ascii="Times New Roman" w:hAnsi="Times New Roman" w:cs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10881430" w14:textId="29EE1A81" w:rsidR="00B73135" w:rsidRPr="00550C6A" w:rsidRDefault="00B73135" w:rsidP="00B7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082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bookmarkEnd w:id="1"/>
    <w:p w14:paraId="4F7B3460" w14:textId="77777777" w:rsidR="00B73135" w:rsidRPr="00890BE7" w:rsidRDefault="00B73135" w:rsidP="00B73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536E5" w14:textId="77777777" w:rsidR="00B73135" w:rsidRPr="00890BE7" w:rsidRDefault="00B73135" w:rsidP="00B731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7B7E0" w14:textId="77777777" w:rsidR="00B73135" w:rsidRDefault="00B73135" w:rsidP="00B73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Раздел.1 </w:t>
      </w: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Общие положения</w:t>
      </w:r>
    </w:p>
    <w:p w14:paraId="4505C732" w14:textId="77777777" w:rsidR="00B73135" w:rsidRPr="00890BE7" w:rsidRDefault="00B73135" w:rsidP="00B731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09B79332" w14:textId="77777777" w:rsidR="00B73135" w:rsidRDefault="00B73135" w:rsidP="00B731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90BE7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причинение вреда (ущерба) охраняемым законом ценностям при осуществлении 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муниципального контроля на</w:t>
      </w:r>
      <w:r w:rsidRPr="00550C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0C6A">
        <w:rPr>
          <w:rFonts w:ascii="Times New Roman" w:hAnsi="Times New Roman" w:cs="Times New Roman"/>
          <w:sz w:val="26"/>
          <w:szCs w:val="26"/>
        </w:rPr>
        <w:t>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Pr="004539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Чугуевского муниципального округа (далее – муниципальный контроль).</w:t>
      </w:r>
    </w:p>
    <w:p w14:paraId="6296AA52" w14:textId="77777777" w:rsidR="00B73135" w:rsidRDefault="00B73135" w:rsidP="00B731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910FEBB" w14:textId="77777777" w:rsidR="00B73135" w:rsidRDefault="00B73135" w:rsidP="00B7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2. Анализ текущего состояния </w:t>
      </w:r>
    </w:p>
    <w:p w14:paraId="2C0917D6" w14:textId="77777777" w:rsidR="00B73135" w:rsidRDefault="00B73135" w:rsidP="00B7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</w:t>
      </w:r>
    </w:p>
    <w:p w14:paraId="73E446A7" w14:textId="77777777" w:rsidR="00B73135" w:rsidRPr="00890BE7" w:rsidRDefault="00B73135" w:rsidP="00B73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7773AD" w14:textId="6ACEBE4E" w:rsidR="00B73135" w:rsidRPr="00AA0920" w:rsidRDefault="00B73135" w:rsidP="00B73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Pr="00AA0920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осуществляется в соответствии со ст. 13.1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5C9D62D4" w14:textId="77777777" w:rsidR="00B73135" w:rsidRPr="005035D8" w:rsidRDefault="00B73135" w:rsidP="00B73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A092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Предметом муниципального</w:t>
      </w:r>
      <w:r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AA092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является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</w:t>
      </w:r>
      <w:r w:rsidRPr="00AA0920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требований, анализом и прогнозированием состояния исполнения обязательных требований при осуществлении деятельности субъектами контроля.</w:t>
      </w:r>
    </w:p>
    <w:p w14:paraId="1CE53496" w14:textId="5AD38143" w:rsidR="00B73135" w:rsidRPr="00890BE7" w:rsidRDefault="00B73135" w:rsidP="00B7313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Функциональным органом администрации Чугуевского муниципального округа, уполномоченный на осуществление муниципального контроля является отдел муниципального контроля (далее - Отдел).</w:t>
      </w:r>
    </w:p>
    <w:p w14:paraId="201F229B" w14:textId="77777777" w:rsidR="00B73135" w:rsidRPr="00890BE7" w:rsidRDefault="00B73135" w:rsidP="00B7313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.2. Подконтрольные субъекты:</w:t>
      </w:r>
    </w:p>
    <w:p w14:paraId="657F4C0E" w14:textId="77777777" w:rsidR="00B73135" w:rsidRPr="00890BE7" w:rsidRDefault="00B73135" w:rsidP="00B7313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  <w:t>- юридический лица, индивидуальные предприниматели, граждане.</w:t>
      </w:r>
    </w:p>
    <w:p w14:paraId="5F959451" w14:textId="7E8A34B1" w:rsidR="00B73135" w:rsidRDefault="00B73135" w:rsidP="00B7313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2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.3.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 опубликованы на официальном сайте Чугуевского муниципального округа в информационно-телекоммуникационной сети Интернет в разделе Законодательство Муниципальный контроль «Контрольно-надзорная деятельность» (</w:t>
      </w:r>
      <w:hyperlink r:id="rId4" w:history="1">
        <w:r w:rsidRPr="00D8164F">
          <w:rPr>
            <w:rStyle w:val="a3"/>
            <w:rFonts w:ascii="Times New Roman" w:eastAsia="Times New Roman" w:hAnsi="Times New Roman" w:cs="Times New Roman"/>
            <w:bCs/>
            <w:kern w:val="24"/>
            <w:sz w:val="26"/>
            <w:szCs w:val="24"/>
            <w:lang w:eastAsia="ru-RU"/>
          </w:rPr>
          <w:t>https://www.chuguevsky.ru/administraciya/obyazatelnye-trebovaniya-i-trebovaniya-ustanovlennye-munitsipalnymi-pravovymi-aktami/</w:t>
        </w:r>
      </w:hyperlink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)</w:t>
      </w:r>
    </w:p>
    <w:p w14:paraId="7E43CA5F" w14:textId="77777777" w:rsidR="00416C08" w:rsidRDefault="00416C08" w:rsidP="00416C0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ab/>
      </w: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2.4. Данные о проведенных мероприятий по контролю, мероприятиях по профилактике нарушений и их результатах: </w:t>
      </w:r>
    </w:p>
    <w:p w14:paraId="3DB3EDAF" w14:textId="31D44B44" w:rsidR="00416C08" w:rsidRDefault="00416C08" w:rsidP="00416C0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202</w:t>
      </w:r>
      <w:r w:rsidR="00082761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4</w:t>
      </w: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году контрольные (надзорные) мероприятия, а также контрольные (надзорные) мероприятия без взаимодействия с контролируемыми лицами не проводились.</w:t>
      </w:r>
    </w:p>
    <w:p w14:paraId="7B26924D" w14:textId="097DE481" w:rsidR="00416C08" w:rsidRPr="00416C08" w:rsidRDefault="00416C08" w:rsidP="00416C08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В соответствии со ст.  2 Федерального закона от 31 июля 2020 г. № 248-ФЗ  «О государственном контроле (надзоре) и муниципальном контроле в Российской Федерации» информирование осуществляется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E618D21" w14:textId="6322E191" w:rsidR="00416C08" w:rsidRPr="00416C08" w:rsidRDefault="00416C08" w:rsidP="00416C0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lastRenderedPageBreak/>
        <w:t xml:space="preserve">Информирование проводилось 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путем </w:t>
      </w:r>
      <w:r w:rsidR="008441F2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размещения актуальной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</w:t>
      </w:r>
      <w:r w:rsidR="008441F2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информации </w:t>
      </w:r>
      <w:r w:rsidR="008441F2"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на</w:t>
      </w: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 официальном сайте Чугуевского муниципального округа</w:t>
      </w: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.</w:t>
      </w:r>
    </w:p>
    <w:p w14:paraId="628FBCD4" w14:textId="6F70080C" w:rsidR="00B73135" w:rsidRPr="00890BE7" w:rsidRDefault="00416C08" w:rsidP="00416C08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416C08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>Оснований для проведения контрольных (надзорных) мероприятий со взаимодействием,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не было.</w:t>
      </w:r>
    </w:p>
    <w:p w14:paraId="3F4BEBC1" w14:textId="77777777" w:rsidR="00B73135" w:rsidRDefault="00B73135" w:rsidP="00B73135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2.5. </w:t>
      </w:r>
      <w:r w:rsidRPr="00890BE7"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  <w:t xml:space="preserve">Потенциальными рисками являются: </w:t>
      </w:r>
    </w:p>
    <w:p w14:paraId="5EA023AD" w14:textId="77777777" w:rsidR="00B73135" w:rsidRPr="00890BE7" w:rsidRDefault="00B73135" w:rsidP="00B73135">
      <w:pPr>
        <w:tabs>
          <w:tab w:val="lef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4"/>
          <w:lang w:eastAsia="ru-RU"/>
        </w:rPr>
      </w:pP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повреждения автомобильных дорог местного значения, преждевременное разрушение элементов автомобильных дорог, снижение уровня безопасности дорожного движения на территории муниципального округа, потенциальная угрозу жизни и здоровью граждан.</w:t>
      </w:r>
    </w:p>
    <w:p w14:paraId="40859883" w14:textId="77777777" w:rsidR="00B73135" w:rsidRPr="00AA0920" w:rsidRDefault="00B73135" w:rsidP="00B73135">
      <w:pPr>
        <w:widowControl w:val="0"/>
        <w:autoSpaceDE w:val="0"/>
        <w:autoSpaceDN w:val="0"/>
        <w:spacing w:after="0" w:line="360" w:lineRule="auto"/>
        <w:ind w:right="290" w:firstLine="567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2.7.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Реконструкция, ремонт или содержание автомобильных дорог местного значения определяются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 Контроль выполнения работ подрядными организациями осуществляется заказчиком работ в рамках исполнения контрактов.</w:t>
      </w:r>
    </w:p>
    <w:p w14:paraId="6038AC4F" w14:textId="55BEA796" w:rsidR="00B73135" w:rsidRDefault="00B73135" w:rsidP="00B73135">
      <w:pPr>
        <w:widowControl w:val="0"/>
        <w:autoSpaceDE w:val="0"/>
        <w:autoSpaceDN w:val="0"/>
        <w:spacing w:after="0" w:line="360" w:lineRule="auto"/>
        <w:ind w:left="142" w:right="290" w:firstLine="56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4"/>
          <w:sz w:val="26"/>
          <w:szCs w:val="28"/>
          <w:lang w:eastAsia="ru-RU"/>
        </w:rPr>
        <w:t xml:space="preserve">2.8.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Оценку эффективности муниципального контроля</w:t>
      </w:r>
      <w:r w:rsidRPr="00AA09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A0920">
        <w:rPr>
          <w:rFonts w:ascii="Times New Roman" w:eastAsia="Calibri" w:hAnsi="Times New Roman" w:cs="Times New Roman"/>
          <w:sz w:val="26"/>
          <w:szCs w:val="28"/>
          <w:lang w:eastAsia="ru-RU"/>
        </w:rPr>
        <w:t>произвести невозможно в виду отсутствия мероприятий по контролю.</w:t>
      </w:r>
    </w:p>
    <w:p w14:paraId="0E2FFF42" w14:textId="53D1991A" w:rsidR="00B73135" w:rsidRPr="00B73135" w:rsidRDefault="00B73135" w:rsidP="00B73135">
      <w:pPr>
        <w:widowControl w:val="0"/>
        <w:autoSpaceDE w:val="0"/>
        <w:autoSpaceDN w:val="0"/>
        <w:spacing w:after="0" w:line="360" w:lineRule="auto"/>
        <w:ind w:left="142" w:right="290" w:firstLine="566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8"/>
          <w:lang w:eastAsia="ru-RU"/>
        </w:rPr>
        <w:t>Профилактические мероприятия   осуществлялись в рамках Программы профилактики</w:t>
      </w:r>
      <w:r w:rsidRPr="00B73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B7313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827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0C6129A0" w14:textId="068699F3" w:rsidR="000F22D8" w:rsidRPr="00890BE7" w:rsidRDefault="000F22D8" w:rsidP="00B7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7C258A0" w14:textId="77777777" w:rsidR="00B73135" w:rsidRDefault="00B73135" w:rsidP="00B7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 w:rsidRPr="00890BE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Цели и задачи реализации программы профилактики</w:t>
      </w:r>
    </w:p>
    <w:p w14:paraId="55CEE9A2" w14:textId="77777777" w:rsidR="00B73135" w:rsidRDefault="00B73135" w:rsidP="00B7313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DE5E130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3.1. Цели Программы:</w:t>
      </w:r>
    </w:p>
    <w:p w14:paraId="76FCD982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5D313FCB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693A6B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0F2F562" w14:textId="77777777" w:rsidR="00B73135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3.2. Задачи Программы:</w:t>
      </w:r>
    </w:p>
    <w:p w14:paraId="33BC9AA0" w14:textId="6BABD5DF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</w:t>
      </w:r>
      <w:r w:rsidR="00BD34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BD3478" w:rsidRPr="00BD34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сфере</w:t>
      </w:r>
      <w:r w:rsidR="00BD3478" w:rsidRPr="00BD3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3478"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</w:t>
      </w:r>
      <w:r w:rsidR="00BD347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D3478" w:rsidRPr="00AA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сохранности автомобильных дорог местного значения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определение способов устранения или снижения рисков их возникновения;</w:t>
      </w:r>
    </w:p>
    <w:p w14:paraId="6584C6DC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1CDE4DA" w14:textId="706FCA8A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контрольной деятельности;</w:t>
      </w:r>
    </w:p>
    <w:p w14:paraId="42D14D7F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администрацией Чугуевского муниципального округа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контрольной деятельности;</w:t>
      </w:r>
    </w:p>
    <w:p w14:paraId="7296D3DB" w14:textId="06724041" w:rsidR="00B73135" w:rsidRPr="00ED6A3D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8441F2"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законодательства </w:t>
      </w:r>
      <w:r w:rsidR="008441F2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</w:t>
      </w:r>
      <w:r w:rsidR="00926164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указанной сфере </w:t>
      </w:r>
      <w:r w:rsidRPr="00A05CB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 необходимых мерах по их исполнению. </w:t>
      </w:r>
    </w:p>
    <w:p w14:paraId="1F4A66C8" w14:textId="77777777" w:rsidR="00B73135" w:rsidRDefault="00B73135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A05CB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0455C1A1" w14:textId="77777777" w:rsidR="00B73135" w:rsidRPr="00A05CB6" w:rsidRDefault="00B73135" w:rsidP="00B7313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37"/>
        <w:gridCol w:w="2991"/>
        <w:gridCol w:w="1880"/>
        <w:gridCol w:w="2138"/>
      </w:tblGrid>
      <w:tr w:rsidR="00B73135" w:rsidRPr="004A7501" w14:paraId="7E887C80" w14:textId="77777777" w:rsidTr="00F21269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F1EF17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№</w:t>
            </w:r>
          </w:p>
          <w:p w14:paraId="246E28A3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19C28B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49135B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86120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32E504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b/>
                <w:bCs/>
                <w:color w:val="010101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B73135" w:rsidRPr="004A7501" w14:paraId="1B573ED8" w14:textId="77777777" w:rsidTr="00F21269">
        <w:trPr>
          <w:trHeight w:val="211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1D4797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5046E4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BC8D45" w14:textId="56C08F79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осуществляет информирование контролируемых лиц и иных заинтересованных лиц по вопросам соблюдения обязательных </w:t>
            </w:r>
            <w:r w:rsidR="008441F2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требований</w:t>
            </w:r>
            <w:r w:rsidR="008441F2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законодательства</w:t>
            </w:r>
            <w:r w:rsidR="009261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указанной сфере</w:t>
            </w:r>
          </w:p>
          <w:p w14:paraId="4D844DE2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67ACAB52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Чугуевского муниципального округа 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сети «Интернет»:</w:t>
            </w:r>
          </w:p>
          <w:p w14:paraId="663548EC" w14:textId="0DB92B59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253B614C" w14:textId="13C0B3E6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сроках, порядке их вступления;</w:t>
            </w:r>
          </w:p>
          <w:p w14:paraId="72107919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02A1C6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F913D5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4) руководства по соблюдению обязательных требований;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69052622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5)программу профилактики рисков причинение вреда; </w:t>
            </w:r>
          </w:p>
          <w:p w14:paraId="0594D446" w14:textId="77777777" w:rsidR="00B73135" w:rsidRDefault="00B73135" w:rsidP="00F21269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доклады о муниципальном контроле;</w:t>
            </w:r>
          </w:p>
          <w:p w14:paraId="39A046D0" w14:textId="77777777" w:rsidR="00B73135" w:rsidRDefault="00B73135" w:rsidP="00F21269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7) информацию о способах и процедуре самообследования в том числе методические рекомендации по проведению самообследования;</w:t>
            </w:r>
          </w:p>
          <w:p w14:paraId="54C97B0B" w14:textId="77777777" w:rsidR="00B73135" w:rsidRPr="008A01D8" w:rsidRDefault="00B73135" w:rsidP="00F21269">
            <w:pPr>
              <w:autoSpaceDE w:val="0"/>
              <w:autoSpaceDN w:val="0"/>
              <w:adjustRightInd w:val="0"/>
              <w:spacing w:before="26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иные сведения, предусмотренные нормативными правовыми актами Российской Федерации, нормативными правовыми актами Приморского края,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823AE6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  <w:p w14:paraId="2F1A6498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91E94C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52AFC66D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C5C17D1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40A8D0F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3D25404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6EDCF95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реже 1 раза в квартал</w:t>
            </w:r>
          </w:p>
          <w:p w14:paraId="6C414E75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06BDBB6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D89CAC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FF5E3B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3CEDEEB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24A9CEA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37271AF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788014A5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A5087B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5 рабочих дней со дня принятия</w:t>
            </w:r>
          </w:p>
          <w:p w14:paraId="2A435158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3945DB4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DDBC033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течении года</w:t>
            </w:r>
          </w:p>
          <w:p w14:paraId="1269171B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A83196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3832BF9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на постоянной основе в течение года</w:t>
            </w:r>
          </w:p>
          <w:p w14:paraId="7A3AB92F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9DF3616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20 декабря</w:t>
            </w:r>
          </w:p>
          <w:p w14:paraId="432AC721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не позднее 15 марта</w:t>
            </w:r>
          </w:p>
          <w:p w14:paraId="5B260E5C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постоянной основе в течение года</w:t>
            </w:r>
          </w:p>
          <w:p w14:paraId="5E01C34D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4AE3FB0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2BCDE6D4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  <w:p w14:paraId="151D2D15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B73135" w:rsidRPr="004A7501" w14:paraId="56E83CB4" w14:textId="77777777" w:rsidTr="00F21269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12B17E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2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30247C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Объявление предостережения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F490AC" w14:textId="0CD40ABF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При наличии </w:t>
            </w:r>
            <w:r w:rsidRPr="00B1650D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у органа муниципального контроля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о готовящихся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нарушениях обязательных требований законодательства </w:t>
            </w:r>
            <w:r w:rsidR="009261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указанной сфере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или признаках нарушений обязательных требований  законодательства </w:t>
            </w:r>
            <w:r w:rsidR="009261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указанной сфере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и (или) в случае отсутствия подтвержденных данных о том, что нарушение обязательных  законодательства </w:t>
            </w:r>
            <w:r w:rsidR="00926164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указанной сфере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75EF857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6A03FD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27C757" w14:textId="77777777" w:rsidR="00B73135" w:rsidRPr="00D066FB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течение год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</w:t>
            </w:r>
          </w:p>
          <w:p w14:paraId="40174AEB" w14:textId="77777777" w:rsidR="00B73135" w:rsidRPr="00D066FB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890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оснований</w:t>
            </w:r>
            <w:r w:rsidRPr="00D066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58A1EC04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B73135" w:rsidRPr="004A7501" w14:paraId="14FF290E" w14:textId="77777777" w:rsidTr="00F21269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6DAAC5" w14:textId="2A866184" w:rsidR="00B73135" w:rsidRPr="004A7501" w:rsidRDefault="00416C08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3</w:t>
            </w:r>
            <w:r w:rsidR="00B73135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3D1830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D5D45C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муниципального контроля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по телефону, в письменной форме,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устной форме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на личном приеме либо в ходе проведения профилактического мероприятия, контрольного мероприятия. Время консультирования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должно превышать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15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минут.</w:t>
            </w:r>
          </w:p>
          <w:p w14:paraId="3840AEFB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Консультирование, осуществляется по следующим вопросам:</w:t>
            </w:r>
          </w:p>
          <w:p w14:paraId="248599B1" w14:textId="3DAD06B2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организация и осуществление муниципального контроля;</w:t>
            </w:r>
          </w:p>
          <w:p w14:paraId="3465F238" w14:textId="31E6B52E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порядок осуществления профилактических, контрольных (надзорных) мероприятий, установленных Положение о муниципальном контроле.</w:t>
            </w:r>
          </w:p>
          <w:p w14:paraId="460A1CCB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Консультирование в письменной форме осуществляется в случаях:</w:t>
            </w:r>
          </w:p>
          <w:p w14:paraId="0CFF7868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FBAED65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-ответ на поставленные вопросы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требует дополнительного запроса сведений.</w:t>
            </w:r>
          </w:p>
          <w:p w14:paraId="01321DB4" w14:textId="77777777" w:rsidR="00B73135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Чугуевского муниципального округа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 муниципального контроля</w:t>
            </w:r>
          </w:p>
          <w:p w14:paraId="7AAA25FA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7FF2BC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отдела 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9018E7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течение года</w:t>
            </w:r>
          </w:p>
          <w:p w14:paraId="4A17FA1C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4E2D3C0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день обращения</w:t>
            </w:r>
          </w:p>
          <w:p w14:paraId="5CE21C7A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96B6935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8AFFDE1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2AB8298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38BDE39A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7D15173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42EA60E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6CA55BE6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1EC36737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95B68BF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52CE30F7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B395BCE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7283D323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7 рабочих дней</w:t>
            </w:r>
          </w:p>
          <w:p w14:paraId="4647D5BC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4CDF560D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 течение 30 дней</w:t>
            </w:r>
          </w:p>
          <w:p w14:paraId="2EF518E0" w14:textId="77777777" w:rsidR="00B73135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BC80F49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течение 10 рабочих дней после поступления более 5 обращений </w:t>
            </w:r>
          </w:p>
        </w:tc>
      </w:tr>
      <w:tr w:rsidR="00B73135" w:rsidRPr="004A7501" w14:paraId="2CC0D16E" w14:textId="77777777" w:rsidTr="00F21269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BD6C725" w14:textId="4108DD19" w:rsidR="00B73135" w:rsidRPr="004A7501" w:rsidRDefault="00416C08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4</w:t>
            </w:r>
            <w:r w:rsidR="00B73135"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A28DBE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Самообследование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C246773" w14:textId="77777777" w:rsidR="00B73135" w:rsidRDefault="00B73135" w:rsidP="00F2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Чугуевского муниципального округа в сети «Интернет».</w:t>
            </w:r>
          </w:p>
          <w:p w14:paraId="6BA16DCF" w14:textId="77777777" w:rsidR="00B73135" w:rsidRDefault="00B73135" w:rsidP="00F2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проведению самообследования размещаются на официальном сайте Чугуевского муниципального округа в разделе «Контрольно-надзорная деятельность»</w:t>
            </w:r>
          </w:p>
          <w:p w14:paraId="2AFE7F88" w14:textId="77777777" w:rsidR="00B73135" w:rsidRDefault="00B73135" w:rsidP="00F2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06F5C74" w14:textId="77777777" w:rsidR="00B73135" w:rsidRPr="004A7501" w:rsidRDefault="00B73135" w:rsidP="00F21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3A6BA9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отдела</w:t>
            </w:r>
            <w:r w:rsidRPr="004A7501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B4121F7" w14:textId="77777777" w:rsidR="00B73135" w:rsidRPr="004A7501" w:rsidRDefault="00B73135" w:rsidP="00F21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 постоянной основе в течение года</w:t>
            </w:r>
          </w:p>
        </w:tc>
      </w:tr>
      <w:tr w:rsidR="00082761" w:rsidRPr="004A7501" w14:paraId="08F639CD" w14:textId="77777777" w:rsidTr="00F21269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4E0FD38" w14:textId="441A2B53" w:rsidR="00082761" w:rsidRDefault="00082761" w:rsidP="0008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65F33EC" w14:textId="3AFCD835" w:rsidR="00082761" w:rsidRDefault="00082761" w:rsidP="0008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Профилактический визит</w:t>
            </w:r>
          </w:p>
        </w:tc>
        <w:tc>
          <w:tcPr>
            <w:tcW w:w="34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0FF46EB" w14:textId="77777777" w:rsidR="00082761" w:rsidRDefault="00082761" w:rsidP="0008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должностными лицами отдела муниципального контроля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2C505ACC" w14:textId="77777777" w:rsidR="00082761" w:rsidRDefault="00082761" w:rsidP="0008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 отдела муниципального контроля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контролируемое лицо информирует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1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обязательных требованиях,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предъявляемых к деятельности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контролируемого лица </w:t>
            </w: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либо к прин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адлежащим ему объектам контроля.</w:t>
            </w:r>
          </w:p>
          <w:p w14:paraId="2D57B1C3" w14:textId="21B80B25" w:rsidR="00082761" w:rsidRDefault="00082761" w:rsidP="0008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C904569" w14:textId="77777777" w:rsidR="00082761" w:rsidRDefault="00082761" w:rsidP="0008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Должностные </w:t>
            </w:r>
          </w:p>
          <w:p w14:paraId="35C3A51C" w14:textId="77777777" w:rsidR="00082761" w:rsidRDefault="00082761" w:rsidP="0008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 отдела </w:t>
            </w:r>
          </w:p>
          <w:p w14:paraId="184B5531" w14:textId="377F94D0" w:rsidR="00082761" w:rsidRPr="00082761" w:rsidRDefault="00082761" w:rsidP="0008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546B4F0" w14:textId="77777777" w:rsidR="00082761" w:rsidRPr="00082761" w:rsidRDefault="00082761" w:rsidP="0008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7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1D0FF9FE" w14:textId="1F2C65B6" w:rsidR="00082761" w:rsidRDefault="00082761" w:rsidP="000827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14:paraId="08BC3F67" w14:textId="77777777" w:rsidR="008441F2" w:rsidRDefault="008441F2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79312EF2" w14:textId="77777777" w:rsidR="008441F2" w:rsidRDefault="008441F2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141828DB" w14:textId="77777777" w:rsidR="008441F2" w:rsidRDefault="008441F2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14:paraId="7C2F347C" w14:textId="6EE2F684" w:rsidR="00B73135" w:rsidRDefault="00B73135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16479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Раздел 5. Показатели результативности и эффективности Программы</w:t>
      </w:r>
    </w:p>
    <w:p w14:paraId="39FD7CD9" w14:textId="77777777" w:rsidR="00B73135" w:rsidRDefault="00B73135" w:rsidP="00B73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960"/>
        <w:gridCol w:w="2700"/>
      </w:tblGrid>
      <w:tr w:rsidR="00B73135" w:rsidRPr="005E0E33" w14:paraId="755D9821" w14:textId="77777777" w:rsidTr="00F21269">
        <w:tc>
          <w:tcPr>
            <w:tcW w:w="648" w:type="dxa"/>
            <w:shd w:val="clear" w:color="auto" w:fill="auto"/>
          </w:tcPr>
          <w:p w14:paraId="4CAB57CA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20" w:type="dxa"/>
            <w:shd w:val="clear" w:color="auto" w:fill="auto"/>
          </w:tcPr>
          <w:p w14:paraId="6453BABF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960" w:type="dxa"/>
            <w:shd w:val="clear" w:color="auto" w:fill="auto"/>
          </w:tcPr>
          <w:p w14:paraId="7B300D78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Методика расчета показателя</w:t>
            </w:r>
          </w:p>
        </w:tc>
        <w:tc>
          <w:tcPr>
            <w:tcW w:w="2700" w:type="dxa"/>
            <w:shd w:val="clear" w:color="auto" w:fill="auto"/>
          </w:tcPr>
          <w:p w14:paraId="7D81BDDC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Целевое значение</w:t>
            </w:r>
          </w:p>
        </w:tc>
      </w:tr>
      <w:tr w:rsidR="00B73135" w:rsidRPr="005E0E33" w14:paraId="13E69258" w14:textId="77777777" w:rsidTr="00F21269">
        <w:tc>
          <w:tcPr>
            <w:tcW w:w="648" w:type="dxa"/>
            <w:shd w:val="clear" w:color="auto" w:fill="auto"/>
          </w:tcPr>
          <w:p w14:paraId="22A229E5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422DEC11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Доля выполненных профилактических программных мероприятий</w:t>
            </w:r>
          </w:p>
        </w:tc>
        <w:tc>
          <w:tcPr>
            <w:tcW w:w="3960" w:type="dxa"/>
            <w:shd w:val="clear" w:color="auto" w:fill="auto"/>
          </w:tcPr>
          <w:p w14:paraId="76C612A7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Х =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х 100%</w:t>
            </w:r>
          </w:p>
          <w:p w14:paraId="27C67FA3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  <w:p w14:paraId="051B6A82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Х – доля выполненных профилактических программных мероприятий;</w:t>
            </w:r>
          </w:p>
          <w:p w14:paraId="07D1ABFC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R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–количество выполненных программных мероприятий;</w:t>
            </w:r>
          </w:p>
          <w:p w14:paraId="11BFA337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val="en-US" w:eastAsia="ru-RU"/>
              </w:rPr>
              <w:t>P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2700" w:type="dxa"/>
            <w:shd w:val="clear" w:color="auto" w:fill="auto"/>
          </w:tcPr>
          <w:p w14:paraId="7FE51F16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100%</w:t>
            </w:r>
          </w:p>
        </w:tc>
      </w:tr>
      <w:tr w:rsidR="00B73135" w:rsidRPr="005E0E33" w14:paraId="085B0FBD" w14:textId="77777777" w:rsidTr="00F21269">
        <w:tc>
          <w:tcPr>
            <w:tcW w:w="648" w:type="dxa"/>
            <w:shd w:val="clear" w:color="auto" w:fill="auto"/>
          </w:tcPr>
          <w:p w14:paraId="0F88FD7C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14:paraId="1571246A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Количество поступивших жалоб по факту недоступности информации об </w:t>
            </w: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3960" w:type="dxa"/>
            <w:shd w:val="clear" w:color="auto" w:fill="auto"/>
          </w:tcPr>
          <w:p w14:paraId="308EA9FC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lastRenderedPageBreak/>
              <w:t>Показатель имеет абсолютное значение</w:t>
            </w:r>
          </w:p>
        </w:tc>
        <w:tc>
          <w:tcPr>
            <w:tcW w:w="2700" w:type="dxa"/>
            <w:shd w:val="clear" w:color="auto" w:fill="auto"/>
          </w:tcPr>
          <w:p w14:paraId="6C1BFA37" w14:textId="77777777" w:rsidR="00B73135" w:rsidRPr="005E0E33" w:rsidRDefault="00B73135" w:rsidP="00F2126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5E0E33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0</w:t>
            </w:r>
          </w:p>
        </w:tc>
      </w:tr>
    </w:tbl>
    <w:p w14:paraId="28776D99" w14:textId="77777777" w:rsidR="00B73135" w:rsidRPr="005E0E33" w:rsidRDefault="00B73135" w:rsidP="00B7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Эффект от реализованных мероприятий:</w:t>
      </w:r>
    </w:p>
    <w:p w14:paraId="08B4594E" w14:textId="77777777" w:rsidR="00B73135" w:rsidRPr="005E0E33" w:rsidRDefault="00B73135" w:rsidP="00B73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органу муниципального контроля</w:t>
      </w:r>
      <w:r w:rsidRPr="005E0E3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 </w:t>
      </w:r>
    </w:p>
    <w:p w14:paraId="09D2CD32" w14:textId="77777777" w:rsidR="00B73135" w:rsidRDefault="00B73135" w:rsidP="00B73135">
      <w:pPr>
        <w:autoSpaceDE w:val="0"/>
        <w:autoSpaceDN w:val="0"/>
        <w:adjustRightInd w:val="0"/>
        <w:spacing w:after="0" w:line="360" w:lineRule="auto"/>
      </w:pPr>
    </w:p>
    <w:p w14:paraId="7716B20E" w14:textId="77777777" w:rsidR="00B73135" w:rsidRDefault="00B73135" w:rsidP="00B73135"/>
    <w:p w14:paraId="3CB9BA72" w14:textId="77777777" w:rsidR="00B73135" w:rsidRPr="00A05CB6" w:rsidRDefault="00B73135" w:rsidP="00B7313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14:paraId="05449DC4" w14:textId="77777777" w:rsidR="00FE3576" w:rsidRDefault="00FE3576"/>
    <w:sectPr w:rsidR="00FE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C6"/>
    <w:rsid w:val="00082761"/>
    <w:rsid w:val="000F22D8"/>
    <w:rsid w:val="002B0236"/>
    <w:rsid w:val="00416C08"/>
    <w:rsid w:val="006425C6"/>
    <w:rsid w:val="008441F2"/>
    <w:rsid w:val="00926164"/>
    <w:rsid w:val="009B4F01"/>
    <w:rsid w:val="00B73135"/>
    <w:rsid w:val="00BD3478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8EE4"/>
  <w15:chartTrackingRefBased/>
  <w15:docId w15:val="{2F9309A7-345D-4932-81B2-358FA3D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135"/>
    <w:rPr>
      <w:color w:val="605E5C"/>
      <w:shd w:val="clear" w:color="auto" w:fill="E1DFDD"/>
    </w:rPr>
  </w:style>
  <w:style w:type="paragraph" w:styleId="a4">
    <w:name w:val="No Spacing"/>
    <w:qFormat/>
    <w:rsid w:val="0084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uguevsky.ru/administraciya/obyazatelnye-trebovaniya-i-trebovaniya-ustanovlennye-munitsipalnymi-pravovymi-akt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User</cp:lastModifiedBy>
  <cp:revision>10</cp:revision>
  <cp:lastPrinted>2022-12-14T09:24:00Z</cp:lastPrinted>
  <dcterms:created xsi:type="dcterms:W3CDTF">2022-10-31T07:57:00Z</dcterms:created>
  <dcterms:modified xsi:type="dcterms:W3CDTF">2024-10-01T06:07:00Z</dcterms:modified>
</cp:coreProperties>
</file>