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D8" w:rsidRDefault="00514E4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9D8" w:rsidRDefault="00E309D8">
      <w:pPr>
        <w:jc w:val="center"/>
      </w:pPr>
    </w:p>
    <w:p w:rsidR="00E309D8" w:rsidRDefault="00E309D8">
      <w:pPr>
        <w:jc w:val="center"/>
      </w:pPr>
    </w:p>
    <w:p w:rsidR="00E309D8" w:rsidRDefault="00E309D8">
      <w:pPr>
        <w:jc w:val="center"/>
        <w:rPr>
          <w:sz w:val="32"/>
          <w:szCs w:val="32"/>
        </w:rPr>
      </w:pPr>
    </w:p>
    <w:p w:rsidR="00E309D8" w:rsidRDefault="00E309D8">
      <w:pPr>
        <w:jc w:val="center"/>
        <w:rPr>
          <w:b/>
          <w:spacing w:val="34"/>
          <w:sz w:val="30"/>
          <w:szCs w:val="30"/>
        </w:rPr>
      </w:pPr>
    </w:p>
    <w:p w:rsidR="00E309D8" w:rsidRDefault="00514E44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:rsidR="00E309D8" w:rsidRDefault="00514E44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>ЧУГУЕВСКОГО МУНИЦИПАЛЬНОГО ОКРУГА</w:t>
      </w:r>
    </w:p>
    <w:p w:rsidR="00E309D8" w:rsidRDefault="00514E44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:rsidR="00E309D8" w:rsidRDefault="00E309D8">
      <w:pPr>
        <w:jc w:val="center"/>
        <w:rPr>
          <w:b/>
          <w:spacing w:val="34"/>
          <w:sz w:val="16"/>
          <w:szCs w:val="16"/>
        </w:rPr>
      </w:pPr>
    </w:p>
    <w:p w:rsidR="00E309D8" w:rsidRDefault="00E309D8">
      <w:pPr>
        <w:jc w:val="center"/>
        <w:rPr>
          <w:b/>
          <w:spacing w:val="34"/>
          <w:sz w:val="16"/>
          <w:szCs w:val="16"/>
        </w:rPr>
      </w:pPr>
    </w:p>
    <w:p w:rsidR="00E309D8" w:rsidRDefault="00514E44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E309D8" w:rsidRDefault="00E309D8">
      <w:pPr>
        <w:jc w:val="center"/>
        <w:rPr>
          <w:b/>
          <w:spacing w:val="24"/>
          <w:sz w:val="16"/>
          <w:szCs w:val="16"/>
        </w:rPr>
      </w:pPr>
    </w:p>
    <w:p w:rsidR="00E309D8" w:rsidRDefault="00E309D8">
      <w:pPr>
        <w:rPr>
          <w:b/>
          <w:spacing w:val="24"/>
          <w:sz w:val="16"/>
          <w:szCs w:val="16"/>
        </w:rPr>
      </w:pPr>
    </w:p>
    <w:p w:rsidR="00E309D8" w:rsidRDefault="00A6449C">
      <w:pPr>
        <w:jc w:val="center"/>
      </w:pPr>
      <w:r>
        <w:rPr>
          <w:b/>
        </w:rPr>
        <w:t xml:space="preserve">29 июля </w:t>
      </w:r>
      <w:r w:rsidR="00514E44">
        <w:rPr>
          <w:b/>
        </w:rPr>
        <w:t xml:space="preserve"> 2024 года                       с. Чугуевка                                            </w:t>
      </w:r>
      <w:r>
        <w:rPr>
          <w:b/>
        </w:rPr>
        <w:t>611-НПА</w:t>
      </w:r>
      <w:r w:rsidR="00514E44">
        <w:rPr>
          <w:b/>
        </w:rPr>
        <w:t xml:space="preserve">  </w:t>
      </w:r>
    </w:p>
    <w:p w:rsidR="00E309D8" w:rsidRDefault="00E309D8"/>
    <w:p w:rsidR="00E309D8" w:rsidRDefault="00E309D8">
      <w:pPr>
        <w:jc w:val="center"/>
      </w:pPr>
    </w:p>
    <w:p w:rsidR="00E309D8" w:rsidRDefault="00514E44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программы персонифицированного финансирования дополнительного образования детей в Чугуевском муниципальном округе </w:t>
      </w:r>
    </w:p>
    <w:p w:rsidR="00E309D8" w:rsidRDefault="00514E44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период с 01 сентября 2024 года по 31 августа 2025 года</w:t>
      </w:r>
    </w:p>
    <w:p w:rsidR="00E309D8" w:rsidRDefault="00E309D8">
      <w:pPr>
        <w:ind w:firstLine="720"/>
        <w:jc w:val="center"/>
        <w:rPr>
          <w:sz w:val="27"/>
          <w:szCs w:val="27"/>
        </w:rPr>
      </w:pPr>
    </w:p>
    <w:p w:rsidR="00E309D8" w:rsidRDefault="00E309D8">
      <w:pPr>
        <w:spacing w:line="360" w:lineRule="auto"/>
        <w:ind w:firstLine="720"/>
        <w:jc w:val="both"/>
        <w:rPr>
          <w:sz w:val="26"/>
          <w:szCs w:val="26"/>
        </w:rPr>
      </w:pPr>
    </w:p>
    <w:p w:rsidR="00E309D8" w:rsidRDefault="00514E4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>
        <w:rPr>
          <w:bCs/>
          <w:sz w:val="27"/>
          <w:szCs w:val="27"/>
        </w:rPr>
        <w:t>муниципальной программой «Развитие образования Чугуевского муниципального округа» на 2020–2027  годы</w:t>
      </w:r>
      <w:r>
        <w:rPr>
          <w:sz w:val="27"/>
          <w:szCs w:val="27"/>
        </w:rPr>
        <w:t>, утверждённой постановлением администрации Чугуевского муниципального округа 19 ноября 2019 года № 834-НПА, положением о персонифицированном дополнительном образовании детей в Чугуевском муниципальном округе, утверждённом 28 апреля 2023 года № 379-НПА, руководствуясь  статьёй 43 Устава Чугуевского муниципального округа, администрация Чугуевского муниципального округа,</w:t>
      </w:r>
    </w:p>
    <w:p w:rsidR="00E309D8" w:rsidRDefault="00E309D8">
      <w:pPr>
        <w:spacing w:line="360" w:lineRule="auto"/>
        <w:ind w:firstLine="709"/>
        <w:jc w:val="both"/>
        <w:rPr>
          <w:sz w:val="27"/>
          <w:szCs w:val="27"/>
        </w:rPr>
      </w:pPr>
    </w:p>
    <w:p w:rsidR="00E309D8" w:rsidRDefault="00514E44">
      <w:pPr>
        <w:spacing w:line="360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ПОСТАНОВЛЯЕТ:</w:t>
      </w:r>
    </w:p>
    <w:p w:rsidR="00E309D8" w:rsidRDefault="00E309D8">
      <w:pPr>
        <w:spacing w:line="360" w:lineRule="auto"/>
        <w:ind w:firstLine="709"/>
        <w:jc w:val="both"/>
        <w:rPr>
          <w:sz w:val="27"/>
          <w:szCs w:val="27"/>
        </w:rPr>
      </w:pPr>
    </w:p>
    <w:p w:rsidR="00E309D8" w:rsidRDefault="00514E44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Утвердить программу персонифицированного финансирования дополнительного образования детей в Чугуевском муниципальном округе на период с 01 сентября 2024 года по 31 августа 2025 года (далее – программа персонифицированного финансирования).</w:t>
      </w:r>
    </w:p>
    <w:p w:rsidR="00E309D8" w:rsidRDefault="00514E44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Управлению образования администрации Чугуевского муниципального округа 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:rsidR="00E309D8" w:rsidRDefault="00514E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 Настоящее постановление вступает в силу  1 сентября 2024 г., подлежит официальному опубликованию и размещению на официальном сайте Чугуевского муниципального округа в информационно-телекоммуникационной сети Интернет.</w:t>
      </w:r>
    </w:p>
    <w:p w:rsidR="00E309D8" w:rsidRDefault="00514E4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постановления возложить на заместителя главы администрации – начальника управления образования Олега В. С.</w:t>
      </w:r>
    </w:p>
    <w:p w:rsidR="00E309D8" w:rsidRDefault="00E30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09D8" w:rsidRDefault="00514E44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9D8" w:rsidRDefault="00E309D8">
      <w:pPr>
        <w:spacing w:line="360" w:lineRule="auto"/>
        <w:ind w:firstLine="709"/>
        <w:jc w:val="both"/>
        <w:rPr>
          <w:sz w:val="28"/>
          <w:szCs w:val="28"/>
        </w:rPr>
      </w:pPr>
    </w:p>
    <w:p w:rsidR="00E309D8" w:rsidRDefault="00E309D8">
      <w:pPr>
        <w:spacing w:line="360" w:lineRule="auto"/>
        <w:ind w:firstLine="709"/>
        <w:jc w:val="both"/>
        <w:rPr>
          <w:sz w:val="28"/>
          <w:szCs w:val="28"/>
        </w:rPr>
      </w:pPr>
    </w:p>
    <w:p w:rsidR="00E309D8" w:rsidRDefault="00514E44">
      <w:pPr>
        <w:jc w:val="both"/>
        <w:rPr>
          <w:sz w:val="26"/>
          <w:szCs w:val="26"/>
        </w:rPr>
      </w:pPr>
      <w:r>
        <w:rPr>
          <w:sz w:val="26"/>
          <w:szCs w:val="26"/>
        </w:rPr>
        <w:t>Врио  главы  Чугуевского</w:t>
      </w:r>
    </w:p>
    <w:p w:rsidR="00E309D8" w:rsidRDefault="00514E44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округа,</w:t>
      </w:r>
    </w:p>
    <w:p w:rsidR="00E309D8" w:rsidRDefault="00514E44">
      <w:pPr>
        <w:jc w:val="both"/>
        <w:rPr>
          <w:sz w:val="27"/>
          <w:szCs w:val="27"/>
        </w:rPr>
      </w:pPr>
      <w:r>
        <w:rPr>
          <w:sz w:val="26"/>
          <w:szCs w:val="26"/>
        </w:rPr>
        <w:t>главы администрации</w:t>
      </w:r>
      <w:r>
        <w:rPr>
          <w:sz w:val="27"/>
          <w:szCs w:val="27"/>
        </w:rPr>
        <w:t xml:space="preserve">                                                                        Н. В. Кузьменчук</w:t>
      </w:r>
    </w:p>
    <w:p w:rsidR="00E309D8" w:rsidRDefault="00E309D8">
      <w:pPr>
        <w:rPr>
          <w:sz w:val="28"/>
          <w:szCs w:val="28"/>
        </w:rPr>
        <w:sectPr w:rsidR="00E309D8">
          <w:pgSz w:w="11906" w:h="16838"/>
          <w:pgMar w:top="1134" w:right="850" w:bottom="1134" w:left="1701" w:header="709" w:footer="709" w:gutter="0"/>
          <w:cols w:space="720"/>
        </w:sectPr>
      </w:pPr>
    </w:p>
    <w:p w:rsidR="00E309D8" w:rsidRDefault="00514E44">
      <w:pPr>
        <w:tabs>
          <w:tab w:val="left" w:pos="1981"/>
        </w:tabs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E309D8" w:rsidRDefault="00514E44">
      <w:pPr>
        <w:tabs>
          <w:tab w:val="left" w:pos="1981"/>
        </w:tabs>
        <w:jc w:val="right"/>
        <w:rPr>
          <w:bCs/>
        </w:rPr>
      </w:pPr>
      <w:r>
        <w:rPr>
          <w:bCs/>
        </w:rPr>
        <w:t xml:space="preserve">к постановлению </w:t>
      </w:r>
    </w:p>
    <w:p w:rsidR="00E309D8" w:rsidRDefault="00514E44">
      <w:pPr>
        <w:tabs>
          <w:tab w:val="left" w:pos="1981"/>
        </w:tabs>
        <w:jc w:val="right"/>
        <w:rPr>
          <w:bCs/>
        </w:rPr>
      </w:pPr>
      <w:r>
        <w:rPr>
          <w:bCs/>
        </w:rPr>
        <w:t xml:space="preserve">администрации Чугуевского </w:t>
      </w:r>
    </w:p>
    <w:p w:rsidR="00E309D8" w:rsidRDefault="00514E44">
      <w:pPr>
        <w:tabs>
          <w:tab w:val="left" w:pos="1981"/>
        </w:tabs>
        <w:jc w:val="right"/>
        <w:rPr>
          <w:bCs/>
        </w:rPr>
      </w:pPr>
      <w:r>
        <w:rPr>
          <w:bCs/>
        </w:rPr>
        <w:t>муниципального округа</w:t>
      </w:r>
    </w:p>
    <w:p w:rsidR="00E309D8" w:rsidRDefault="00514E44">
      <w:pPr>
        <w:tabs>
          <w:tab w:val="left" w:pos="1981"/>
        </w:tabs>
        <w:jc w:val="right"/>
        <w:rPr>
          <w:bCs/>
        </w:rPr>
      </w:pPr>
      <w:r>
        <w:rPr>
          <w:bCs/>
        </w:rPr>
        <w:t>Приморского края</w:t>
      </w:r>
    </w:p>
    <w:p w:rsidR="00E309D8" w:rsidRDefault="00AB01BA">
      <w:pPr>
        <w:tabs>
          <w:tab w:val="left" w:pos="1981"/>
        </w:tabs>
        <w:jc w:val="right"/>
        <w:rPr>
          <w:bCs/>
        </w:rPr>
      </w:pPr>
      <w:r>
        <w:rPr>
          <w:bCs/>
        </w:rPr>
        <w:t>о</w:t>
      </w:r>
      <w:bookmarkStart w:id="0" w:name="_GoBack"/>
      <w:bookmarkEnd w:id="0"/>
      <w:r w:rsidR="00514E44">
        <w:rPr>
          <w:bCs/>
        </w:rPr>
        <w:t>т</w:t>
      </w:r>
      <w:r>
        <w:rPr>
          <w:bCs/>
        </w:rPr>
        <w:t xml:space="preserve"> 29.07.</w:t>
      </w:r>
      <w:r w:rsidR="00514E44">
        <w:rPr>
          <w:bCs/>
        </w:rPr>
        <w:t>20</w:t>
      </w:r>
      <w:r>
        <w:rPr>
          <w:bCs/>
        </w:rPr>
        <w:t xml:space="preserve">24  </w:t>
      </w:r>
      <w:r w:rsidR="00514E44">
        <w:rPr>
          <w:bCs/>
        </w:rPr>
        <w:t xml:space="preserve">№ </w:t>
      </w:r>
      <w:r>
        <w:rPr>
          <w:bCs/>
        </w:rPr>
        <w:t>611-НПА</w:t>
      </w:r>
      <w:r w:rsidR="00514E44">
        <w:rPr>
          <w:bCs/>
        </w:rPr>
        <w:t xml:space="preserve"> </w:t>
      </w:r>
    </w:p>
    <w:p w:rsidR="00E309D8" w:rsidRDefault="00E309D8">
      <w:pPr>
        <w:tabs>
          <w:tab w:val="left" w:pos="1981"/>
        </w:tabs>
        <w:jc w:val="center"/>
        <w:rPr>
          <w:b/>
        </w:rPr>
      </w:pPr>
    </w:p>
    <w:p w:rsidR="00E309D8" w:rsidRDefault="00514E44">
      <w:pPr>
        <w:tabs>
          <w:tab w:val="left" w:pos="1981"/>
        </w:tabs>
        <w:jc w:val="center"/>
        <w:rPr>
          <w:b/>
        </w:rPr>
      </w:pPr>
      <w:r>
        <w:rPr>
          <w:b/>
        </w:rPr>
        <w:t>Программа</w:t>
      </w:r>
    </w:p>
    <w:p w:rsidR="00E309D8" w:rsidRDefault="00514E44">
      <w:pPr>
        <w:tabs>
          <w:tab w:val="left" w:pos="1981"/>
        </w:tabs>
        <w:jc w:val="center"/>
        <w:rPr>
          <w:b/>
        </w:rPr>
      </w:pPr>
      <w:r>
        <w:rPr>
          <w:b/>
        </w:rPr>
        <w:t>персонифицированного финансирования дополнительного образования в Чугуевского муниципального округа</w:t>
      </w:r>
    </w:p>
    <w:p w:rsidR="00E309D8" w:rsidRDefault="00514E44">
      <w:pPr>
        <w:tabs>
          <w:tab w:val="left" w:pos="1981"/>
        </w:tabs>
        <w:jc w:val="center"/>
        <w:rPr>
          <w:b/>
          <w:smallCaps/>
        </w:rPr>
      </w:pPr>
      <w:r>
        <w:rPr>
          <w:b/>
        </w:rPr>
        <w:t xml:space="preserve"> </w:t>
      </w:r>
    </w:p>
    <w:p w:rsidR="00E309D8" w:rsidRDefault="00514E44">
      <w:pPr>
        <w:tabs>
          <w:tab w:val="left" w:pos="1981"/>
        </w:tabs>
        <w:jc w:val="center"/>
      </w:pPr>
      <w:r>
        <w:t>Параметры системы персонифицированного финансирования</w:t>
      </w:r>
    </w:p>
    <w:p w:rsidR="00E309D8" w:rsidRDefault="00E309D8">
      <w:pPr>
        <w:tabs>
          <w:tab w:val="left" w:pos="1981"/>
        </w:tabs>
        <w:jc w:val="center"/>
        <w:rPr>
          <w:smallCap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6139"/>
        <w:gridCol w:w="2543"/>
      </w:tblGrid>
      <w:tr w:rsidR="00E309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 сентября 2024 года по 31 августа 2025 года</w:t>
            </w:r>
          </w:p>
        </w:tc>
      </w:tr>
      <w:tr w:rsidR="00E309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детей, которым предоставляются сертификаты ПФДО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в возрасте от 5 до 18 лет</w:t>
            </w:r>
          </w:p>
          <w:p w:rsidR="00E309D8" w:rsidRDefault="00E309D8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E309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финансирования, рублей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4 920 480</w:t>
            </w:r>
          </w:p>
        </w:tc>
      </w:tr>
      <w:tr w:rsidR="00E309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сентября 2024 года по 31 декабря 2024 года, рублей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1 640 160</w:t>
            </w:r>
          </w:p>
        </w:tc>
      </w:tr>
      <w:tr w:rsidR="00E309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января 2025 года по 31 августа 2025 года, рублей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514E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3 280 320</w:t>
            </w:r>
          </w:p>
        </w:tc>
      </w:tr>
    </w:tbl>
    <w:p w:rsidR="00E309D8" w:rsidRDefault="00E309D8"/>
    <w:p w:rsidR="00E309D8" w:rsidRDefault="00E309D8"/>
    <w:p w:rsidR="00E309D8" w:rsidRDefault="00514E4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для детей» в расчете на одного ребенка </w:t>
      </w:r>
      <w:r>
        <w:rPr>
          <w:color w:val="000000" w:themeColor="text1"/>
          <w:sz w:val="27"/>
          <w:szCs w:val="27"/>
        </w:rPr>
        <w:t>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детей в Чугуевском муниципальном округе.</w:t>
      </w:r>
    </w:p>
    <w:p w:rsidR="00E309D8" w:rsidRDefault="00514E4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Предельное число социальных сертификатов, используемых для обучения по дополнительным общеразвивающим программам, не устанавливается и ограничивается исключительно предельными объемами </w:t>
      </w:r>
      <w:r>
        <w:rPr>
          <w:sz w:val="27"/>
          <w:szCs w:val="27"/>
        </w:rPr>
        <w:t>финансового обеспечения социальных сертификатов, установленными на соответствующие периоды. Использование бюджетных средств для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периодов.</w:t>
      </w:r>
    </w:p>
    <w:p w:rsidR="00E309D8" w:rsidRDefault="00E309D8"/>
    <w:sectPr w:rsidR="00E3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6E" w:rsidRDefault="00427C6E">
      <w:r>
        <w:separator/>
      </w:r>
    </w:p>
  </w:endnote>
  <w:endnote w:type="continuationSeparator" w:id="0">
    <w:p w:rsidR="00427C6E" w:rsidRDefault="0042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6E" w:rsidRDefault="00427C6E">
      <w:r>
        <w:separator/>
      </w:r>
    </w:p>
  </w:footnote>
  <w:footnote w:type="continuationSeparator" w:id="0">
    <w:p w:rsidR="00427C6E" w:rsidRDefault="0042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572"/>
    <w:multiLevelType w:val="multilevel"/>
    <w:tmpl w:val="021F157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B0"/>
    <w:rsid w:val="00063482"/>
    <w:rsid w:val="003048CA"/>
    <w:rsid w:val="00427C6E"/>
    <w:rsid w:val="00497EB0"/>
    <w:rsid w:val="00514E44"/>
    <w:rsid w:val="006472C0"/>
    <w:rsid w:val="00930EAB"/>
    <w:rsid w:val="00A6449C"/>
    <w:rsid w:val="00AB01BA"/>
    <w:rsid w:val="00E309D8"/>
    <w:rsid w:val="324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0D99E3"/>
  <w15:docId w15:val="{9D101112-4FAA-4FD4-B01F-34922BD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after="200"/>
    </w:pPr>
    <w:rPr>
      <w:rFonts w:asciiTheme="minorHAnsi" w:eastAsiaTheme="minorEastAsia" w:hAnsiTheme="minorHAnsi"/>
      <w:sz w:val="20"/>
      <w:szCs w:val="20"/>
    </w:rPr>
  </w:style>
  <w:style w:type="table" w:styleId="a6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Дьяченко</dc:creator>
  <cp:lastModifiedBy>User</cp:lastModifiedBy>
  <cp:revision>4</cp:revision>
  <cp:lastPrinted>2024-06-10T05:34:00Z</cp:lastPrinted>
  <dcterms:created xsi:type="dcterms:W3CDTF">2024-07-16T04:23:00Z</dcterms:created>
  <dcterms:modified xsi:type="dcterms:W3CDTF">2024-07-31T06:22:00Z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7298C252251C49AA86CC9E9BF1197E3A_12</vt:lpwstr>
  </property>
</Properties>
</file>