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4A7F" w14:textId="77777777" w:rsidR="007E4F8D" w:rsidRPr="00835D1A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E38CAB7" wp14:editId="13C5D26F">
            <wp:simplePos x="0" y="0"/>
            <wp:positionH relativeFrom="column">
              <wp:posOffset>2748915</wp:posOffset>
            </wp:positionH>
            <wp:positionV relativeFrom="paragraph">
              <wp:posOffset>-443865</wp:posOffset>
            </wp:positionV>
            <wp:extent cx="619125" cy="904875"/>
            <wp:effectExtent l="19050" t="0" r="9525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659FA3" w14:textId="77777777" w:rsidR="007E4F8D" w:rsidRPr="00835D1A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A9FE38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</w:p>
    <w:p w14:paraId="358A6131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АДМИНИСТРАЦИЯ</w:t>
      </w:r>
    </w:p>
    <w:p w14:paraId="18BF6D25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</w:p>
    <w:p w14:paraId="02CADDD7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3BAD39D4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14:paraId="7F9040BF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14:paraId="5C10E236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835D1A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hAnsi="Times New Roman"/>
          <w:b/>
          <w:spacing w:val="24"/>
          <w:sz w:val="26"/>
          <w:szCs w:val="24"/>
          <w:lang w:eastAsia="ru-RU"/>
        </w:rPr>
        <w:t>Е</w:t>
      </w:r>
    </w:p>
    <w:p w14:paraId="0EC31127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</w:p>
    <w:p w14:paraId="6C75CF58" w14:textId="77777777" w:rsidR="007E4F8D" w:rsidRPr="00EA6187" w:rsidRDefault="007E4F8D" w:rsidP="007E4F8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27 ноября 2020 года                             </w:t>
      </w:r>
      <w:r w:rsidRPr="00EA6187">
        <w:rPr>
          <w:rFonts w:ascii="Times New Roman" w:hAnsi="Times New Roman"/>
          <w:sz w:val="26"/>
          <w:szCs w:val="26"/>
          <w:lang w:eastAsia="ru-RU"/>
        </w:rPr>
        <w:t>с. Чугуевка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№ 233-НПА</w:t>
      </w:r>
    </w:p>
    <w:p w14:paraId="7EA05C6D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6906AC5E" w14:textId="77777777" w:rsidR="007E4F8D" w:rsidRPr="00835D1A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00F8C35" w14:textId="77777777" w:rsidR="007E4F8D" w:rsidRPr="00E31164" w:rsidRDefault="007E4F8D" w:rsidP="007E4F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31164">
        <w:rPr>
          <w:rFonts w:ascii="Times New Roman" w:hAnsi="Times New Roman"/>
          <w:b/>
          <w:sz w:val="16"/>
          <w:szCs w:val="16"/>
          <w:lang w:eastAsia="ru-RU"/>
        </w:rPr>
        <w:t>(С изменениями от 15.03.2021 № 236-НПА</w:t>
      </w:r>
      <w:r>
        <w:rPr>
          <w:rFonts w:ascii="Times New Roman" w:hAnsi="Times New Roman"/>
          <w:b/>
          <w:sz w:val="16"/>
          <w:szCs w:val="16"/>
          <w:lang w:eastAsia="ru-RU"/>
        </w:rPr>
        <w:t>, от 27.10.2021 № 897-НПА, от 24.01.2022 № 42-НПА, от 15.11.2022 № 930-НПА</w:t>
      </w:r>
      <w:r w:rsidRPr="00E31164">
        <w:rPr>
          <w:rFonts w:ascii="Times New Roman" w:hAnsi="Times New Roman"/>
          <w:b/>
          <w:sz w:val="16"/>
          <w:szCs w:val="16"/>
          <w:lang w:eastAsia="ru-RU"/>
        </w:rPr>
        <w:t>)</w:t>
      </w:r>
    </w:p>
    <w:p w14:paraId="2F82A2F9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1B2FC81" w14:textId="77777777" w:rsidR="007E4F8D" w:rsidRPr="00835D1A" w:rsidRDefault="007E4F8D" w:rsidP="007E4F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A8DB6BC" w14:textId="77777777" w:rsidR="007E4F8D" w:rsidRDefault="007E4F8D" w:rsidP="007E4F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</w:t>
      </w:r>
    </w:p>
    <w:p w14:paraId="79A803EA" w14:textId="77777777" w:rsidR="007E4F8D" w:rsidRPr="00835D1A" w:rsidRDefault="007E4F8D" w:rsidP="007E4F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14:paraId="3DAB1BFF" w14:textId="77777777" w:rsidR="007E4F8D" w:rsidRPr="00835D1A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85DE65E" w14:textId="77777777" w:rsidR="007E4F8D" w:rsidRPr="00835D1A" w:rsidRDefault="007E4F8D" w:rsidP="007E4F8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835D1A">
        <w:rPr>
          <w:rFonts w:ascii="Times New Roman" w:hAnsi="Times New Roman"/>
          <w:sz w:val="26"/>
          <w:szCs w:val="26"/>
          <w:lang w:eastAsia="ru-RU"/>
        </w:rPr>
        <w:t>уководствуясь Порядком принятия решений о разработке, формировании, реализации и проведения оценки эффективности реализац</w:t>
      </w:r>
      <w:r>
        <w:rPr>
          <w:rFonts w:ascii="Times New Roman" w:hAnsi="Times New Roman"/>
          <w:sz w:val="26"/>
          <w:szCs w:val="26"/>
          <w:lang w:eastAsia="ru-RU"/>
        </w:rPr>
        <w:t>ии муниципальных программ в Чугу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евском муниципальном </w:t>
      </w:r>
      <w:r>
        <w:rPr>
          <w:rFonts w:ascii="Times New Roman" w:hAnsi="Times New Roman"/>
          <w:sz w:val="26"/>
          <w:szCs w:val="26"/>
          <w:lang w:eastAsia="ru-RU"/>
        </w:rPr>
        <w:t>округе</w:t>
      </w:r>
      <w:r w:rsidRPr="00835D1A">
        <w:rPr>
          <w:rFonts w:ascii="Times New Roman" w:hAnsi="Times New Roman"/>
          <w:sz w:val="26"/>
          <w:szCs w:val="26"/>
          <w:lang w:eastAsia="ru-RU"/>
        </w:rPr>
        <w:t>, утвержденным постановлением администрации Чугуевс</w:t>
      </w:r>
      <w:r>
        <w:rPr>
          <w:rFonts w:ascii="Times New Roman" w:hAnsi="Times New Roman"/>
          <w:sz w:val="26"/>
          <w:szCs w:val="26"/>
          <w:lang w:eastAsia="ru-RU"/>
        </w:rPr>
        <w:t>кого муниципального района от 02сент</w:t>
      </w:r>
      <w:r w:rsidRPr="00835D1A">
        <w:rPr>
          <w:rFonts w:ascii="Times New Roman" w:hAnsi="Times New Roman"/>
          <w:sz w:val="26"/>
          <w:szCs w:val="26"/>
          <w:lang w:eastAsia="ru-RU"/>
        </w:rPr>
        <w:t>ября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hAnsi="Times New Roman"/>
          <w:sz w:val="26"/>
          <w:szCs w:val="26"/>
          <w:lang w:eastAsia="ru-RU"/>
        </w:rPr>
        <w:t>658-НПА</w:t>
      </w:r>
      <w:r w:rsidRPr="00835D1A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статьей43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Pr="005203C1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</w:p>
    <w:p w14:paraId="755B9117" w14:textId="77777777" w:rsidR="007E4F8D" w:rsidRPr="00835D1A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4DA239A" w14:textId="77777777" w:rsidR="007E4F8D" w:rsidRPr="00835D1A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F94BBB6" w14:textId="77777777" w:rsidR="007E4F8D" w:rsidRPr="00835D1A" w:rsidRDefault="007E4F8D" w:rsidP="007E4F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14:paraId="17F21D1F" w14:textId="77777777" w:rsidR="007E4F8D" w:rsidRPr="00835D1A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E53E63C" w14:textId="77777777" w:rsidR="007E4F8D" w:rsidRPr="00835D1A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3B45993" w14:textId="77777777" w:rsidR="007E4F8D" w:rsidRPr="00835D1A" w:rsidRDefault="007E4F8D" w:rsidP="007E4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D1A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программу </w:t>
      </w:r>
      <w:r>
        <w:rPr>
          <w:rFonts w:ascii="Times New Roman" w:hAnsi="Times New Roman"/>
          <w:sz w:val="26"/>
          <w:szCs w:val="26"/>
          <w:lang w:eastAsia="ru-RU"/>
        </w:rPr>
        <w:t xml:space="preserve">Чугуевского муниципального округа </w:t>
      </w:r>
      <w:r w:rsidRPr="00835D1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sz w:val="26"/>
          <w:szCs w:val="26"/>
          <w:lang w:eastAsia="ru-RU"/>
        </w:rPr>
        <w:t>» на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sz w:val="26"/>
          <w:szCs w:val="26"/>
          <w:lang w:eastAsia="ru-RU"/>
        </w:rPr>
        <w:t>–202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годы (далее - Программа).</w:t>
      </w:r>
    </w:p>
    <w:p w14:paraId="28DD24B6" w14:textId="77777777" w:rsidR="007E4F8D" w:rsidRPr="00835D1A" w:rsidRDefault="007E4F8D" w:rsidP="007E4F8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данного постановления возложить на </w:t>
      </w:r>
      <w:r>
        <w:rPr>
          <w:rFonts w:ascii="Times New Roman" w:hAnsi="Times New Roman"/>
          <w:sz w:val="26"/>
          <w:szCs w:val="26"/>
          <w:lang w:eastAsia="ru-RU"/>
        </w:rPr>
        <w:t>заместителя главы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администрации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 А.Н. Белогуб</w:t>
      </w:r>
      <w:r w:rsidRPr="00835D1A">
        <w:rPr>
          <w:rFonts w:ascii="Times New Roman" w:hAnsi="Times New Roman"/>
          <w:sz w:val="26"/>
          <w:szCs w:val="26"/>
          <w:lang w:eastAsia="ru-RU"/>
        </w:rPr>
        <w:t>.</w:t>
      </w:r>
    </w:p>
    <w:p w14:paraId="46D61875" w14:textId="77777777" w:rsidR="007E4F8D" w:rsidRPr="00835D1A" w:rsidRDefault="007E4F8D" w:rsidP="007E4F8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вступает в силу с 01 января 2021 года, </w:t>
      </w:r>
      <w:r w:rsidRPr="00835D1A">
        <w:rPr>
          <w:rFonts w:ascii="Times New Roman" w:hAnsi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Интернет.</w:t>
      </w:r>
    </w:p>
    <w:p w14:paraId="1E751F24" w14:textId="77777777" w:rsidR="007E4F8D" w:rsidRDefault="007E4F8D" w:rsidP="007E4F8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E386B5E" w14:textId="77777777" w:rsidR="007E4F8D" w:rsidRDefault="007E4F8D" w:rsidP="007E4F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48797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14:paraId="257BACF9" w14:textId="77777777" w:rsidR="007E4F8D" w:rsidRDefault="007E4F8D" w:rsidP="007E4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977">
        <w:rPr>
          <w:rFonts w:ascii="Times New Roman" w:hAnsi="Times New Roman"/>
          <w:sz w:val="26"/>
          <w:szCs w:val="26"/>
        </w:rPr>
        <w:t>Чугуевского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977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округа                                                Н.В. </w:t>
      </w:r>
      <w:proofErr w:type="spellStart"/>
      <w:r>
        <w:rPr>
          <w:rFonts w:ascii="Times New Roman" w:hAnsi="Times New Roman"/>
          <w:sz w:val="26"/>
          <w:szCs w:val="26"/>
        </w:rPr>
        <w:t>Кузьменчук</w:t>
      </w:r>
      <w:proofErr w:type="spellEnd"/>
    </w:p>
    <w:p w14:paraId="14A78C4D" w14:textId="77777777" w:rsidR="007E4F8D" w:rsidRDefault="007E4F8D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BE1027" w14:textId="77777777" w:rsidR="007E4F8D" w:rsidRDefault="007E4F8D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7EB27C" w14:textId="6FEADDD9" w:rsidR="007E4F8D" w:rsidRDefault="007E4F8D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4DC891" w14:textId="77777777" w:rsidR="00C44F80" w:rsidRDefault="00C44F80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F9224DF" w14:textId="77777777" w:rsidR="007E4F8D" w:rsidRDefault="007E4F8D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D7973" w14:textId="77777777" w:rsidR="007E4F8D" w:rsidRDefault="007E4F8D" w:rsidP="007E4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48DC9D" w14:textId="77777777" w:rsidR="007E4F8D" w:rsidRPr="00EA6187" w:rsidRDefault="007E4F8D" w:rsidP="007E4F8D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lastRenderedPageBreak/>
        <w:t>Утверждена</w:t>
      </w:r>
    </w:p>
    <w:p w14:paraId="0E44307B" w14:textId="77777777" w:rsidR="007E4F8D" w:rsidRPr="00EA6187" w:rsidRDefault="007E4F8D" w:rsidP="007E4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6904900F" w14:textId="77777777" w:rsidR="007E4F8D" w:rsidRPr="00EA6187" w:rsidRDefault="007E4F8D" w:rsidP="007E4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t>Чугуевского муниципального округа</w:t>
      </w:r>
    </w:p>
    <w:p w14:paraId="6F17842F" w14:textId="77777777" w:rsidR="007E4F8D" w:rsidRPr="00EA6187" w:rsidRDefault="007E4F8D" w:rsidP="007E4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27.11.2020 № 233- НПА</w:t>
      </w:r>
    </w:p>
    <w:p w14:paraId="7436FF20" w14:textId="77777777" w:rsidR="007E4F8D" w:rsidRPr="00EA6187" w:rsidRDefault="007E4F8D" w:rsidP="007E4F8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14:paraId="7CE658CC" w14:textId="77777777" w:rsidR="007E4F8D" w:rsidRPr="00835D1A" w:rsidRDefault="007E4F8D" w:rsidP="007E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972C9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14:paraId="35E5596B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Чугуевского муниципального округа</w:t>
      </w:r>
    </w:p>
    <w:p w14:paraId="3AA433E4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здоровья» на 2021-2027 годы</w:t>
      </w:r>
    </w:p>
    <w:p w14:paraId="48677962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4A89059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1B687D1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Паспорт</w:t>
      </w:r>
    </w:p>
    <w:p w14:paraId="22851C78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 Чугуевского муниципального округа</w:t>
      </w:r>
    </w:p>
    <w:p w14:paraId="67A1DC44" w14:textId="77777777" w:rsidR="007E4F8D" w:rsidRPr="00060872" w:rsidRDefault="007E4F8D" w:rsidP="007E4F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060872">
        <w:rPr>
          <w:rFonts w:ascii="Times New Roman" w:hAnsi="Times New Roman"/>
          <w:b/>
          <w:bCs/>
          <w:sz w:val="26"/>
          <w:szCs w:val="26"/>
        </w:rPr>
        <w:t>Укрепление общественного здоровья» на 2021-2027 годы</w:t>
      </w:r>
    </w:p>
    <w:p w14:paraId="478C1124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6"/>
      </w:tblGrid>
      <w:tr w:rsidR="007E4F8D" w:rsidRPr="00060872" w14:paraId="5FE9DC4C" w14:textId="77777777" w:rsidTr="007E4F8D">
        <w:tc>
          <w:tcPr>
            <w:tcW w:w="2410" w:type="dxa"/>
          </w:tcPr>
          <w:p w14:paraId="637A7641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</w:tcPr>
          <w:p w14:paraId="6C179632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Управление социально-культурной деятельности администрации Чугуевского муниципального округа (далее - УСКД)</w:t>
            </w:r>
          </w:p>
        </w:tc>
      </w:tr>
      <w:tr w:rsidR="007E4F8D" w:rsidRPr="00060872" w14:paraId="0C0967B7" w14:textId="77777777" w:rsidTr="007E4F8D">
        <w:tc>
          <w:tcPr>
            <w:tcW w:w="2410" w:type="dxa"/>
          </w:tcPr>
          <w:p w14:paraId="29B52B40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программы:</w:t>
            </w:r>
          </w:p>
        </w:tc>
        <w:tc>
          <w:tcPr>
            <w:tcW w:w="6866" w:type="dxa"/>
          </w:tcPr>
          <w:p w14:paraId="2648EF59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 Муниципальное казенное учреждение «Центр культуры и библиотечного обслуживания» (далее – МКУ «ЦКБО»);</w:t>
            </w:r>
          </w:p>
          <w:p w14:paraId="5712EC8B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 Управление образования администрации Чугуевского муниципального округа (далее – УО).</w:t>
            </w:r>
          </w:p>
        </w:tc>
      </w:tr>
      <w:tr w:rsidR="007E4F8D" w:rsidRPr="00060872" w14:paraId="51CF23DB" w14:textId="77777777" w:rsidTr="007E4F8D">
        <w:tc>
          <w:tcPr>
            <w:tcW w:w="2410" w:type="dxa"/>
          </w:tcPr>
          <w:p w14:paraId="5FDC9B70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  <w:p w14:paraId="2D440E3A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-подпрограммы</w:t>
            </w:r>
          </w:p>
          <w:p w14:paraId="26E2882F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-отдельные</w:t>
            </w:r>
          </w:p>
          <w:p w14:paraId="5B8F46FE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866" w:type="dxa"/>
          </w:tcPr>
          <w:p w14:paraId="22A368E6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1FC053C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C61CC26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EE1C9A8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0872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  <w:p w14:paraId="37023BFA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BC3A8BB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Мониторинг заболеваемости населения Чугуевского муниципального округа</w:t>
            </w:r>
          </w:p>
          <w:p w14:paraId="4C2CEFA4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  <w:p w14:paraId="72F23B05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Создание условий для физической активности населения</w:t>
            </w:r>
          </w:p>
        </w:tc>
      </w:tr>
      <w:tr w:rsidR="007E4F8D" w:rsidRPr="00060872" w14:paraId="4C7FFB34" w14:textId="77777777" w:rsidTr="007E4F8D">
        <w:tc>
          <w:tcPr>
            <w:tcW w:w="2410" w:type="dxa"/>
          </w:tcPr>
          <w:p w14:paraId="129F57E9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866" w:type="dxa"/>
          </w:tcPr>
          <w:p w14:paraId="05FC46D6" w14:textId="77777777" w:rsidR="007E4F8D" w:rsidRPr="00060872" w:rsidRDefault="007E4F8D" w:rsidP="007E4F8D">
            <w:pPr>
              <w:widowControl w:val="0"/>
              <w:tabs>
                <w:tab w:val="left" w:pos="3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 xml:space="preserve">1. Постановление Правительства РФ от 26.12.2017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№ 1640 «Об утверждении государственной</w:t>
            </w:r>
            <w:r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14:paraId="3A363445" w14:textId="77777777" w:rsidR="007E4F8D" w:rsidRPr="00060872" w:rsidRDefault="007E4F8D" w:rsidP="007E4F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2.Приказ министерства здравоохранения Приморского края от 30.01.2020 № 18/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</w:t>
            </w:r>
            <w:r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7E4F8D" w:rsidRPr="00060872" w14:paraId="14FB6E96" w14:textId="77777777" w:rsidTr="007E4F8D">
        <w:tc>
          <w:tcPr>
            <w:tcW w:w="2410" w:type="dxa"/>
          </w:tcPr>
          <w:p w14:paraId="64D4E64F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866" w:type="dxa"/>
          </w:tcPr>
          <w:p w14:paraId="56945E88" w14:textId="77777777" w:rsidR="007E4F8D" w:rsidRPr="00060872" w:rsidRDefault="007E4F8D" w:rsidP="007E4F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-приобщение жителей Чугуевского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к ведению здорового образа жизни</w:t>
            </w:r>
          </w:p>
        </w:tc>
      </w:tr>
      <w:tr w:rsidR="007E4F8D" w:rsidRPr="00060872" w14:paraId="0CF7D4E4" w14:textId="77777777" w:rsidTr="007E4F8D">
        <w:tc>
          <w:tcPr>
            <w:tcW w:w="2410" w:type="dxa"/>
          </w:tcPr>
          <w:p w14:paraId="0CCE288B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66" w:type="dxa"/>
          </w:tcPr>
          <w:p w14:paraId="5BF60AE0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-повышение уровня информированности населения Чугуевского муниципального округа по вопросам сохранения и укрепления здоровья;</w:t>
            </w:r>
          </w:p>
          <w:p w14:paraId="090C1DED" w14:textId="77777777" w:rsidR="007E4F8D" w:rsidRPr="00060872" w:rsidRDefault="007E4F8D" w:rsidP="007E4F8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-формирование у населения Чугуевского муниципального округа навыков здорового образа жизни;</w:t>
            </w:r>
          </w:p>
          <w:p w14:paraId="30E4CBD0" w14:textId="77777777" w:rsidR="007E4F8D" w:rsidRPr="00060872" w:rsidRDefault="007E4F8D" w:rsidP="007E4F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-формирование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продукции;</w:t>
            </w:r>
          </w:p>
          <w:p w14:paraId="546BC5AD" w14:textId="77777777" w:rsidR="007E4F8D" w:rsidRPr="00060872" w:rsidRDefault="007E4F8D" w:rsidP="007E4F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-санитарно-гигиеническое просвещение населения Чугуевского муниципального округа; </w:t>
            </w:r>
          </w:p>
          <w:p w14:paraId="458B52E4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-создание условий и возможностей для ведения населением</w:t>
            </w:r>
            <w:r>
              <w:rPr>
                <w:sz w:val="26"/>
                <w:szCs w:val="26"/>
              </w:rPr>
              <w:t xml:space="preserve"> </w:t>
            </w:r>
            <w:r w:rsidRPr="00060872">
              <w:rPr>
                <w:sz w:val="26"/>
                <w:szCs w:val="26"/>
              </w:rPr>
              <w:t>Чугуевского муниципального округа здорового образа жизни.</w:t>
            </w:r>
          </w:p>
        </w:tc>
      </w:tr>
      <w:tr w:rsidR="007E4F8D" w:rsidRPr="00060872" w14:paraId="528273C4" w14:textId="77777777" w:rsidTr="007E4F8D">
        <w:tc>
          <w:tcPr>
            <w:tcW w:w="2410" w:type="dxa"/>
          </w:tcPr>
          <w:p w14:paraId="1AAEDD10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6866" w:type="dxa"/>
          </w:tcPr>
          <w:p w14:paraId="41636510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Количество распространенных листовок и буклетов;</w:t>
            </w:r>
          </w:p>
          <w:p w14:paraId="1D28DDC6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Количество публикаций в средствах массовой информации;</w:t>
            </w:r>
          </w:p>
          <w:p w14:paraId="43D0A8EE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Количество проведенных выставок, лекториев;</w:t>
            </w:r>
          </w:p>
          <w:p w14:paraId="36ED8E8C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4. 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полиции.</w:t>
            </w:r>
          </w:p>
        </w:tc>
      </w:tr>
      <w:tr w:rsidR="007E4F8D" w:rsidRPr="00060872" w14:paraId="3AB011C8" w14:textId="77777777" w:rsidTr="007E4F8D">
        <w:tc>
          <w:tcPr>
            <w:tcW w:w="2410" w:type="dxa"/>
          </w:tcPr>
          <w:p w14:paraId="719FF70C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66" w:type="dxa"/>
          </w:tcPr>
          <w:p w14:paraId="20D58730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программа реализуется в один этап с 2021 по 2027 годы</w:t>
            </w:r>
          </w:p>
        </w:tc>
      </w:tr>
      <w:tr w:rsidR="007E4F8D" w:rsidRPr="00060872" w14:paraId="26D9F1B6" w14:textId="77777777" w:rsidTr="007E4F8D">
        <w:tc>
          <w:tcPr>
            <w:tcW w:w="2410" w:type="dxa"/>
          </w:tcPr>
          <w:p w14:paraId="0FA6FB3A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66" w:type="dxa"/>
          </w:tcPr>
          <w:p w14:paraId="1400A42F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2855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06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77A756D1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2855,06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69BA9585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36070A6D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4727BBC8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395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5A5BCCBC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422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0ECA236A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BBD482F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510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14:paraId="2787397F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532,10 тыс. рублей.</w:t>
            </w:r>
          </w:p>
          <w:p w14:paraId="09B591E2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15AA4F4A" w14:textId="77777777" w:rsidR="007E4F8D" w:rsidRPr="00060872" w:rsidRDefault="007E4F8D" w:rsidP="007E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41B08899" w14:textId="77777777" w:rsidR="007E4F8D" w:rsidRPr="00060872" w:rsidRDefault="007E4F8D" w:rsidP="007E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2C7530B2" w14:textId="77777777" w:rsidR="007E4F8D" w:rsidRPr="00060872" w:rsidRDefault="007E4F8D" w:rsidP="007E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из краевого бюджета – 0,00 тыс. руб.</w:t>
            </w:r>
          </w:p>
        </w:tc>
      </w:tr>
      <w:tr w:rsidR="007E4F8D" w:rsidRPr="00060872" w14:paraId="2739E0F6" w14:textId="77777777" w:rsidTr="007E4F8D">
        <w:tc>
          <w:tcPr>
            <w:tcW w:w="2410" w:type="dxa"/>
          </w:tcPr>
          <w:p w14:paraId="121A8CD1" w14:textId="77777777" w:rsidR="007E4F8D" w:rsidRPr="00060872" w:rsidRDefault="007E4F8D" w:rsidP="007E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6" w:type="dxa"/>
          </w:tcPr>
          <w:p w14:paraId="1F98DC29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Увеличение количества распространенных листовок и буклетов до 1500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14:paraId="4642C724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Увеличение количества публикаций в средствах массовой информации до 3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14:paraId="0ADE9D67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Увеличение количества</w:t>
            </w:r>
            <w:r>
              <w:rPr>
                <w:sz w:val="26"/>
                <w:szCs w:val="26"/>
              </w:rPr>
              <w:t xml:space="preserve"> </w:t>
            </w:r>
            <w:r w:rsidRPr="00060872">
              <w:rPr>
                <w:sz w:val="26"/>
                <w:szCs w:val="26"/>
              </w:rPr>
              <w:t>проведенных выставок, лекториев до 35</w:t>
            </w:r>
            <w:r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14:paraId="19492C6C" w14:textId="77777777" w:rsidR="007E4F8D" w:rsidRPr="00060872" w:rsidRDefault="007E4F8D" w:rsidP="007E4F8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4. Увеличение количества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 к 2027 году до 4</w:t>
            </w:r>
            <w:r>
              <w:rPr>
                <w:sz w:val="26"/>
                <w:szCs w:val="26"/>
              </w:rPr>
              <w:t xml:space="preserve"> ед.</w:t>
            </w:r>
          </w:p>
        </w:tc>
      </w:tr>
    </w:tbl>
    <w:p w14:paraId="7277F9E8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7FBB307D" w14:textId="77777777" w:rsidR="007E4F8D" w:rsidRPr="00060872" w:rsidRDefault="007E4F8D" w:rsidP="007E4F8D">
      <w:pPr>
        <w:jc w:val="center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ДЕМОГРАФИЧЕСКОЙ СИТУАЦИИ НА ТЕРРИТОРИИ Ч</w:t>
      </w:r>
      <w:r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ГУЕВСКОГО МУНИЦИПАЛЬНОГО ОКРУГА</w:t>
      </w:r>
    </w:p>
    <w:p w14:paraId="4B402B50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Современную демографическую ситуацию на территории Чугуевского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муниципального округа можно охарактеризовать как неблагоприятную. Половозрелая структура населения Чугуевского округа характеризуется небольшим преобладанием мужского населения в возрастной группе от рождения до 39 лет, с 40 лет ситуация изменяется в сторону преобладания женского населения. В целом доля мужчин в структуре населения составляет 48,5%, женщин - 51,5%. Такое соотношение полов сложилось из-за высокой преждевременной смертности мужчин. </w:t>
      </w:r>
    </w:p>
    <w:p w14:paraId="77CA784C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Среди важнейших проблем демографического развития округа следует выделить сохраняющуюся депопуляцию (превышение числа умерших над числом родившихся) и старение населения (лиц в возрасте 60 лет и старше 23,6%) при общем снижении численности детского населения на 1,8%. Показатель рождаемости в 2019 году уменьшился на 13,6% по сравнению с 2018 годом.</w:t>
      </w:r>
    </w:p>
    <w:p w14:paraId="2D75EC74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трудоспособное население сократилось на 203 человека.</w:t>
      </w:r>
    </w:p>
    <w:p w14:paraId="1FFCE6E6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показатель смертности повысился в сравнении с 2018 годом среди всего населения на 6,5%.</w:t>
      </w:r>
    </w:p>
    <w:p w14:paraId="4432C758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Наибольший показатель смертности на протяжении трех лет отмечается в группе людей старше 70 лет.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>В Чугуевском округе, как и по всей стране, показатель смертности мужчин превышает показатель смертности женщин.</w:t>
      </w:r>
    </w:p>
    <w:p w14:paraId="6B1640E0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Основными причинами смертности населения продолжают оставаться болезни системы кровообращения – 53,0 %, второе – новообразования – 16,5%, третье – внешние причины- 9,4% и болез</w:t>
      </w:r>
      <w:r>
        <w:rPr>
          <w:rFonts w:ascii="Times New Roman" w:hAnsi="Times New Roman"/>
          <w:sz w:val="26"/>
          <w:szCs w:val="26"/>
        </w:rPr>
        <w:t xml:space="preserve">ни системы пищеварения – 9,4%, </w:t>
      </w:r>
      <w:r w:rsidRPr="00060872">
        <w:rPr>
          <w:rFonts w:ascii="Times New Roman" w:hAnsi="Times New Roman"/>
          <w:sz w:val="26"/>
          <w:szCs w:val="26"/>
        </w:rPr>
        <w:t>далее – болезни органов дыхания – 1,7% и инфекционные болезни – 1,7%.</w:t>
      </w:r>
    </w:p>
    <w:p w14:paraId="4FC3BD45" w14:textId="77777777" w:rsidR="007E4F8D" w:rsidRPr="00060872" w:rsidRDefault="007E4F8D" w:rsidP="007E4F8D">
      <w:pPr>
        <w:pStyle w:val="a6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системы кровообращения в 2019 году составил 811,9 на 100 тыс. населения. </w:t>
      </w:r>
      <w:r w:rsidRPr="00060872">
        <w:rPr>
          <w:rStyle w:val="submenu-table"/>
          <w:rFonts w:ascii="Times New Roman" w:hAnsi="Times New Roman"/>
          <w:sz w:val="26"/>
          <w:szCs w:val="26"/>
        </w:rPr>
        <w:t>Среди болезней системы кровообращения выделяется, прежде всего, ишемическая болезнь, которая является причиной смерти около половины умерших от болезней системы кровообращения (32,0% от общего числа умерших).</w:t>
      </w:r>
    </w:p>
    <w:p w14:paraId="2340EF7D" w14:textId="77777777" w:rsidR="007E4F8D" w:rsidRPr="00060872" w:rsidRDefault="007E4F8D" w:rsidP="007E4F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Высокая смертность от сердечно-сосудистых заболеваний в основном связана с поступлением в стационар хронических, тяжелых больных, которые не имеют возможности лечиться амбулаторно. Так же играет роль преклонный возраст пациентов.</w:t>
      </w:r>
    </w:p>
    <w:p w14:paraId="0D3045B6" w14:textId="77777777" w:rsidR="007E4F8D" w:rsidRPr="00060872" w:rsidRDefault="007E4F8D" w:rsidP="007E4F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За последние 3 года в структуре смертности доля новообразований относительно стабильна. Уровень смертности населения округа от новообразований в 2019 году составил 252,6 на 100 тыс. населения, что на 0,3% ниже, чем в 2018 году. Преобладающая тенденция смертности от новообразований согласуется с тенденцией старения населения.</w:t>
      </w:r>
    </w:p>
    <w:p w14:paraId="0FEF0C8B" w14:textId="77777777" w:rsidR="007E4F8D" w:rsidRPr="00060872" w:rsidRDefault="007E4F8D" w:rsidP="007E4F8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Внешние причины по-прежнему оказывают существенное влияние на уровень смертности населения, особенно в трудоспособном возрасте. Показатель смертности населения от внешних причин смерти в 2019 году составил 144,3 на 100 тыс. человек населения, что на 4,6% ниже аналогичного показателя за 2018 год. Смертность от внешних причин (несчастные случаи, связанные с транспортным движением, утопления, отравления, случайные отравления алкоголем, самоубийства, убийства) является индикатором благополучия населения. Её высокий уровень обусловлен неблагоприятными изменениями в здоровье населения, снижением качества жизни, состоянием социальной среды, а также поведенческими факторами, отношением людей к своему здоровью, постоянным пренебрежением ценностью человеческой жизни, как на общественном, так и на индивидуальном уровне.</w:t>
      </w:r>
    </w:p>
    <w:p w14:paraId="60C0F787" w14:textId="77777777" w:rsidR="007E4F8D" w:rsidRPr="00060872" w:rsidRDefault="007E4F8D" w:rsidP="007E4F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органов дыхания в 2019 году составил 27,1 на 100 тыс. населения, что на 204,4% выше, чем в 2018 году. </w:t>
      </w:r>
    </w:p>
    <w:p w14:paraId="65E4D75F" w14:textId="77777777" w:rsidR="007E4F8D" w:rsidRPr="00060872" w:rsidRDefault="007E4F8D" w:rsidP="007E4F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трудоспособном возрасте умерло в 2019 году 103 человека, что составило 30,3% от всех умерших. </w:t>
      </w:r>
    </w:p>
    <w:p w14:paraId="172755D8" w14:textId="77777777" w:rsidR="007E4F8D" w:rsidRPr="00060872" w:rsidRDefault="007E4F8D" w:rsidP="007E4F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сравнении с 2018 годом в 2019 году смертность в трудоспособном возрасте снизилась на 22 человека, коэффициент смертности составил- 30,3%, что ниже на 19,8% чем в 2018г.</w:t>
      </w:r>
    </w:p>
    <w:p w14:paraId="5B14FC62" w14:textId="77777777" w:rsidR="007E4F8D" w:rsidRPr="00060872" w:rsidRDefault="007E4F8D" w:rsidP="007E4F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Причинами «смертности» в трудоспособном возрасте являются: постоянный стресс из-за социально-экономической ситуации в стране, безработица, алкоголизм, табакокурение, наркомания, травматизм.</w:t>
      </w:r>
    </w:p>
    <w:p w14:paraId="4F232F4A" w14:textId="77777777" w:rsidR="007E4F8D" w:rsidRPr="00060872" w:rsidRDefault="007E4F8D" w:rsidP="007E4F8D">
      <w:pPr>
        <w:pStyle w:val="Style9"/>
        <w:widowControl/>
        <w:ind w:firstLine="709"/>
        <w:jc w:val="both"/>
        <w:outlineLvl w:val="0"/>
        <w:rPr>
          <w:sz w:val="26"/>
          <w:szCs w:val="26"/>
        </w:rPr>
      </w:pPr>
      <w:r w:rsidRPr="00060872">
        <w:rPr>
          <w:sz w:val="26"/>
          <w:szCs w:val="26"/>
        </w:rPr>
        <w:t xml:space="preserve">Первичная заболеваемость взрослого населения снизилась на 13,6%. </w:t>
      </w:r>
    </w:p>
    <w:p w14:paraId="13DA151C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Первое место в структуре первичной заболеваемости взрослого населения занимают «травмы и отравления» - 15,1%, на втором месте - «заболевания мочеполовой системы» - 9,5%, на третьем - «онкозаболевания» - 7,8%.</w:t>
      </w:r>
    </w:p>
    <w:p w14:paraId="306883E0" w14:textId="77777777" w:rsidR="007E4F8D" w:rsidRPr="00060872" w:rsidRDefault="007E4F8D" w:rsidP="007E4F8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Злокачественные новообразования (далее - ЗНО)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являются одной из важнейших проблем округа. </w:t>
      </w:r>
      <w:r w:rsidRPr="00060872">
        <w:rPr>
          <w:rStyle w:val="FontStyle22"/>
          <w:sz w:val="26"/>
          <w:szCs w:val="26"/>
        </w:rPr>
        <w:t xml:space="preserve">Всего в районе на конец 2019 года состоит на учете 570 больных ЗНО, что составляет 2549,8 на 100 тысяч населения, это выше показателя 2018 года на 8,8%. </w:t>
      </w:r>
      <w:r w:rsidRPr="00060872">
        <w:rPr>
          <w:rFonts w:ascii="Times New Roman" w:hAnsi="Times New Roman"/>
          <w:sz w:val="26"/>
          <w:szCs w:val="26"/>
        </w:rPr>
        <w:t xml:space="preserve">В 2019 году всего впервые диагностирован и взят на учет 101больной ЗНО (в 2018г. - 116). Показатель заболеваемости ЗНО составил 451,8 случаев на 100 тыс. населения, что ниже уровня заболеваемости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года</w:t>
        </w:r>
      </w:smartTag>
      <w:r w:rsidRPr="00060872">
        <w:rPr>
          <w:rFonts w:ascii="Times New Roman" w:hAnsi="Times New Roman"/>
          <w:sz w:val="26"/>
          <w:szCs w:val="26"/>
        </w:rPr>
        <w:t xml:space="preserve"> на 11,4%. </w:t>
      </w:r>
      <w:r w:rsidRPr="00060872">
        <w:rPr>
          <w:rFonts w:ascii="Times New Roman" w:hAnsi="Times New Roman"/>
          <w:bCs/>
          <w:sz w:val="26"/>
          <w:szCs w:val="26"/>
        </w:rPr>
        <w:t>Из общего числа состоящих на учете преобладают заболевания молочной железы – 14,9%, другие новообразования кожи – 13,5%, заболевания шейки матки – 10.06%, заболевания трахеи и бронхов –8,5%, заболевания предстательной железы – 6,8%.</w:t>
      </w:r>
    </w:p>
    <w:p w14:paraId="349804C3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Причинами смертности от онкозаболеваний является несвоевременное обращение больных, вследствие этого поздняя диагностика и высокая запущенность онкозаболеваний, низкий социально-экономический уровень населения, злоупотребление алкоголем, высокий процент табакокурения, неофициальное трудоустройство без прохождения медицинской комиссии, большая протяженность округа, отсутствие постоянно работающего на территории врача-онколога.</w:t>
      </w:r>
    </w:p>
    <w:p w14:paraId="46FB8541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Состояние общей инфекционной и паразитарной заболеваемости оценивается как благополучное, интенсивный показатель на 100 тыс. населения составил 12847,8, </w:t>
      </w:r>
      <w:r w:rsidRPr="00060872">
        <w:rPr>
          <w:rFonts w:ascii="Times New Roman" w:hAnsi="Times New Roman"/>
          <w:sz w:val="26"/>
          <w:szCs w:val="26"/>
        </w:rPr>
        <w:lastRenderedPageBreak/>
        <w:t xml:space="preserve">в сравнении с аналогичным периодом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</w:t>
        </w:r>
      </w:smartTag>
      <w:r w:rsidRPr="00060872">
        <w:rPr>
          <w:rFonts w:ascii="Times New Roman" w:hAnsi="Times New Roman"/>
          <w:sz w:val="26"/>
          <w:szCs w:val="26"/>
        </w:rPr>
        <w:t>, отмечается снижение заболеваемости на 11,4 %.</w:t>
      </w:r>
    </w:p>
    <w:p w14:paraId="3A33F557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лидирующее положение, как и в предыдущие годы, занимает заболеваемость острыми респираторными вирусными инфекциями (далее – ОРВИ) и гриппом, на втором месте острые кишечные инфекции (далее – ОКИ), на третьем месте внебольничные пневмонии, остро стоит проблема туберкулеза, ВИЧ-инфекции.</w:t>
      </w:r>
    </w:p>
    <w:p w14:paraId="7657E591" w14:textId="77777777" w:rsidR="007E4F8D" w:rsidRPr="00060872" w:rsidRDefault="007E4F8D" w:rsidP="007E4F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Актуальность этой муниципальной программы очевидна, так как 60% всех влияний на здоровье человека, на продолжительность его жизни – это его образ жизни. </w:t>
      </w:r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Состояние здоровья </w:t>
      </w:r>
      <w:proofErr w:type="gramStart"/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- это</w:t>
      </w:r>
      <w:proofErr w:type="gramEnd"/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важный показатель социального, экономического и экологического благополучия, показатель качества жизни населения.</w:t>
      </w:r>
    </w:p>
    <w:p w14:paraId="250ED926" w14:textId="77777777" w:rsidR="007E4F8D" w:rsidRPr="00060872" w:rsidRDefault="007E4F8D" w:rsidP="007E4F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Доминирующими факторами риска, влияющими на возникновение заболевания, являются гиподинамия, нерациональное питание, психическое перенапряжение, стрессы, вредные привычки, избыточная масса тела. </w:t>
      </w:r>
    </w:p>
    <w:p w14:paraId="45AD48D1" w14:textId="77777777" w:rsidR="007E4F8D" w:rsidRPr="00060872" w:rsidRDefault="007E4F8D" w:rsidP="007E4F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ответственного отношения людей к своему здоровью и здоровью окружающих.</w:t>
      </w:r>
    </w:p>
    <w:p w14:paraId="23CF54BE" w14:textId="77777777" w:rsidR="007E4F8D" w:rsidRPr="00060872" w:rsidRDefault="007E4F8D" w:rsidP="007E4F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Это диктует необходимость комплексного подхода: объединения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14:paraId="63F2B631" w14:textId="77777777" w:rsidR="007E4F8D" w:rsidRPr="00060872" w:rsidRDefault="007E4F8D" w:rsidP="007E4F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14:paraId="71446657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14:paraId="68171110" w14:textId="77777777" w:rsidR="007E4F8D" w:rsidRPr="00060872" w:rsidRDefault="007E4F8D" w:rsidP="007E4F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14:paraId="57F67D96" w14:textId="77777777" w:rsidR="007E4F8D" w:rsidRPr="00060872" w:rsidRDefault="007E4F8D" w:rsidP="007E4F8D">
      <w:pPr>
        <w:spacing w:after="0" w:line="24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14:paraId="263CB71D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49A24A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b/>
          <w:sz w:val="26"/>
          <w:szCs w:val="26"/>
        </w:rPr>
        <w:t>2. ЦЕЛИ И ЗАДАЧИ ПРОГРАММЫ</w:t>
      </w:r>
    </w:p>
    <w:p w14:paraId="5DE3A0B0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85570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Целью муниципальной программы является:</w:t>
      </w:r>
    </w:p>
    <w:p w14:paraId="6F125777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приобщение жителей Чугуевского муниципального округа к ведению здорового образа жизни.</w:t>
      </w:r>
    </w:p>
    <w:p w14:paraId="2DB26FC3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Задачами муниципальной программы являются: </w:t>
      </w:r>
    </w:p>
    <w:p w14:paraId="317650B3" w14:textId="77777777" w:rsidR="007E4F8D" w:rsidRPr="00060872" w:rsidRDefault="007E4F8D" w:rsidP="007E4F8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0872">
        <w:rPr>
          <w:sz w:val="26"/>
          <w:szCs w:val="26"/>
        </w:rPr>
        <w:t>-повышение уровня информированности населения Чугуевского муниципального округа по вопросам сохранения и укрепления здоровья;</w:t>
      </w:r>
    </w:p>
    <w:p w14:paraId="2302BA19" w14:textId="77777777" w:rsidR="007E4F8D" w:rsidRPr="00060872" w:rsidRDefault="007E4F8D" w:rsidP="007E4F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-формирование у населения Чугуевского муниципального округа навыков здорового образа жизни;</w:t>
      </w:r>
    </w:p>
    <w:p w14:paraId="3AAA071B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-формирование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продукции;</w:t>
      </w:r>
    </w:p>
    <w:p w14:paraId="27DF6F3A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-санитарно-гигиеническое просвещение населения Чугуевского муниципального округа; </w:t>
      </w:r>
    </w:p>
    <w:p w14:paraId="41BAC46F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-создание условий и возможностей для ведения населением Чугуевского муниципального округа здорового образа жизни.</w:t>
      </w:r>
    </w:p>
    <w:p w14:paraId="350EB14A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14:paraId="0FB42AFE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3. ЦЕЛЕВЫЕ ИНДИКАТОРЫ, ПОКАЗАТЕЛИ ПРОГРАММЫ</w:t>
      </w:r>
    </w:p>
    <w:p w14:paraId="0DE21437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2E2F77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</w:rPr>
        <w:t>Плановые значения показателей, характеризующих эффективность реализации мероприятий муниципальной программы Чугуевского муниципального округа «Укрепление общественного здоровья</w:t>
      </w:r>
      <w:r w:rsidRPr="00060872">
        <w:rPr>
          <w:rFonts w:ascii="Times New Roman" w:hAnsi="Times New Roman"/>
          <w:sz w:val="26"/>
          <w:szCs w:val="26"/>
          <w:lang w:eastAsia="ru-RU"/>
        </w:rPr>
        <w:t xml:space="preserve">» на 2021–2027 годы </w:t>
      </w:r>
      <w:r w:rsidRPr="00060872">
        <w:rPr>
          <w:rFonts w:ascii="Times New Roman" w:hAnsi="Times New Roman"/>
          <w:sz w:val="26"/>
          <w:szCs w:val="26"/>
        </w:rPr>
        <w:t>приведены в приложении № 1 к Программе</w:t>
      </w:r>
      <w:r w:rsidRPr="00060872">
        <w:rPr>
          <w:rFonts w:ascii="Times New Roman" w:hAnsi="Times New Roman"/>
          <w:sz w:val="26"/>
          <w:szCs w:val="26"/>
          <w:lang w:eastAsia="ru-RU"/>
        </w:rPr>
        <w:t>.</w:t>
      </w:r>
    </w:p>
    <w:p w14:paraId="47DFA586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DDCF7B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4. ПЕРЕЧЕНЬ МЕРОПРИЯТИЙ ПРОГРАММЫ</w:t>
      </w:r>
    </w:p>
    <w:p w14:paraId="7D6D9EA9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6CB8B2" w14:textId="77777777" w:rsidR="007E4F8D" w:rsidRPr="00060872" w:rsidRDefault="00C44F80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7E4F8D" w:rsidRPr="00060872">
          <w:rPr>
            <w:rFonts w:ascii="Times New Roman" w:hAnsi="Times New Roman"/>
            <w:sz w:val="26"/>
            <w:szCs w:val="26"/>
          </w:rPr>
          <w:t>Перечень</w:t>
        </w:r>
      </w:hyperlink>
      <w:r w:rsidR="007E4F8D" w:rsidRPr="00060872">
        <w:rPr>
          <w:rFonts w:ascii="Times New Roman" w:hAnsi="Times New Roman"/>
          <w:sz w:val="26"/>
          <w:szCs w:val="26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приведены в приложении № 2 к Программе «Обобщённая характеристика мероприятий, реализуемых в составе муниципальной программы Чугуевского муниципального округа </w:t>
      </w:r>
      <w:r w:rsidR="007E4F8D" w:rsidRPr="00060872">
        <w:rPr>
          <w:rFonts w:ascii="Times New Roman" w:hAnsi="Times New Roman"/>
          <w:sz w:val="26"/>
          <w:szCs w:val="26"/>
          <w:lang w:eastAsia="ru-RU"/>
        </w:rPr>
        <w:t>«Укрепление общественного здоровья» на 2021–2027 годы</w:t>
      </w:r>
      <w:r w:rsidR="007E4F8D" w:rsidRPr="00060872">
        <w:rPr>
          <w:rFonts w:ascii="Times New Roman" w:hAnsi="Times New Roman"/>
          <w:sz w:val="26"/>
          <w:szCs w:val="26"/>
        </w:rPr>
        <w:t>.</w:t>
      </w:r>
    </w:p>
    <w:p w14:paraId="72F675E1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152442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5. МЕХАНИЗМ РЕАЛИЗАЦИИ ПРОГРАММЫ</w:t>
      </w:r>
    </w:p>
    <w:p w14:paraId="6A1CEAFD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6FE537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5.1. Механизм реализации Программы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выполнения Программы, выработку решений при возникновении отклонения хода работ от плана реализации Программы.</w:t>
      </w:r>
    </w:p>
    <w:p w14:paraId="49B9721B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Управление Программой осуществляется ответственным исполнителем - управлением социально-культурной деятельности администрации Чугуевского муниципального округа.</w:t>
      </w:r>
    </w:p>
    <w:p w14:paraId="6A5B4ADA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Управление социально-культурной деятельности администрации Чугуевского муниципального округа:</w:t>
      </w:r>
    </w:p>
    <w:p w14:paraId="4B536D41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обеспечивает разработку, согласование и утверждение Программы в установленном порядке;</w:t>
      </w:r>
    </w:p>
    <w:p w14:paraId="5A932B35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организует и обеспечивает реализацию Программы,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14:paraId="5AED6CDD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принимает решение о включении отдельных мероприятий в перечень контрольных событий;</w:t>
      </w:r>
    </w:p>
    <w:p w14:paraId="6176479B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ежеквартально в срок до 25 числа месяца, следующего за отчетным кварталом, а также по запросу представляет в управление экономического развития и потребительского рынка администрации Чугуевского муниципального округа отчеты о ходе реализации Программы;</w:t>
      </w:r>
    </w:p>
    <w:p w14:paraId="11A5DFAD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подготавливает годовой отчет о ходе реализации и оценке эффективности реализации Программы и представляет его в управление экономического развития и потребительского рынка администрации Чугуевского муниципального округа до 1 марта года, следующего за отчётным;</w:t>
      </w:r>
    </w:p>
    <w:p w14:paraId="2382A593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ежегодно проводит оценку эффективности реализации Программы.</w:t>
      </w:r>
    </w:p>
    <w:p w14:paraId="6616B4F1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5.2. Реализация мероприятий Программы осуществляется управлением социально-культурной деятельности администрации Чугуевского муниципального округа посредством:</w:t>
      </w:r>
    </w:p>
    <w:p w14:paraId="102878C4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BADAA4D" w14:textId="77777777" w:rsidR="007E4F8D" w:rsidRPr="00060872" w:rsidRDefault="007E4F8D" w:rsidP="007E4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t>5.3. Соисполнители мероприятий Программы участвуют в реализации мероприятий Программы,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предоставление отчетов о проведенной работе и ее результатах.</w:t>
      </w:r>
    </w:p>
    <w:p w14:paraId="506B4787" w14:textId="77777777" w:rsidR="007E4F8D" w:rsidRPr="00060872" w:rsidRDefault="007E4F8D" w:rsidP="007E4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t>В целях текущего контроля соисполнители мероприятий Программы ежеквартально не позднее 15 числа месяца, следующего за отчетным периодом, направляют в Управление социально-культурной деятельности администрации Чугуевского муниципального района  письменную информацию о выполнении мероприятий Программы, количестве выделенных денежных средств и эффективности их использования на реализацию мероприятий Программы, в срок до 10 февраля года, следующего за отчетным годом, предоставляют информацию,  необходимую для проведения оценки эффективности реализации Программы и подготовки годового отчета.</w:t>
      </w:r>
    </w:p>
    <w:p w14:paraId="3EA3F41D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5.4. Внесение изменений в Программу осуществляется ответственным исполнителем по собственной инициативе, инициативе соисполнителей, либо во исполнение поручений главы или администрации Чугуевского муниципального округа, в том числе с учетом результатов оценки эффективности реализации Программы.</w:t>
      </w:r>
    </w:p>
    <w:p w14:paraId="32D8CFDB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Ответственный исполнитель Программы размещает на официальном сайте администрации Чугуевского муниципального округа в сети Интернет информацию о Программе, ходе ее реализации, достижении значений показателей, степени выполнения, до 10 апреля года, следующего за отчетным.</w:t>
      </w:r>
    </w:p>
    <w:p w14:paraId="42AADDCC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00BC1C3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6. РЕСУРСНОЕ ОБЕСПЕЧЕНИЕ ПРОГРАММЫ</w:t>
      </w:r>
    </w:p>
    <w:p w14:paraId="4E1529D5" w14:textId="77777777" w:rsidR="007E4F8D" w:rsidRPr="00060872" w:rsidRDefault="007E4F8D" w:rsidP="007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F2C1F9" w14:textId="77777777" w:rsidR="007E4F8D" w:rsidRPr="00060872" w:rsidRDefault="007E4F8D" w:rsidP="007E4F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Информация о ресурсном обеспечении Программы за счет средств бюджета Чугуевского муниципального округа и прогнозная оценка привлекаемых на реализацию ее целей средств приведена в приложении № 3 к настоящей Программе «Информация </w:t>
      </w:r>
      <w:r w:rsidRPr="00060872">
        <w:rPr>
          <w:rFonts w:ascii="Times New Roman" w:hAnsi="Times New Roman"/>
          <w:sz w:val="26"/>
          <w:szCs w:val="26"/>
          <w:lang w:eastAsia="ru-RU"/>
        </w:rPr>
        <w:t>о ресурсном обеспечении муниципальной программы Чугуевского муниципального округа «Укрепление общественного здоровья» на 2021–2027 годы и прогнозная оценка привлекаемых на реализацию ее целей средств бюджета Чугуевского муниципального округа»</w:t>
      </w:r>
      <w:r w:rsidRPr="00060872">
        <w:rPr>
          <w:rFonts w:ascii="Times New Roman" w:hAnsi="Times New Roman"/>
          <w:sz w:val="26"/>
          <w:szCs w:val="26"/>
        </w:rPr>
        <w:t>.</w:t>
      </w:r>
    </w:p>
    <w:p w14:paraId="28082F05" w14:textId="77777777" w:rsidR="007E4F8D" w:rsidRPr="00060872" w:rsidRDefault="007E4F8D" w:rsidP="007E4F8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D00AA2E" w14:textId="77777777" w:rsidR="007E4F8D" w:rsidRPr="00060872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7. СРОКИ И ЭТАПЫ РЕАЛИЗАЦИИ ПРОГРАММЫ</w:t>
      </w:r>
    </w:p>
    <w:p w14:paraId="7D8D9EF8" w14:textId="77777777" w:rsidR="007E4F8D" w:rsidRPr="00060872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D187E64" w14:textId="77777777" w:rsidR="007E4F8D" w:rsidRPr="00060872" w:rsidRDefault="007E4F8D" w:rsidP="007E4F8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  <w:lang w:eastAsia="ru-RU"/>
        </w:rPr>
        <w:t>Программа реализуется в один этап в период с 2021 по 2027 годы.</w:t>
      </w:r>
    </w:p>
    <w:p w14:paraId="6FB58430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19D18AE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C88CC6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CD5F4D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CDB882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2C1B29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1ACCC3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2E18A6" w14:textId="77777777" w:rsidR="007E4F8D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E4F8D" w:rsidSect="007E4F8D">
          <w:pgSz w:w="11905" w:h="16838"/>
          <w:pgMar w:top="1134" w:right="706" w:bottom="1134" w:left="1701" w:header="0" w:footer="0" w:gutter="0"/>
          <w:cols w:space="720"/>
          <w:noEndnote/>
        </w:sectPr>
      </w:pPr>
    </w:p>
    <w:p w14:paraId="2B7480E8" w14:textId="77777777" w:rsidR="007E4F8D" w:rsidRPr="00835D1A" w:rsidRDefault="007E4F8D" w:rsidP="007E4F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75"/>
        <w:gridCol w:w="2002"/>
        <w:gridCol w:w="847"/>
        <w:gridCol w:w="544"/>
        <w:gridCol w:w="748"/>
        <w:gridCol w:w="578"/>
        <w:gridCol w:w="545"/>
        <w:gridCol w:w="347"/>
        <w:gridCol w:w="776"/>
        <w:gridCol w:w="1123"/>
        <w:gridCol w:w="803"/>
        <w:gridCol w:w="320"/>
        <w:gridCol w:w="498"/>
        <w:gridCol w:w="626"/>
        <w:gridCol w:w="651"/>
        <w:gridCol w:w="472"/>
        <w:gridCol w:w="1123"/>
        <w:gridCol w:w="1123"/>
        <w:gridCol w:w="1124"/>
        <w:gridCol w:w="2504"/>
        <w:gridCol w:w="821"/>
        <w:gridCol w:w="266"/>
      </w:tblGrid>
      <w:tr w:rsidR="007E4F8D" w:rsidRPr="00835D1A" w14:paraId="56BF90A5" w14:textId="77777777" w:rsidTr="007E4F8D">
        <w:trPr>
          <w:gridAfter w:val="3"/>
          <w:wAfter w:w="3591" w:type="dxa"/>
          <w:trHeight w:val="1654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20DA3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F963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91646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81D98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449D4" w14:textId="77777777" w:rsidR="007E4F8D" w:rsidRPr="00835D1A" w:rsidRDefault="007E4F8D" w:rsidP="007E4F8D">
            <w:pPr>
              <w:spacing w:after="0" w:line="240" w:lineRule="auto"/>
              <w:ind w:left="-6022" w:right="-86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334B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7F97" w14:textId="77777777" w:rsidR="007E4F8D" w:rsidRPr="007A1EF6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14:paraId="2A60984D" w14:textId="77777777" w:rsidR="007E4F8D" w:rsidRPr="00835D1A" w:rsidRDefault="007E4F8D" w:rsidP="007E4F8D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к муниципальной программе Чугуевского муниципального округа «Укрепление общественного здоровья» на 2021–2027 годы</w:t>
            </w:r>
          </w:p>
        </w:tc>
      </w:tr>
      <w:tr w:rsidR="007E4F8D" w:rsidRPr="00835D1A" w14:paraId="0C8C850F" w14:textId="77777777" w:rsidTr="007E4F8D">
        <w:trPr>
          <w:trHeight w:val="134"/>
        </w:trPr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CFF82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2D17B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B1872" w14:textId="77777777" w:rsidR="007E4F8D" w:rsidRPr="00835D1A" w:rsidRDefault="007E4F8D" w:rsidP="007E4F8D">
            <w:pPr>
              <w:spacing w:after="0" w:line="240" w:lineRule="auto"/>
              <w:ind w:left="-3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D5D988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0703A7" w14:textId="77777777" w:rsidR="007E4F8D" w:rsidRPr="00835D1A" w:rsidRDefault="007E4F8D" w:rsidP="007E4F8D">
            <w:pPr>
              <w:spacing w:after="0" w:line="240" w:lineRule="auto"/>
              <w:ind w:left="-6022" w:right="-8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242849" w14:textId="77777777" w:rsidR="007E4F8D" w:rsidRPr="00835D1A" w:rsidRDefault="007E4F8D" w:rsidP="007E4F8D">
            <w:pPr>
              <w:spacing w:after="0" w:line="240" w:lineRule="auto"/>
              <w:ind w:left="-706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2A53DB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FE281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016912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8BB31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noWrap/>
            <w:vAlign w:val="center"/>
          </w:tcPr>
          <w:p w14:paraId="51A236F8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noWrap/>
            <w:vAlign w:val="center"/>
          </w:tcPr>
          <w:p w14:paraId="57239EB6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F8D" w:rsidRPr="00835D1A" w14:paraId="7E8DA48C" w14:textId="77777777" w:rsidTr="007E4F8D">
        <w:trPr>
          <w:gridAfter w:val="3"/>
          <w:wAfter w:w="3591" w:type="dxa"/>
          <w:trHeight w:val="1208"/>
        </w:trPr>
        <w:tc>
          <w:tcPr>
            <w:tcW w:w="15593" w:type="dxa"/>
            <w:gridSpan w:val="20"/>
            <w:tcBorders>
              <w:top w:val="single" w:sz="4" w:space="0" w:color="auto"/>
            </w:tcBorders>
            <w:vAlign w:val="center"/>
          </w:tcPr>
          <w:p w14:paraId="05D95B3B" w14:textId="77777777" w:rsidR="007E4F8D" w:rsidRPr="007A1EF6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СВЕДЕНИЯ О ЦЕЛЕВЫХ ИНДИКАТОРАХ, ПОКАЗАТЕЛЯХ МУНИЦИПАЛЬНОЙ ПРОГРАММЫ ЧУГУЕВСКОГО МУНИЦИПАЛЬНОГО ОКРУГА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«УКРЕПЛЕНИЕ ОБЩЕСТВЕННОГО ЗДОРОВЬЯ» НА 2021-2027 ГОДЫ</w:t>
            </w:r>
          </w:p>
        </w:tc>
      </w:tr>
      <w:tr w:rsidR="007E4F8D" w:rsidRPr="00835D1A" w14:paraId="7191AA6C" w14:textId="77777777" w:rsidTr="007E4F8D">
        <w:trPr>
          <w:gridAfter w:val="3"/>
          <w:wAfter w:w="3591" w:type="dxa"/>
          <w:trHeight w:val="313"/>
        </w:trPr>
        <w:tc>
          <w:tcPr>
            <w:tcW w:w="568" w:type="dxa"/>
            <w:vMerge w:val="restart"/>
            <w:vAlign w:val="center"/>
          </w:tcPr>
          <w:p w14:paraId="1AEE7EF4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 w14:paraId="4A89264A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14:paraId="0A8EC1F3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9" w:type="dxa"/>
            <w:gridSpan w:val="14"/>
            <w:vAlign w:val="center"/>
          </w:tcPr>
          <w:p w14:paraId="21B32B52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E4F8D" w:rsidRPr="00835D1A" w14:paraId="6779272A" w14:textId="77777777" w:rsidTr="007E4F8D">
        <w:trPr>
          <w:gridAfter w:val="3"/>
          <w:wAfter w:w="3591" w:type="dxa"/>
          <w:trHeight w:val="313"/>
        </w:trPr>
        <w:tc>
          <w:tcPr>
            <w:tcW w:w="568" w:type="dxa"/>
            <w:vMerge/>
            <w:vAlign w:val="center"/>
          </w:tcPr>
          <w:p w14:paraId="7C43F5EE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vMerge/>
            <w:vAlign w:val="center"/>
          </w:tcPr>
          <w:p w14:paraId="563E9FAC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14:paraId="3B807F33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4B9C88B7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3" w:type="dxa"/>
            <w:gridSpan w:val="2"/>
            <w:vAlign w:val="center"/>
          </w:tcPr>
          <w:p w14:paraId="4F35AF5E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3" w:type="dxa"/>
            <w:vAlign w:val="center"/>
          </w:tcPr>
          <w:p w14:paraId="59958FA6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3" w:type="dxa"/>
            <w:gridSpan w:val="2"/>
            <w:vAlign w:val="center"/>
          </w:tcPr>
          <w:p w14:paraId="59B4BFBA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  <w:gridSpan w:val="2"/>
            <w:vAlign w:val="center"/>
          </w:tcPr>
          <w:p w14:paraId="062C160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vAlign w:val="center"/>
          </w:tcPr>
          <w:p w14:paraId="645664CF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Align w:val="center"/>
          </w:tcPr>
          <w:p w14:paraId="6166379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Align w:val="center"/>
          </w:tcPr>
          <w:p w14:paraId="2970306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24" w:type="dxa"/>
            <w:vAlign w:val="center"/>
          </w:tcPr>
          <w:p w14:paraId="4FFE3D0E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7E4F8D" w:rsidRPr="00835D1A" w14:paraId="601D890D" w14:textId="77777777" w:rsidTr="007E4F8D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2DE0515F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vAlign w:val="center"/>
          </w:tcPr>
          <w:p w14:paraId="119E7E8F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14:paraId="0869EDA6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62CEA789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gridSpan w:val="2"/>
            <w:vAlign w:val="center"/>
          </w:tcPr>
          <w:p w14:paraId="2CFE0F62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vAlign w:val="center"/>
          </w:tcPr>
          <w:p w14:paraId="29A0E98F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gridSpan w:val="2"/>
            <w:vAlign w:val="center"/>
          </w:tcPr>
          <w:p w14:paraId="1D2CED51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vAlign w:val="center"/>
          </w:tcPr>
          <w:p w14:paraId="5F98F226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vAlign w:val="center"/>
          </w:tcPr>
          <w:p w14:paraId="098E7EB7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vAlign w:val="center"/>
          </w:tcPr>
          <w:p w14:paraId="3A9FDCF7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vAlign w:val="center"/>
          </w:tcPr>
          <w:p w14:paraId="21ECC932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4" w:type="dxa"/>
            <w:vAlign w:val="center"/>
          </w:tcPr>
          <w:p w14:paraId="13EF585C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4F8D" w:rsidRPr="00A1375C" w14:paraId="2FC49DC6" w14:textId="77777777" w:rsidTr="007E4F8D">
        <w:trPr>
          <w:gridAfter w:val="3"/>
          <w:wAfter w:w="3591" w:type="dxa"/>
          <w:trHeight w:val="233"/>
        </w:trPr>
        <w:tc>
          <w:tcPr>
            <w:tcW w:w="568" w:type="dxa"/>
            <w:noWrap/>
            <w:vAlign w:val="center"/>
          </w:tcPr>
          <w:p w14:paraId="681FAA70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</w:tcPr>
          <w:p w14:paraId="21DA680D" w14:textId="77777777" w:rsidR="007E4F8D" w:rsidRPr="004E5003" w:rsidRDefault="007E4F8D" w:rsidP="007E4F8D">
            <w:pPr>
              <w:pStyle w:val="a5"/>
            </w:pPr>
            <w:r w:rsidRPr="004E5003">
              <w:t>Количество распространенных листовок и буклетов</w:t>
            </w:r>
          </w:p>
        </w:tc>
        <w:tc>
          <w:tcPr>
            <w:tcW w:w="1292" w:type="dxa"/>
            <w:gridSpan w:val="2"/>
            <w:vAlign w:val="center"/>
          </w:tcPr>
          <w:p w14:paraId="52D67AA3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1123" w:type="dxa"/>
            <w:gridSpan w:val="2"/>
            <w:vAlign w:val="center"/>
          </w:tcPr>
          <w:p w14:paraId="092B96BC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684263C4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vAlign w:val="center"/>
          </w:tcPr>
          <w:p w14:paraId="55FA3C41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gridSpan w:val="2"/>
            <w:vAlign w:val="center"/>
          </w:tcPr>
          <w:p w14:paraId="7BE67296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4" w:type="dxa"/>
            <w:gridSpan w:val="2"/>
            <w:vAlign w:val="center"/>
          </w:tcPr>
          <w:p w14:paraId="52C6D0B0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3" w:type="dxa"/>
            <w:gridSpan w:val="2"/>
            <w:vAlign w:val="center"/>
          </w:tcPr>
          <w:p w14:paraId="3040D4DE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3" w:type="dxa"/>
            <w:vAlign w:val="center"/>
          </w:tcPr>
          <w:p w14:paraId="423315D3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23" w:type="dxa"/>
            <w:vAlign w:val="center"/>
          </w:tcPr>
          <w:p w14:paraId="3CD91CF0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24" w:type="dxa"/>
            <w:vAlign w:val="center"/>
          </w:tcPr>
          <w:p w14:paraId="7038027E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E4F8D" w:rsidRPr="00A1375C" w14:paraId="18E257D9" w14:textId="77777777" w:rsidTr="007E4F8D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24E59477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3"/>
          </w:tcPr>
          <w:p w14:paraId="167D636A" w14:textId="77777777" w:rsidR="007E4F8D" w:rsidRPr="004E5003" w:rsidRDefault="007E4F8D" w:rsidP="007E4F8D">
            <w:pPr>
              <w:pStyle w:val="a5"/>
            </w:pPr>
            <w:r w:rsidRPr="004E5003">
              <w:t>Количество публикаций в</w:t>
            </w:r>
            <w:r>
              <w:t xml:space="preserve"> средствах массовой информации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635B863D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939BCDC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470F1093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27FBAA46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7CC01538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14:paraId="6FFB04B8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BF0FEF5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vAlign w:val="center"/>
          </w:tcPr>
          <w:p w14:paraId="3771B713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noWrap/>
            <w:vAlign w:val="center"/>
          </w:tcPr>
          <w:p w14:paraId="208924FA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14:paraId="485C52D4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E4F8D" w:rsidRPr="00A1375C" w14:paraId="27CF2670" w14:textId="77777777" w:rsidTr="007E4F8D">
        <w:trPr>
          <w:gridAfter w:val="3"/>
          <w:wAfter w:w="3591" w:type="dxa"/>
          <w:trHeight w:val="420"/>
        </w:trPr>
        <w:tc>
          <w:tcPr>
            <w:tcW w:w="568" w:type="dxa"/>
            <w:noWrap/>
            <w:vAlign w:val="center"/>
          </w:tcPr>
          <w:p w14:paraId="3E50E896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3"/>
          </w:tcPr>
          <w:p w14:paraId="40F7AAA5" w14:textId="77777777" w:rsidR="007E4F8D" w:rsidRPr="004E5003" w:rsidRDefault="007E4F8D" w:rsidP="007E4F8D">
            <w:pPr>
              <w:pStyle w:val="a5"/>
            </w:pPr>
            <w:r w:rsidRPr="004E5003">
              <w:t xml:space="preserve">Количество проведенных выставок, лекториев 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785A41D9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99D0DB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592487FD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6981D291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vAlign w:val="center"/>
          </w:tcPr>
          <w:p w14:paraId="347806D4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gridSpan w:val="2"/>
            <w:vAlign w:val="center"/>
          </w:tcPr>
          <w:p w14:paraId="7BAABA0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5FB03FB1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vAlign w:val="center"/>
          </w:tcPr>
          <w:p w14:paraId="07884158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noWrap/>
            <w:vAlign w:val="center"/>
          </w:tcPr>
          <w:p w14:paraId="113F90DB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vAlign w:val="center"/>
          </w:tcPr>
          <w:p w14:paraId="4EA4EAC3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4F8D" w:rsidRPr="00A1375C" w14:paraId="65242CB8" w14:textId="77777777" w:rsidTr="007E4F8D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51026A3B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3"/>
          </w:tcPr>
          <w:p w14:paraId="64B24794" w14:textId="77777777" w:rsidR="007E4F8D" w:rsidRPr="004E5003" w:rsidRDefault="007E4F8D" w:rsidP="007E4F8D">
            <w:pPr>
              <w:pStyle w:val="a5"/>
            </w:pPr>
            <w:r w:rsidRPr="004E5003">
              <w:t>Количество проведенных лекций, бесед, классных часов</w:t>
            </w:r>
            <w:r>
              <w:t>,</w:t>
            </w:r>
            <w:r w:rsidRPr="004E5003"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2670D30E" w14:textId="77777777" w:rsidR="007E4F8D" w:rsidRPr="004E5003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515D9534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0E31D2EC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287551D9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37D1A875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14:paraId="013853F2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8F90A4F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vAlign w:val="center"/>
          </w:tcPr>
          <w:p w14:paraId="350D56A9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noWrap/>
            <w:vAlign w:val="center"/>
          </w:tcPr>
          <w:p w14:paraId="5BC26E28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14:paraId="4D08C96D" w14:textId="77777777" w:rsidR="007E4F8D" w:rsidRPr="00F123F5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7D46BAE" w14:textId="77777777" w:rsidR="007E4F8D" w:rsidRPr="00835D1A" w:rsidRDefault="007E4F8D" w:rsidP="007E4F8D">
      <w:pPr>
        <w:rPr>
          <w:rFonts w:ascii="Times New Roman" w:hAnsi="Times New Roman"/>
        </w:rPr>
      </w:pPr>
      <w:bookmarkStart w:id="2" w:name="RANGE!A1:G36"/>
      <w:bookmarkEnd w:id="2"/>
      <w:r w:rsidRPr="00835D1A">
        <w:rPr>
          <w:rFonts w:ascii="Times New Roman" w:hAnsi="Times New Roman"/>
        </w:rPr>
        <w:br w:type="page"/>
      </w:r>
    </w:p>
    <w:tbl>
      <w:tblPr>
        <w:tblW w:w="1781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743"/>
        <w:gridCol w:w="816"/>
        <w:gridCol w:w="1168"/>
        <w:gridCol w:w="108"/>
        <w:gridCol w:w="1310"/>
        <w:gridCol w:w="1298"/>
        <w:gridCol w:w="261"/>
        <w:gridCol w:w="3118"/>
        <w:gridCol w:w="2750"/>
        <w:gridCol w:w="2518"/>
      </w:tblGrid>
      <w:tr w:rsidR="007E4F8D" w:rsidRPr="00835D1A" w14:paraId="1A3EA10F" w14:textId="77777777" w:rsidTr="007E4F8D">
        <w:trPr>
          <w:trHeight w:val="46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33CE12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57CE7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F458734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960B534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4412A" w14:textId="77777777" w:rsidR="007E4F8D" w:rsidRPr="008A7583" w:rsidRDefault="007E4F8D" w:rsidP="007E4F8D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4C7B7" w14:textId="77777777" w:rsidR="007E4F8D" w:rsidRPr="007A1EF6" w:rsidRDefault="007E4F8D" w:rsidP="007E4F8D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RANGE!E1"/>
            <w:bookmarkEnd w:id="3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7E4F8D" w:rsidRPr="00835D1A" w14:paraId="721E1D71" w14:textId="77777777" w:rsidTr="007E4F8D">
        <w:trPr>
          <w:trHeight w:val="16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B56D4D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2F0D4C" w14:textId="77777777" w:rsidR="007E4F8D" w:rsidRPr="00835D1A" w:rsidRDefault="007E4F8D" w:rsidP="007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1DECDC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D147C01" w14:textId="77777777" w:rsidR="007E4F8D" w:rsidRPr="00835D1A" w:rsidRDefault="007E4F8D" w:rsidP="007E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022A" w14:textId="77777777" w:rsidR="007E4F8D" w:rsidRPr="00835D1A" w:rsidRDefault="007E4F8D" w:rsidP="007E4F8D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DC9E4" w14:textId="77777777" w:rsidR="007E4F8D" w:rsidRDefault="007E4F8D" w:rsidP="007E4F8D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муниципальной программе Чугуевского муниципального округа </w:t>
            </w: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«Укрепление общественного здоровья»</w:t>
            </w:r>
          </w:p>
          <w:p w14:paraId="3467185B" w14:textId="77777777" w:rsidR="007E4F8D" w:rsidRPr="007A1EF6" w:rsidRDefault="007E4F8D" w:rsidP="007E4F8D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на 2021–2027 годы</w:t>
            </w:r>
          </w:p>
        </w:tc>
      </w:tr>
      <w:tr w:rsidR="007E4F8D" w:rsidRPr="00835D1A" w14:paraId="035EC480" w14:textId="77777777" w:rsidTr="007E4F8D">
        <w:trPr>
          <w:gridAfter w:val="1"/>
          <w:wAfter w:w="2518" w:type="dxa"/>
          <w:trHeight w:val="315"/>
        </w:trPr>
        <w:tc>
          <w:tcPr>
            <w:tcW w:w="15296" w:type="dxa"/>
            <w:gridSpan w:val="11"/>
            <w:tcBorders>
              <w:bottom w:val="single" w:sz="4" w:space="0" w:color="auto"/>
            </w:tcBorders>
            <w:vAlign w:val="center"/>
          </w:tcPr>
          <w:p w14:paraId="085C75B6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ОБОБЩЁННАЯ ХАРАКТЕРИСТИКА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РЕАЛИЗУЕМЫХ В СОСТАВЕ 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МУНИЦИПАЛЬНОЙ ПРОГРАММЫ ЧУГУЕВСКОГО МУНИЦИПАЛЬНОГО ОКРУГА «УКРЕПЛЕНИЕ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ОБЩЕСТВЕННОГО ЗДОРОВЬЯ» НА 2021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ПОДПРОГРАММ И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ОТДЕЛЬНЫХ МЕР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ОПРИЯТИЙ</w:t>
            </w:r>
          </w:p>
          <w:p w14:paraId="5E1C6BC1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4F8D" w:rsidRPr="00835D1A" w14:paraId="5D584AD6" w14:textId="77777777" w:rsidTr="007E4F8D">
        <w:trPr>
          <w:gridAfter w:val="1"/>
          <w:wAfter w:w="2518" w:type="dxa"/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FD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14:paraId="0AC4586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9B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43F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E282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51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620C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7E4F8D" w:rsidRPr="00835D1A" w14:paraId="1AF8A3CB" w14:textId="77777777" w:rsidTr="007E4F8D">
        <w:trPr>
          <w:gridAfter w:val="1"/>
          <w:wAfter w:w="2518" w:type="dxa"/>
          <w:trHeight w:val="7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3D6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586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16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B3B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F4EF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532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9AC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4F8D" w:rsidRPr="00835D1A" w14:paraId="12B01923" w14:textId="77777777" w:rsidTr="007E4F8D">
        <w:trPr>
          <w:gridAfter w:val="1"/>
          <w:wAfter w:w="2518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116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67A1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4EC5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E01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9ED1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691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041A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7E4F8D" w:rsidRPr="00835D1A" w14:paraId="557D2D43" w14:textId="77777777" w:rsidTr="007E4F8D">
        <w:trPr>
          <w:gridAfter w:val="1"/>
          <w:wAfter w:w="2518" w:type="dxa"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165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835D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25A59" w14:textId="77777777" w:rsidR="007E4F8D" w:rsidRPr="00F77FA1" w:rsidRDefault="007E4F8D" w:rsidP="007E4F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908B2"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здорового образа жизни,</w:t>
            </w:r>
            <w:r w:rsidRPr="003908B2">
              <w:rPr>
                <w:rFonts w:ascii="Times New Roman" w:hAnsi="Times New Roman"/>
              </w:rPr>
              <w:t xml:space="preserve"> профилактика вредных привычек</w:t>
            </w:r>
            <w:r>
              <w:rPr>
                <w:rFonts w:ascii="Times New Roman" w:hAnsi="Times New Roman"/>
              </w:rPr>
              <w:t>, формирование у населения мотивации к здоровому образу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ED4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О,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F098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B51C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CE5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7B6F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E4F8D" w:rsidRPr="00835D1A" w14:paraId="6C7E4FF5" w14:textId="77777777" w:rsidTr="007E4F8D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84F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7C9" w14:textId="77777777" w:rsidR="007E4F8D" w:rsidRPr="00A1375C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Pr="006B52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и распространение листовок и буклетов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A91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051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44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63D3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772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7E4F8D" w:rsidRPr="00835D1A" w14:paraId="6884602A" w14:textId="77777777" w:rsidTr="007E4F8D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55E7" w14:textId="77777777" w:rsidR="007E4F8D" w:rsidRPr="00817758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F0D" w14:textId="77777777" w:rsidR="007E4F8D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1C7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ие </w:t>
            </w:r>
            <w:r w:rsidRPr="00011C7D">
              <w:rPr>
                <w:sz w:val="22"/>
                <w:szCs w:val="22"/>
              </w:rPr>
              <w:t>выставок, лекториев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14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603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86C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7E14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CBF" w14:textId="77777777" w:rsidR="007E4F8D" w:rsidRPr="00011C7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проведенных выставок, лекториев</w:t>
            </w:r>
          </w:p>
        </w:tc>
      </w:tr>
      <w:tr w:rsidR="007E4F8D" w:rsidRPr="00835D1A" w14:paraId="5D525C62" w14:textId="77777777" w:rsidTr="007E4F8D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0DC" w14:textId="77777777" w:rsidR="007E4F8D" w:rsidRPr="00817758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AD73" w14:textId="77777777" w:rsidR="007E4F8D" w:rsidRPr="00307BD1" w:rsidRDefault="007E4F8D" w:rsidP="007E4F8D">
            <w:pPr>
              <w:pStyle w:val="a5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Проведение профилактических мероприятий антитабачной и антиалкогольной направленности, 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F357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0CE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9C0A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1177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8A04C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AFEF" w14:textId="77777777" w:rsidR="007E4F8D" w:rsidRPr="00011C7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7E4F8D" w:rsidRPr="00835D1A" w14:paraId="5C2F2AAB" w14:textId="77777777" w:rsidTr="007E4F8D">
        <w:trPr>
          <w:gridAfter w:val="1"/>
          <w:wAfter w:w="2518" w:type="dxa"/>
          <w:trHeight w:val="10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F7B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065" w14:textId="77777777" w:rsidR="007E4F8D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011C7D">
              <w:rPr>
                <w:sz w:val="22"/>
                <w:szCs w:val="22"/>
              </w:rPr>
              <w:t xml:space="preserve"> публикаций </w:t>
            </w:r>
            <w:r>
              <w:rPr>
                <w:sz w:val="22"/>
                <w:szCs w:val="22"/>
              </w:rPr>
              <w:t xml:space="preserve">по профилактике здорового образа жизни </w:t>
            </w:r>
            <w:r w:rsidRPr="00011C7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CF1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9F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266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016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BFC" w14:textId="77777777" w:rsidR="007E4F8D" w:rsidRPr="00011C7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публикаций в средствах массовой информации</w:t>
            </w:r>
          </w:p>
        </w:tc>
      </w:tr>
      <w:tr w:rsidR="007E4F8D" w:rsidRPr="00835D1A" w14:paraId="085C65AB" w14:textId="77777777" w:rsidTr="007E4F8D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DD6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ACF" w14:textId="77777777" w:rsidR="007E4F8D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526E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ие</w:t>
            </w:r>
            <w:r w:rsidRPr="006B526E">
              <w:rPr>
                <w:sz w:val="22"/>
                <w:szCs w:val="22"/>
              </w:rPr>
              <w:t xml:space="preserve"> лекций, бесед, классных часов</w:t>
            </w:r>
            <w:r>
              <w:rPr>
                <w:sz w:val="22"/>
                <w:szCs w:val="22"/>
              </w:rPr>
              <w:t>,</w:t>
            </w:r>
            <w:r w:rsidRPr="006B526E">
              <w:rPr>
                <w:sz w:val="22"/>
                <w:szCs w:val="22"/>
              </w:rPr>
              <w:t xml:space="preserve"> опросов среди детей, </w:t>
            </w:r>
            <w:r w:rsidRPr="006B526E">
              <w:rPr>
                <w:sz w:val="22"/>
                <w:szCs w:val="22"/>
              </w:rPr>
              <w:lastRenderedPageBreak/>
              <w:t xml:space="preserve">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64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lastRenderedPageBreak/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C79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4C2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868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Чугуевского муниципального </w:t>
            </w:r>
            <w:r w:rsidRPr="006B526E">
              <w:rPr>
                <w:rFonts w:ascii="Times New Roman" w:hAnsi="Times New Roman"/>
                <w:lang w:eastAsia="ru-RU"/>
              </w:rPr>
              <w:lastRenderedPageBreak/>
              <w:t>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722" w14:textId="77777777" w:rsidR="007E4F8D" w:rsidRPr="00011C7D" w:rsidRDefault="007E4F8D" w:rsidP="007E4F8D">
            <w:pPr>
              <w:pStyle w:val="a5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lastRenderedPageBreak/>
              <w:t xml:space="preserve">Количество проведенных лекций, бесед, классных </w:t>
            </w:r>
            <w:r w:rsidRPr="006B526E">
              <w:rPr>
                <w:sz w:val="22"/>
                <w:szCs w:val="22"/>
              </w:rPr>
              <w:lastRenderedPageBreak/>
              <w:t xml:space="preserve">часов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</w:tr>
      <w:tr w:rsidR="007E4F8D" w:rsidRPr="00835D1A" w14:paraId="4CEDFBB9" w14:textId="77777777" w:rsidTr="007E4F8D">
        <w:trPr>
          <w:gridAfter w:val="1"/>
          <w:wAfter w:w="2518" w:type="dxa"/>
          <w:trHeight w:val="26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B1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23AE" w14:textId="77777777" w:rsidR="007E4F8D" w:rsidRPr="00307BD1" w:rsidRDefault="007E4F8D" w:rsidP="007E4F8D">
            <w:pPr>
              <w:pStyle w:val="a5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Создание условий для физической активности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95E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10D6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C6BF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6188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7791" w14:textId="77777777" w:rsidR="007E4F8D" w:rsidRPr="00BF2871" w:rsidRDefault="007E4F8D" w:rsidP="007E4F8D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7E4F8D" w:rsidRPr="00835D1A" w14:paraId="770559F8" w14:textId="77777777" w:rsidTr="007E4F8D">
        <w:trPr>
          <w:gridAfter w:val="1"/>
          <w:wAfter w:w="2518" w:type="dxa"/>
          <w:trHeight w:val="2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065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DAE0" w14:textId="77777777" w:rsidR="007E4F8D" w:rsidRPr="00E05F8D" w:rsidRDefault="007E4F8D" w:rsidP="007E4F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AB3" w14:textId="77777777" w:rsidR="007E4F8D" w:rsidRPr="00835D1A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815F" w14:textId="77777777" w:rsidR="007E4F8D" w:rsidRPr="00835D1A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0C61" w14:textId="77777777" w:rsidR="007E4F8D" w:rsidRPr="00835D1A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AA3F" w14:textId="77777777" w:rsidR="007E4F8D" w:rsidRPr="00835D1A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17E3" w14:textId="77777777" w:rsidR="007E4F8D" w:rsidRPr="00BF2871" w:rsidRDefault="007E4F8D" w:rsidP="007E4F8D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7E4F8D" w:rsidRPr="00835D1A" w14:paraId="532A4B48" w14:textId="77777777" w:rsidTr="007E4F8D">
        <w:trPr>
          <w:gridAfter w:val="1"/>
          <w:wAfter w:w="2518" w:type="dxa"/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7EB3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5964" w14:textId="77777777" w:rsidR="007E4F8D" w:rsidRPr="008A7583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клубов здоровья по месту жительства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2C4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005A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64FE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5E7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A7869" w14:textId="77777777" w:rsidR="007E4F8D" w:rsidRPr="00BF2871" w:rsidRDefault="007E4F8D" w:rsidP="007E4F8D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7E4F8D" w:rsidRPr="00835D1A" w14:paraId="290FF460" w14:textId="77777777" w:rsidTr="007E4F8D">
        <w:trPr>
          <w:gridAfter w:val="1"/>
          <w:wAfter w:w="2518" w:type="dxa"/>
          <w:trHeight w:val="8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BCE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2EB9" w14:textId="77777777" w:rsidR="007E4F8D" w:rsidRPr="00835D1A" w:rsidRDefault="007E4F8D" w:rsidP="007E4F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3908B2">
              <w:rPr>
                <w:rFonts w:ascii="Times New Roman" w:hAnsi="Times New Roman"/>
              </w:rPr>
              <w:t xml:space="preserve"> заболеваемости населения Чугуевского муниципального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5497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CF32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565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1F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BB87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E4F8D" w:rsidRPr="00835D1A" w14:paraId="48D81568" w14:textId="77777777" w:rsidTr="007E4F8D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18B" w14:textId="77777777" w:rsidR="007E4F8D" w:rsidRPr="00835D1A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3F5" w14:textId="77777777" w:rsidR="007E4F8D" w:rsidRPr="00A1375C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заболеваемости и смертности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050B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42D3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B9A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958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9DD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E4F8D" w:rsidRPr="00835D1A" w14:paraId="4947A073" w14:textId="77777777" w:rsidTr="007E4F8D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39F" w14:textId="77777777" w:rsidR="007E4F8D" w:rsidRDefault="007E4F8D" w:rsidP="007E4F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bookmarkStart w:id="4" w:name="RANGE!A1:P137"/>
            <w:bookmarkEnd w:id="4"/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044" w14:textId="0696A913" w:rsidR="007E4F8D" w:rsidRDefault="007E4F8D" w:rsidP="007E4F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автопоезда «Здоровье</w:t>
            </w:r>
            <w:r w:rsidR="00C44F8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мобильных бригад медицинских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857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ED2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044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075" w14:textId="77777777" w:rsidR="007E4F8D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DF5" w14:textId="77777777" w:rsidR="007E4F8D" w:rsidRPr="00835D1A" w:rsidRDefault="007E4F8D" w:rsidP="007E4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BE32834" w14:textId="77777777" w:rsidR="007E4F8D" w:rsidRDefault="007E4F8D" w:rsidP="007E4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7E4F8D" w:rsidRPr="0003008B" w14:paraId="2304B0CC" w14:textId="77777777" w:rsidTr="007E4F8D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2AF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M73"/>
            <w:bookmarkEnd w:id="5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DB7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CA9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EAA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F7C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545B7" w14:textId="77777777" w:rsidR="007E4F8D" w:rsidRPr="00E3445F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319043C4" w14:textId="77777777" w:rsidR="007E4F8D" w:rsidRPr="00E3445F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2021-2027 годы</w:t>
            </w:r>
          </w:p>
          <w:p w14:paraId="06847838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F8D" w:rsidRPr="0003008B" w14:paraId="2B920356" w14:textId="77777777" w:rsidTr="007E4F8D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3B49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7E4F8D" w:rsidRPr="0003008B" w14:paraId="3682AB2A" w14:textId="77777777" w:rsidTr="007E4F8D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D57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6F2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834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5C3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6A4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7E4F8D" w:rsidRPr="0003008B" w14:paraId="592EA75D" w14:textId="77777777" w:rsidTr="007E4F8D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3CD4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714D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5A1C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46C" w14:textId="77777777" w:rsidR="007E4F8D" w:rsidRPr="0003008B" w:rsidRDefault="007E4F8D" w:rsidP="007E4F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B51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0239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FB5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4EB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DC3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2C5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3A7E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631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E4F8D" w:rsidRPr="0003008B" w14:paraId="09194761" w14:textId="77777777" w:rsidTr="007E4F8D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226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1410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82F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BFC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BE8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750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9F6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7A4C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DD6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7B1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00B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1D1" w14:textId="77777777" w:rsidR="007E4F8D" w:rsidRPr="0003008B" w:rsidRDefault="007E4F8D" w:rsidP="007E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4F8D" w:rsidRPr="0003008B" w14:paraId="2560EC95" w14:textId="77777777" w:rsidTr="00073EB9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0FA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B7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EF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FA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693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18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9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25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CF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57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4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7E4F8D" w:rsidRPr="0003008B" w14:paraId="369B81B9" w14:textId="77777777" w:rsidTr="00073EB9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DCA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F7C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80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95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A7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2A4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C5F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A7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16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6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67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45E5FD5" w14:textId="77777777" w:rsidTr="00073EB9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736C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A83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F6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51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7D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6B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0C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6A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6A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C3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2F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36664606" w14:textId="77777777" w:rsidTr="00073EB9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252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1A8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40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5C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3B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0B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D6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BC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05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1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53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7E4F8D" w:rsidRPr="0003008B" w14:paraId="7BE300ED" w14:textId="77777777" w:rsidTr="00073EB9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0D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829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7A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17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BAC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3F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CC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14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CC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F5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D0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756,77</w:t>
            </w:r>
          </w:p>
        </w:tc>
      </w:tr>
      <w:tr w:rsidR="007E4F8D" w:rsidRPr="0003008B" w14:paraId="5FE181E8" w14:textId="77777777" w:rsidTr="00073EB9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6D8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770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77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55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C9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0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7B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24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B3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B8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0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3149D56" w14:textId="77777777" w:rsidTr="00073EB9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80A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DC5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72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A3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D5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BD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99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E2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82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D5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4F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6E4A93AA" w14:textId="77777777" w:rsidTr="00073EB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B46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83D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62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22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DC3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49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BB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82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78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C1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ADE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756,77</w:t>
            </w:r>
          </w:p>
        </w:tc>
      </w:tr>
      <w:tr w:rsidR="007E4F8D" w:rsidRPr="0003008B" w14:paraId="416CBF21" w14:textId="77777777" w:rsidTr="00073EB9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0A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FA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45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9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B4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24CA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EF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C64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B2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D0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97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161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504,77</w:t>
            </w:r>
          </w:p>
        </w:tc>
      </w:tr>
      <w:tr w:rsidR="007E4F8D" w:rsidRPr="0003008B" w14:paraId="0A9D5C78" w14:textId="77777777" w:rsidTr="00073EB9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21D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031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463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2A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AF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87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04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4F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69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4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42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B2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02146825" w14:textId="77777777" w:rsidTr="00073EB9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296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5A8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192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9A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5E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59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2B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41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37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72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A2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AF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D2E6F36" w14:textId="77777777" w:rsidTr="00073EB9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041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FBF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D98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6E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5C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419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FC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DB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6B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D5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CD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0E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504,77</w:t>
            </w:r>
          </w:p>
        </w:tc>
      </w:tr>
      <w:tr w:rsidR="007E4F8D" w:rsidRPr="0003008B" w14:paraId="039CF752" w14:textId="77777777" w:rsidTr="00073EB9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DAE" w14:textId="77777777" w:rsidR="007E4F8D" w:rsidRPr="00817758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57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EF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C3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50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DC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8B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D6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77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95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BD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0B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7E4F8D" w:rsidRPr="0003008B" w14:paraId="6C4EA802" w14:textId="77777777" w:rsidTr="00073EB9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B4A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E09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938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B3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88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07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F7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AA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0E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71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A6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1F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06ED731E" w14:textId="77777777" w:rsidTr="00073EB9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41A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4418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639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23E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D19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12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19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E0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5E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24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8D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33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BD544DE" w14:textId="77777777" w:rsidTr="00073EB9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FE7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20C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59D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84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BB2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88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D1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10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40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8E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7A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7E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7E4F8D" w:rsidRPr="0003008B" w14:paraId="213F7345" w14:textId="77777777" w:rsidTr="00073EB9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BFFB" w14:textId="77777777" w:rsidR="007E4F8D" w:rsidRPr="00817758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706" w14:textId="77777777" w:rsidR="007E4F8D" w:rsidRPr="00307BD1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F0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DF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59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10D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04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2CA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4F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A4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69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13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E4F8D" w:rsidRPr="0003008B" w14:paraId="4612F3FC" w14:textId="77777777" w:rsidTr="00073EB9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ED9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A2C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651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72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F22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5C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87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DF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D6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EB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90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A4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0AEA4263" w14:textId="77777777" w:rsidTr="00073EB9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6D24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DAE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DC1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87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13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94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08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F2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39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5F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CCF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FF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08C58D43" w14:textId="77777777" w:rsidTr="00073EB9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954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78F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9F9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51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EC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46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2F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22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47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B9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0E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24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E4F8D" w:rsidRPr="0003008B" w14:paraId="5A2F36FB" w14:textId="77777777" w:rsidTr="00073EB9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80F" w14:textId="77777777" w:rsidR="007E4F8D" w:rsidRPr="007F32BF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B1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278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DB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AB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3C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E1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9E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71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A0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6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60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7E4F8D" w:rsidRPr="0003008B" w14:paraId="27028A9F" w14:textId="77777777" w:rsidTr="00073EB9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1AD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C8EC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C00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49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13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0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22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82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E3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60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3F1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EB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E5FB49E" w14:textId="77777777" w:rsidTr="00073EB9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C94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A37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7FF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89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66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A6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15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D7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D4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AF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AA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3B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5DE4FA59" w14:textId="77777777" w:rsidTr="00073EB9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DC0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CF1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50F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2A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EA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A6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B9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71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1C6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F3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1CA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BD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7E4F8D" w:rsidRPr="0003008B" w14:paraId="4035D8D1" w14:textId="77777777" w:rsidTr="00073EB9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0F8" w14:textId="77777777" w:rsidR="007E4F8D" w:rsidRPr="001C463C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E8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E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9C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D4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26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DC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25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12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E1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EA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4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029287A" w14:textId="77777777" w:rsidTr="00073EB9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999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797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94C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29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74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6A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01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A8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89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C2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64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ABD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D6D0327" w14:textId="77777777" w:rsidTr="00073EB9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B434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E73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D96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19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4C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E3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E9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7C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80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279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AB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0C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460DA0A" w14:textId="77777777" w:rsidTr="00073EB9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CCF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7C8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C5A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36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DE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5DE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1A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57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1F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FD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FF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C7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6AD0C8C3" w14:textId="77777777" w:rsidTr="00073EB9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63A" w14:textId="77777777" w:rsidR="007E4F8D" w:rsidRPr="00817758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BA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F8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22008EC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7A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A493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E4F8D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C4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CB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DA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D7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40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AAA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190,73</w:t>
            </w:r>
          </w:p>
        </w:tc>
      </w:tr>
      <w:tr w:rsidR="007E4F8D" w:rsidRPr="0003008B" w14:paraId="7FAB95F9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EB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8A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AE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314F82A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20F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9D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4DF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66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66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C9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C0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DB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F6E8391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B8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CC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47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5857150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68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3B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F5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6A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95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FF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3E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D53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3DF22405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58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E8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9A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9A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C3E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E4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E4F8D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AD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24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3A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FD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9C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6F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190,73</w:t>
            </w:r>
          </w:p>
        </w:tc>
      </w:tr>
      <w:tr w:rsidR="007E4F8D" w:rsidRPr="0003008B" w14:paraId="55EC6F4D" w14:textId="77777777" w:rsidTr="00073EB9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D70" w14:textId="77777777" w:rsidR="007E4F8D" w:rsidRPr="00817758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4F1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86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BB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4F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97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99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C9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CD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E9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1E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3F9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7E4F8D" w:rsidRPr="0003008B" w14:paraId="4ABC4EAF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8F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BBEF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FB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EB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5C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2E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7F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3D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784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34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9A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0E3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6D457E02" w14:textId="77777777" w:rsidTr="00073EB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36F9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7CFE7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324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E7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41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84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ED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D0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1E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15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84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A40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57FFDBAB" w14:textId="77777777" w:rsidTr="00073EB9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F32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03D0A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DF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E5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07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E2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35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46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49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F6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42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CFD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7E4F8D" w:rsidRPr="0003008B" w14:paraId="436E08EA" w14:textId="77777777" w:rsidTr="00073EB9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F4B" w14:textId="77777777" w:rsidR="007E4F8D" w:rsidRPr="00C17D83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08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77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4D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D7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AF1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E4F8D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63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86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0F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F21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FB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1E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8C189F5" w14:textId="77777777" w:rsidTr="00073EB9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C55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37C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DA1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D1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63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92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26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5FD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39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4E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75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38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5700D9E2" w14:textId="77777777" w:rsidTr="00073EB9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6610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45DE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0D2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70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60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F0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C15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12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8D5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B4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55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F4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58578763" w14:textId="77777777" w:rsidTr="00073EB9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395E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BBBB4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CC5F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CA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AB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8E3" w14:textId="77777777" w:rsidR="007E4F8D" w:rsidRPr="0003008B" w:rsidRDefault="000C660B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E4F8D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E7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AB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BA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78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7F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97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016825B3" w14:textId="77777777" w:rsidTr="00073EB9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D86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AF6D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B16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91B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1A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69C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35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2E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23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AE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2A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5B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F8D" w:rsidRPr="0003008B" w14:paraId="04B2FA46" w14:textId="77777777" w:rsidTr="00073EB9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F30" w14:textId="77777777" w:rsidR="007E4F8D" w:rsidRPr="00D01132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E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FC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67E64EC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3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CE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DF1" w14:textId="77777777" w:rsidR="007E4F8D" w:rsidRPr="00F71EB6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959" w14:textId="77777777" w:rsidR="007E4F8D" w:rsidRPr="00F71EB6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A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DA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A9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78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7E4F8D" w:rsidRPr="0003008B" w14:paraId="07476D39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3B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A3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53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263EF0F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E3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7C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18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E33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F3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F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A0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A6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7462A4D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8B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0B4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EE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3C8BB06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6D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E9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E0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71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20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6D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FE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EBE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1DFCEDB5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1F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4C0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BB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2C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965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4D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F4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CA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0B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75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07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7E4F8D" w:rsidRPr="0003008B" w14:paraId="00045956" w14:textId="77777777" w:rsidTr="00073EB9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CDE" w14:textId="77777777" w:rsidR="007E4F8D" w:rsidRPr="00817758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886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9E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DD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BB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4A9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66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FB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EE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A1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C7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008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795FD854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76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2F5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D2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DE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B4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70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0D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0F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76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A8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DD0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BDC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25A5DD4A" w14:textId="77777777" w:rsidTr="00073EB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089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584C531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E842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E6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F89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3F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23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A8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9E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F9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A99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D30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27A5800A" w14:textId="77777777" w:rsidTr="00073EB9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16A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CFC67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F4C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55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50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11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32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05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42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2DEC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8A9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36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61045B44" w14:textId="77777777" w:rsidTr="00073EB9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641" w14:textId="77777777" w:rsidR="007E4F8D" w:rsidRPr="006A1C61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4531" w14:textId="5BC19052" w:rsidR="007E4F8D" w:rsidRPr="00C44F80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</w:t>
            </w:r>
            <w:r w:rsidR="00C44F80" w:rsidRPr="00C4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4F80" w:rsidRPr="00C44F80">
              <w:rPr>
                <w:rFonts w:ascii="Times New Roman" w:hAnsi="Times New Roman"/>
                <w:sz w:val="20"/>
                <w:szCs w:val="20"/>
              </w:rPr>
              <w:t>мобильных бригад медицинских работников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0E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6A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AD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F5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AB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BF0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79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83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9B2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0115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7E4F8D" w:rsidRPr="0003008B" w14:paraId="62AF78BB" w14:textId="77777777" w:rsidTr="00073EB9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B55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20D8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6C6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7EA2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B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DB3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3D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20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3D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CE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699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B3B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73B6B78C" w14:textId="77777777" w:rsidTr="00073EB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78FAE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0FAF5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874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3EA7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C5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C7D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C1D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090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2A6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814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5E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D69A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F8D" w:rsidRPr="0003008B" w14:paraId="4CD52581" w14:textId="77777777" w:rsidTr="00073EB9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B63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AC399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E3B" w14:textId="77777777" w:rsidR="007E4F8D" w:rsidRPr="0003008B" w:rsidRDefault="007E4F8D" w:rsidP="00073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B9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29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E7E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BB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43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A161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070B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DAF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57B9" w14:textId="77777777" w:rsidR="007E4F8D" w:rsidRPr="0003008B" w:rsidRDefault="007E4F8D" w:rsidP="00073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</w:tbl>
    <w:p w14:paraId="280CA2C7" w14:textId="77777777" w:rsidR="007E4F8D" w:rsidRDefault="007E4F8D" w:rsidP="007E4F8D"/>
    <w:p w14:paraId="07CD68C4" w14:textId="77777777" w:rsidR="00162C50" w:rsidRDefault="00162C50"/>
    <w:sectPr w:rsidR="00162C50" w:rsidSect="007E4F8D">
      <w:pgSz w:w="16838" w:h="11905" w:orient="landscape"/>
      <w:pgMar w:top="284" w:right="1134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8D"/>
    <w:rsid w:val="000C660B"/>
    <w:rsid w:val="00162C50"/>
    <w:rsid w:val="007E4F8D"/>
    <w:rsid w:val="00C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F95AF"/>
  <w15:chartTrackingRefBased/>
  <w15:docId w15:val="{24ED129C-4AE9-4081-B2CA-4B42761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E4F8D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F8D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E4F8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7E4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E4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7E4F8D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7E4F8D"/>
    <w:rPr>
      <w:rFonts w:cs="Times New Roman"/>
    </w:rPr>
  </w:style>
  <w:style w:type="paragraph" w:styleId="a6">
    <w:name w:val="List Paragraph"/>
    <w:basedOn w:val="a"/>
    <w:uiPriority w:val="99"/>
    <w:qFormat/>
    <w:rsid w:val="007E4F8D"/>
    <w:pPr>
      <w:ind w:left="720"/>
      <w:contextualSpacing/>
    </w:pPr>
  </w:style>
  <w:style w:type="paragraph" w:customStyle="1" w:styleId="Style9">
    <w:name w:val="Style9"/>
    <w:basedOn w:val="a"/>
    <w:uiPriority w:val="99"/>
    <w:rsid w:val="007E4F8D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7E4F8D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rsid w:val="007E4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Belogub</cp:lastModifiedBy>
  <cp:revision>2</cp:revision>
  <dcterms:created xsi:type="dcterms:W3CDTF">2022-11-18T05:50:00Z</dcterms:created>
  <dcterms:modified xsi:type="dcterms:W3CDTF">2022-11-21T23:58:00Z</dcterms:modified>
</cp:coreProperties>
</file>