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E0" w:rsidRDefault="000741E0" w:rsidP="00027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E0" w:rsidRDefault="00A12689" w:rsidP="00027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77470</wp:posOffset>
            </wp:positionV>
            <wp:extent cx="768350" cy="661035"/>
            <wp:effectExtent l="0" t="0" r="0" b="0"/>
            <wp:wrapSquare wrapText="bothSides"/>
            <wp:docPr id="15" name="Рисунок 2" descr="C:\Users\29504\Desktop\1111\БЛАГОДАРНОСТИ+ДИПЛОМЫ\значки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504\Desktop\1111\БЛАГОДАРНОСТИ+ДИПЛОМЫ\значки\log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1E0" w:rsidRPr="003F66A5" w:rsidRDefault="000741E0" w:rsidP="00A126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A5">
        <w:rPr>
          <w:rFonts w:ascii="Times New Roman" w:hAnsi="Times New Roman" w:cs="Times New Roman"/>
          <w:b/>
          <w:sz w:val="24"/>
          <w:szCs w:val="24"/>
        </w:rPr>
        <w:t>Как узнать свои сформированные пенсионные права?</w:t>
      </w:r>
    </w:p>
    <w:p w:rsidR="000741E0" w:rsidRPr="00A12689" w:rsidRDefault="000741E0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A1268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213360</wp:posOffset>
            </wp:positionV>
            <wp:extent cx="2422525" cy="1789430"/>
            <wp:effectExtent l="19050" t="0" r="0" b="0"/>
            <wp:wrapSquare wrapText="bothSides"/>
            <wp:docPr id="4" name="Рисунок 1" descr="Л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469" t="76404" r="3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1E0" w:rsidRDefault="000741E0" w:rsidP="002A046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6A5">
        <w:rPr>
          <w:rFonts w:ascii="Times New Roman" w:hAnsi="Times New Roman" w:cs="Times New Roman"/>
          <w:sz w:val="24"/>
          <w:szCs w:val="24"/>
        </w:rPr>
        <w:t xml:space="preserve">На сайте Пенсионного фонда Российской Федерации </w:t>
      </w:r>
      <w:proofErr w:type="spellStart"/>
      <w:r w:rsidRPr="003F66A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www.pfrf.ru</w:t>
      </w:r>
      <w:proofErr w:type="spellEnd"/>
      <w:r w:rsidRPr="003F66A5">
        <w:rPr>
          <w:rFonts w:ascii="Times New Roman" w:hAnsi="Times New Roman" w:cs="Times New Roman"/>
          <w:sz w:val="24"/>
          <w:szCs w:val="24"/>
        </w:rPr>
        <w:t xml:space="preserve"> открыт «Личный кабинет застрахованного лица», одним из ключевых сервисов которого является информирование граждан о сформированных пенсионных правах в режиме </w:t>
      </w:r>
      <w:proofErr w:type="spellStart"/>
      <w:r w:rsidRPr="003F66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F66A5">
        <w:rPr>
          <w:rFonts w:ascii="Times New Roman" w:hAnsi="Times New Roman" w:cs="Times New Roman"/>
          <w:sz w:val="24"/>
          <w:szCs w:val="24"/>
        </w:rPr>
        <w:t>.</w:t>
      </w:r>
    </w:p>
    <w:p w:rsidR="000741E0" w:rsidRDefault="000741E0" w:rsidP="002A046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6A5">
        <w:rPr>
          <w:rFonts w:ascii="Times New Roman" w:hAnsi="Times New Roman" w:cs="Times New Roman"/>
          <w:sz w:val="24"/>
          <w:szCs w:val="24"/>
        </w:rPr>
        <w:t xml:space="preserve">«Личный кабинет» доступен только для зарегистрированных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5259">
        <w:rPr>
          <w:rFonts w:ascii="Times New Roman" w:hAnsi="Times New Roman" w:cs="Times New Roman"/>
          <w:bCs/>
          <w:sz w:val="24"/>
          <w:szCs w:val="24"/>
        </w:rPr>
        <w:t>Единой системе идентификац</w:t>
      </w:r>
      <w:proofErr w:type="gramStart"/>
      <w:r w:rsidRPr="00E05259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E05259">
        <w:rPr>
          <w:rFonts w:ascii="Times New Roman" w:hAnsi="Times New Roman" w:cs="Times New Roman"/>
          <w:bCs/>
          <w:sz w:val="24"/>
          <w:szCs w:val="24"/>
        </w:rPr>
        <w:t>тентификации (ЕСИА)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6A5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3F66A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F66A5">
        <w:rPr>
          <w:rFonts w:ascii="Times New Roman" w:hAnsi="Times New Roman" w:cs="Times New Roman"/>
          <w:sz w:val="24"/>
          <w:szCs w:val="24"/>
        </w:rPr>
        <w:t xml:space="preserve"> пользователей.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попасть в кабинет необходимо лишь пройти по ссылке </w:t>
      </w:r>
      <w:r w:rsidRPr="003F66A5">
        <w:rPr>
          <w:rFonts w:ascii="Times New Roman" w:hAnsi="Times New Roman" w:cs="Times New Roman"/>
          <w:sz w:val="24"/>
          <w:szCs w:val="24"/>
        </w:rPr>
        <w:t>«Вход»</w:t>
      </w:r>
      <w:r>
        <w:rPr>
          <w:rFonts w:ascii="Times New Roman" w:hAnsi="Times New Roman" w:cs="Times New Roman"/>
          <w:sz w:val="24"/>
          <w:szCs w:val="24"/>
        </w:rPr>
        <w:t>. Вход в «Личный кабинет» осуществляется через Электронное правительство путем заполнения полей «Логин» (</w:t>
      </w:r>
      <w:r w:rsidRPr="00FE55D9">
        <w:rPr>
          <w:rFonts w:ascii="Times New Roman" w:hAnsi="Times New Roman" w:cs="Times New Roman"/>
          <w:sz w:val="24"/>
          <w:szCs w:val="24"/>
        </w:rPr>
        <w:t>номер мобильного телефона, СНИЛС или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 и «Пароль».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E0" w:rsidRDefault="00A12689" w:rsidP="002A046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15875</wp:posOffset>
            </wp:positionV>
            <wp:extent cx="2636520" cy="2237105"/>
            <wp:effectExtent l="19050" t="0" r="0" b="0"/>
            <wp:wrapSquare wrapText="bothSides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16" t="9822" r="1284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1E0">
        <w:rPr>
          <w:rFonts w:ascii="Times New Roman" w:hAnsi="Times New Roman" w:cs="Times New Roman"/>
          <w:sz w:val="24"/>
          <w:szCs w:val="24"/>
        </w:rPr>
        <w:t>В «Личном кабинете»</w:t>
      </w:r>
      <w:r w:rsidR="000741E0" w:rsidRPr="00FE55D9">
        <w:rPr>
          <w:rFonts w:ascii="Times New Roman" w:hAnsi="Times New Roman" w:cs="Times New Roman"/>
          <w:sz w:val="24"/>
          <w:szCs w:val="24"/>
        </w:rPr>
        <w:t xml:space="preserve"> можно узнать о количестве пенсионных баллов и длительности стажа, учтенных на индивидуальном лицевом счете в ПФР. Для этого необходимо выбрать </w:t>
      </w:r>
      <w:r w:rsidR="000741E0">
        <w:rPr>
          <w:rFonts w:ascii="Times New Roman" w:hAnsi="Times New Roman" w:cs="Times New Roman"/>
          <w:sz w:val="24"/>
          <w:szCs w:val="24"/>
        </w:rPr>
        <w:t>раздел</w:t>
      </w:r>
      <w:r w:rsidR="000741E0" w:rsidRPr="00FE55D9">
        <w:rPr>
          <w:rFonts w:ascii="Times New Roman" w:hAnsi="Times New Roman" w:cs="Times New Roman"/>
          <w:sz w:val="24"/>
          <w:szCs w:val="24"/>
        </w:rPr>
        <w:t xml:space="preserve"> «О сформированных пенсионных правах»</w:t>
      </w:r>
      <w:r w:rsidR="000741E0">
        <w:rPr>
          <w:rFonts w:ascii="Times New Roman" w:hAnsi="Times New Roman" w:cs="Times New Roman"/>
          <w:sz w:val="24"/>
          <w:szCs w:val="24"/>
        </w:rPr>
        <w:t>.</w:t>
      </w:r>
    </w:p>
    <w:p w:rsidR="000741E0" w:rsidRPr="00B82C4F" w:rsidRDefault="000741E0" w:rsidP="002A046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разделе</w:t>
      </w:r>
      <w:r w:rsidRPr="00B82C4F">
        <w:rPr>
          <w:rFonts w:ascii="Times New Roman" w:hAnsi="Times New Roman" w:cs="Times New Roman"/>
          <w:sz w:val="24"/>
          <w:szCs w:val="24"/>
        </w:rPr>
        <w:t xml:space="preserve"> «Вариант пенсионного обеспечения в системе ОПС» становится доступной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r w:rsidRPr="00B82C4F">
        <w:rPr>
          <w:rFonts w:ascii="Times New Roman" w:hAnsi="Times New Roman" w:cs="Times New Roman"/>
          <w:sz w:val="24"/>
          <w:szCs w:val="24"/>
        </w:rPr>
        <w:t>о способе формирования пенсионных накоплений,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C4F">
        <w:rPr>
          <w:rFonts w:ascii="Times New Roman" w:hAnsi="Times New Roman" w:cs="Times New Roman"/>
          <w:sz w:val="24"/>
          <w:szCs w:val="24"/>
        </w:rPr>
        <w:t xml:space="preserve">о страховщике, формирующем </w:t>
      </w: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Pr="00B82C4F">
        <w:rPr>
          <w:rFonts w:ascii="Times New Roman" w:hAnsi="Times New Roman" w:cs="Times New Roman"/>
          <w:sz w:val="24"/>
          <w:szCs w:val="24"/>
        </w:rPr>
        <w:t xml:space="preserve">пенсионные накопления, об участии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2C4F">
        <w:rPr>
          <w:rFonts w:ascii="Times New Roman" w:hAnsi="Times New Roman" w:cs="Times New Roman"/>
          <w:sz w:val="24"/>
          <w:szCs w:val="24"/>
        </w:rPr>
        <w:t xml:space="preserve">рограмме государственного </w:t>
      </w:r>
      <w:proofErr w:type="spellStart"/>
      <w:r w:rsidRPr="00B82C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E1488D" w:rsidRPr="002A046A" w:rsidRDefault="00E1488D" w:rsidP="004C15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2A046A"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212725</wp:posOffset>
            </wp:positionV>
            <wp:extent cx="1823085" cy="1099185"/>
            <wp:effectExtent l="19050" t="0" r="5715" b="0"/>
            <wp:wrapSquare wrapText="bothSides"/>
            <wp:docPr id="10" name="Рисунок 10" descr="K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1E0" w:rsidRDefault="000741E0" w:rsidP="002A046A">
      <w:pPr>
        <w:spacing w:before="100" w:beforeAutospacing="1" w:after="100" w:afterAutospacing="1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B82C4F">
        <w:rPr>
          <w:rFonts w:ascii="Times New Roman" w:hAnsi="Times New Roman" w:cs="Times New Roman"/>
          <w:sz w:val="24"/>
          <w:szCs w:val="24"/>
        </w:rPr>
        <w:t xml:space="preserve"> «Сведения о стаже и заработке, отраженные на Вашем индивидуальном лицевом счете»</w:t>
      </w:r>
      <w:r>
        <w:rPr>
          <w:rFonts w:ascii="Times New Roman" w:hAnsi="Times New Roman" w:cs="Times New Roman"/>
          <w:sz w:val="24"/>
          <w:szCs w:val="24"/>
        </w:rPr>
        <w:t xml:space="preserve"> отражает</w:t>
      </w:r>
      <w:r w:rsidRPr="00B82C4F">
        <w:rPr>
          <w:rFonts w:ascii="Times New Roman" w:hAnsi="Times New Roman" w:cs="Times New Roman"/>
          <w:sz w:val="24"/>
          <w:szCs w:val="24"/>
        </w:rPr>
        <w:t xml:space="preserve"> подробную информацию о периодах трудовой деятельности (отдельно до 2002 года и после 2002 года), местах работы, размере начисленных работодателями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037">
        <w:rPr>
          <w:sz w:val="26"/>
          <w:szCs w:val="26"/>
        </w:rPr>
        <w:t xml:space="preserve"> </w:t>
      </w:r>
    </w:p>
    <w:p w:rsidR="00E1488D" w:rsidRPr="00E1488D" w:rsidRDefault="002A046A" w:rsidP="004C1563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280035</wp:posOffset>
            </wp:positionV>
            <wp:extent cx="1702435" cy="622300"/>
            <wp:effectExtent l="19050" t="0" r="0" b="0"/>
            <wp:wrapSquare wrapText="bothSides"/>
            <wp:docPr id="11" name="Рисунок 15" descr="Л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К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1E0" w:rsidRDefault="000741E0" w:rsidP="002A046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037">
        <w:rPr>
          <w:rFonts w:ascii="Times New Roman" w:hAnsi="Times New Roman" w:cs="Times New Roman"/>
          <w:sz w:val="24"/>
          <w:szCs w:val="24"/>
        </w:rPr>
        <w:t xml:space="preserve">В разделе  «Получить извещение о состояние ИЛС»  мгновенно формируется извещение о состоянии индивидуального лицевого счета («письма счастья») в текстовом документе, который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2037">
        <w:rPr>
          <w:rFonts w:ascii="Times New Roman" w:hAnsi="Times New Roman" w:cs="Times New Roman"/>
          <w:sz w:val="24"/>
          <w:szCs w:val="24"/>
        </w:rPr>
        <w:t>ожно распечатать.</w:t>
      </w:r>
      <w:r w:rsidRPr="004C2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488D" w:rsidRPr="002A046A" w:rsidRDefault="00E1488D" w:rsidP="00E148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0741E0" w:rsidRPr="002C7857" w:rsidRDefault="000741E0" w:rsidP="000741E0">
      <w:pPr>
        <w:keepNext/>
        <w:framePr w:dropCap="drop" w:lines="6" w:h="1399" w:hRule="exact" w:wrap="around" w:vAnchor="text" w:hAnchor="text"/>
        <w:spacing w:after="0" w:line="1399" w:lineRule="exact"/>
        <w:jc w:val="both"/>
        <w:textAlignment w:val="baseline"/>
        <w:rPr>
          <w:rFonts w:ascii="Times New Roman" w:hAnsi="Times New Roman" w:cs="Times New Roman"/>
          <w:color w:val="FF0000"/>
          <w:position w:val="-23"/>
          <w:sz w:val="198"/>
          <w:szCs w:val="24"/>
        </w:rPr>
      </w:pPr>
      <w:r w:rsidRPr="002C7857">
        <w:rPr>
          <w:rFonts w:ascii="Times New Roman" w:hAnsi="Times New Roman" w:cs="Times New Roman"/>
          <w:color w:val="FF0000"/>
          <w:position w:val="-23"/>
          <w:sz w:val="198"/>
          <w:szCs w:val="24"/>
        </w:rPr>
        <w:t>Е</w:t>
      </w:r>
    </w:p>
    <w:p w:rsidR="000741E0" w:rsidRDefault="000741E0" w:rsidP="0007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A5">
        <w:rPr>
          <w:rFonts w:ascii="Times New Roman" w:hAnsi="Times New Roman" w:cs="Times New Roman"/>
          <w:sz w:val="24"/>
          <w:szCs w:val="24"/>
        </w:rPr>
        <w:t xml:space="preserve">сли Вы </w:t>
      </w:r>
      <w:r>
        <w:rPr>
          <w:rFonts w:ascii="Times New Roman" w:hAnsi="Times New Roman" w:cs="Times New Roman"/>
          <w:sz w:val="24"/>
          <w:szCs w:val="24"/>
        </w:rPr>
        <w:t xml:space="preserve">никогда не проходили регистрацию </w:t>
      </w:r>
      <w:r w:rsidRPr="003F66A5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3F66A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 то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3F66A5">
        <w:rPr>
          <w:rFonts w:ascii="Times New Roman" w:hAnsi="Times New Roman" w:cs="Times New Roman"/>
          <w:sz w:val="24"/>
          <w:szCs w:val="24"/>
        </w:rPr>
        <w:t xml:space="preserve">  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нажав на странице сайта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ПФР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ссылку</w:t>
      </w:r>
      <w:r w:rsidRPr="003F66A5">
        <w:rPr>
          <w:rFonts w:ascii="Times New Roman" w:hAnsi="Times New Roman" w:cs="Times New Roman"/>
          <w:sz w:val="24"/>
          <w:szCs w:val="24"/>
        </w:rPr>
        <w:t xml:space="preserve"> «Пройти регистрацию в ЕСИА»</w:t>
      </w:r>
      <w:r>
        <w:rPr>
          <w:rFonts w:ascii="Times New Roman" w:hAnsi="Times New Roman" w:cs="Times New Roman"/>
          <w:sz w:val="24"/>
          <w:szCs w:val="24"/>
        </w:rPr>
        <w:t xml:space="preserve"> (пошагово заполнить все необходимые поля, в том числе личные данные, пройти проверку и дождаться подтверждения личности выбранным Вами способом: лично, по почте или </w:t>
      </w:r>
      <w:r w:rsidRPr="000741E0">
        <w:rPr>
          <w:rStyle w:val="a8"/>
          <w:rFonts w:ascii="Times New Roman" w:hAnsi="Times New Roman" w:cs="Times New Roman"/>
          <w:b w:val="0"/>
          <w:sz w:val="24"/>
          <w:szCs w:val="24"/>
        </w:rPr>
        <w:t>с помощью электронной подписи или универсальной электронной карты)</w:t>
      </w:r>
      <w:r w:rsidRPr="000741E0">
        <w:rPr>
          <w:rFonts w:ascii="Times New Roman" w:hAnsi="Times New Roman" w:cs="Times New Roman"/>
          <w:b/>
          <w:sz w:val="24"/>
          <w:szCs w:val="24"/>
        </w:rPr>
        <w:t>.</w:t>
      </w:r>
      <w:r w:rsidRPr="003F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E0" w:rsidRDefault="000741E0" w:rsidP="00027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63" w:rsidRDefault="004C1563" w:rsidP="00E1488D">
      <w:pPr>
        <w:rPr>
          <w:rFonts w:ascii="Times New Roman" w:hAnsi="Times New Roman" w:cs="Times New Roman"/>
          <w:b/>
          <w:sz w:val="24"/>
          <w:szCs w:val="24"/>
        </w:rPr>
      </w:pPr>
    </w:p>
    <w:sectPr w:rsidR="004C1563" w:rsidSect="007B0DD5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5EA"/>
    <w:multiLevelType w:val="hybridMultilevel"/>
    <w:tmpl w:val="A1A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5907"/>
    <w:multiLevelType w:val="hybridMultilevel"/>
    <w:tmpl w:val="8CB6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62D"/>
    <w:rsid w:val="00027B5C"/>
    <w:rsid w:val="00056525"/>
    <w:rsid w:val="000741E0"/>
    <w:rsid w:val="000924EA"/>
    <w:rsid w:val="000D1AFC"/>
    <w:rsid w:val="000D662D"/>
    <w:rsid w:val="00196F11"/>
    <w:rsid w:val="001B1008"/>
    <w:rsid w:val="001D4309"/>
    <w:rsid w:val="002510AA"/>
    <w:rsid w:val="00256EA5"/>
    <w:rsid w:val="0026113B"/>
    <w:rsid w:val="002A046A"/>
    <w:rsid w:val="003A62D1"/>
    <w:rsid w:val="003B1864"/>
    <w:rsid w:val="003F0A98"/>
    <w:rsid w:val="0042468D"/>
    <w:rsid w:val="00463001"/>
    <w:rsid w:val="004914D4"/>
    <w:rsid w:val="004C1563"/>
    <w:rsid w:val="004F6E9C"/>
    <w:rsid w:val="00527BE4"/>
    <w:rsid w:val="005A4DCB"/>
    <w:rsid w:val="006011B4"/>
    <w:rsid w:val="006710EE"/>
    <w:rsid w:val="00696D6F"/>
    <w:rsid w:val="0075731A"/>
    <w:rsid w:val="00774535"/>
    <w:rsid w:val="007B0DD5"/>
    <w:rsid w:val="007B6881"/>
    <w:rsid w:val="007C0D80"/>
    <w:rsid w:val="008815AD"/>
    <w:rsid w:val="008A3C3A"/>
    <w:rsid w:val="008B56EF"/>
    <w:rsid w:val="008C6A9B"/>
    <w:rsid w:val="00913448"/>
    <w:rsid w:val="009416FD"/>
    <w:rsid w:val="009902DF"/>
    <w:rsid w:val="00A12689"/>
    <w:rsid w:val="00A64B4C"/>
    <w:rsid w:val="00AB0E06"/>
    <w:rsid w:val="00B25043"/>
    <w:rsid w:val="00B339F2"/>
    <w:rsid w:val="00BB0F46"/>
    <w:rsid w:val="00BB6C08"/>
    <w:rsid w:val="00D205F6"/>
    <w:rsid w:val="00DA31B3"/>
    <w:rsid w:val="00DC71F3"/>
    <w:rsid w:val="00DE14ED"/>
    <w:rsid w:val="00E1488D"/>
    <w:rsid w:val="00E6793B"/>
    <w:rsid w:val="00E733B2"/>
    <w:rsid w:val="00EB5670"/>
    <w:rsid w:val="00EF443C"/>
    <w:rsid w:val="00F6163E"/>
    <w:rsid w:val="00F75381"/>
    <w:rsid w:val="00FB2FBF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A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0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62D1"/>
    <w:rPr>
      <w:color w:val="0000FF" w:themeColor="hyperlink"/>
      <w:u w:val="single"/>
    </w:rPr>
  </w:style>
  <w:style w:type="character" w:styleId="a8">
    <w:name w:val="Strong"/>
    <w:basedOn w:val="a0"/>
    <w:qFormat/>
    <w:rsid w:val="00F75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A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0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6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Приморскому краю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Ольга Геннадьевна</dc:creator>
  <cp:lastModifiedBy>29504</cp:lastModifiedBy>
  <cp:revision>2</cp:revision>
  <cp:lastPrinted>2015-02-11T23:26:00Z</cp:lastPrinted>
  <dcterms:created xsi:type="dcterms:W3CDTF">2015-02-12T01:52:00Z</dcterms:created>
  <dcterms:modified xsi:type="dcterms:W3CDTF">2015-02-12T01:52:00Z</dcterms:modified>
</cp:coreProperties>
</file>