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4CD16" w14:textId="77777777" w:rsidR="001F0F0F" w:rsidRDefault="001F0F0F" w:rsidP="001F0F0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14:paraId="090C79AC" w14:textId="77777777" w:rsidR="001F0F0F" w:rsidRDefault="001F0F0F" w:rsidP="001F0F0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14:paraId="3EA46332" w14:textId="77777777" w:rsidR="001F0F0F" w:rsidRPr="00890BE7" w:rsidRDefault="001F0F0F" w:rsidP="001F0F0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ПРОГРАММА</w:t>
      </w:r>
    </w:p>
    <w:p w14:paraId="437E5958" w14:textId="77777777" w:rsidR="001F0F0F" w:rsidRDefault="001F0F0F" w:rsidP="001F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рисков причинения вреда (ущерба) охраняемым законом ценностям в области муниципального контроля в сфере благоустройства</w:t>
      </w:r>
      <w:r w:rsidRPr="00550C6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1365930" w14:textId="3100B37D" w:rsidR="001F0F0F" w:rsidRPr="00550C6A" w:rsidRDefault="001F0F0F" w:rsidP="001F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A13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14:paraId="7D086691" w14:textId="77777777" w:rsidR="001F0F0F" w:rsidRPr="00890BE7" w:rsidRDefault="001F0F0F" w:rsidP="001F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53CA9A" w14:textId="77777777" w:rsidR="001F0F0F" w:rsidRPr="00890BE7" w:rsidRDefault="001F0F0F" w:rsidP="001F0F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904E97" w14:textId="77777777" w:rsidR="001F0F0F" w:rsidRDefault="001F0F0F" w:rsidP="001F0F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Раздел.1 </w:t>
      </w: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Общие положения</w:t>
      </w:r>
    </w:p>
    <w:p w14:paraId="1623A5C3" w14:textId="77777777" w:rsidR="001F0F0F" w:rsidRPr="00890BE7" w:rsidRDefault="001F0F0F" w:rsidP="001F0F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14:paraId="709AF870" w14:textId="77777777" w:rsidR="001F0F0F" w:rsidRDefault="001F0F0F" w:rsidP="001F0F0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90BE7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причинение вреда (ущерба) охраняемым законом ценностям при осуществлении </w:t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в сфере благоустройства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Чугуевского муниципального округа.</w:t>
      </w:r>
    </w:p>
    <w:p w14:paraId="0439CF49" w14:textId="77777777" w:rsidR="001F0F0F" w:rsidRDefault="001F0F0F" w:rsidP="001F0F0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38D1DAE4" w14:textId="77777777" w:rsidR="001F0F0F" w:rsidRDefault="001F0F0F" w:rsidP="001F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Раздел 2. Анализ текущего состояния </w:t>
      </w:r>
    </w:p>
    <w:p w14:paraId="65C73F95" w14:textId="77777777" w:rsidR="001F0F0F" w:rsidRDefault="001F0F0F" w:rsidP="001F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контроля</w:t>
      </w:r>
    </w:p>
    <w:p w14:paraId="27DF2068" w14:textId="77777777" w:rsidR="001F0F0F" w:rsidRPr="00890BE7" w:rsidRDefault="001F0F0F" w:rsidP="001F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EAF120" w14:textId="77777777" w:rsidR="001F0F0F" w:rsidRPr="00C66666" w:rsidRDefault="001F0F0F" w:rsidP="001F0F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A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контроль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благоустройства осуществляется на основании п.25 ч.1 ст.16 Федерального закона от 06.10.2003 № 131-ФЗ «Об общих принципах организации местного самоуправления в Российской Федерации». </w:t>
      </w:r>
    </w:p>
    <w:p w14:paraId="11312D13" w14:textId="77777777" w:rsidR="001F0F0F" w:rsidRPr="00C66666" w:rsidRDefault="001F0F0F" w:rsidP="001F0F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Предметом муниципального контроля является </w:t>
      </w:r>
      <w:r>
        <w:rPr>
          <w:rFonts w:ascii="Times New Roman" w:hAnsi="Times New Roman" w:cs="Times New Roman"/>
          <w:sz w:val="26"/>
          <w:szCs w:val="26"/>
        </w:rPr>
        <w:t>соблюдение правил благоустройства территории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269ADA37" w14:textId="77777777" w:rsidR="001F0F0F" w:rsidRPr="00890BE7" w:rsidRDefault="001F0F0F" w:rsidP="001F0F0F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Функциональным органом администрации Чугуевского муниципального округа, уполномоченным на осуществление муниципального контроля является отдел муниципального контроля (далее -Отдел).</w:t>
      </w:r>
    </w:p>
    <w:p w14:paraId="1DB23F2F" w14:textId="77777777" w:rsidR="001F0F0F" w:rsidRPr="00890BE7" w:rsidRDefault="001F0F0F" w:rsidP="001F0F0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.2. Подконтрольные субъекты:</w:t>
      </w:r>
    </w:p>
    <w:p w14:paraId="5A2EA153" w14:textId="77777777" w:rsidR="001F0F0F" w:rsidRPr="00890BE7" w:rsidRDefault="001F0F0F" w:rsidP="001F0F0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lastRenderedPageBreak/>
        <w:tab/>
        <w:t>- юридический лица, индивидуальные предприниматели, граждане.</w:t>
      </w:r>
    </w:p>
    <w:p w14:paraId="49EFD048" w14:textId="77777777" w:rsidR="001F0F0F" w:rsidRPr="00890BE7" w:rsidRDefault="001F0F0F" w:rsidP="001F0F0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.3. 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в сфере благоустройства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, а также тексты соответствующих нормативных правовых актов опубликованы на официальном сайте Чугуевского муниципального округа в информационно-телекоммуникационной сети Интернет в разделе Законодательство Муниципальный контроль «Контрольно-надзорная деятельность» (</w:t>
      </w:r>
      <w:hyperlink r:id="rId4" w:history="1">
        <w:r w:rsidRPr="00F93C41">
          <w:rPr>
            <w:rStyle w:val="a3"/>
            <w:rFonts w:ascii="Times New Roman" w:eastAsia="Times New Roman" w:hAnsi="Times New Roman" w:cs="Times New Roman"/>
            <w:bCs/>
            <w:kern w:val="24"/>
            <w:sz w:val="26"/>
            <w:szCs w:val="24"/>
            <w:lang w:eastAsia="ru-RU"/>
          </w:rPr>
          <w:t>https://www.chuguevsky.ru/administraciya/obyazatelnye-trebovaniya-i-trebovaniya-ustanovlennye-munitsipalnymi-pravovymi-aktami/</w:t>
        </w:r>
      </w:hyperlink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)</w:t>
      </w:r>
    </w:p>
    <w:p w14:paraId="10163FEA" w14:textId="77777777" w:rsidR="001F0F0F" w:rsidRDefault="001F0F0F" w:rsidP="001F0F0F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2.4. 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Данные о проведенных мероприятий по контролю, мероприятиях по профилактике нарушений и их результатах:</w:t>
      </w:r>
      <w:bookmarkStart w:id="0" w:name="_Hlk59024263"/>
      <w:r w:rsidRPr="005035D8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</w:t>
      </w:r>
    </w:p>
    <w:p w14:paraId="409E9ABF" w14:textId="5778C9B8" w:rsidR="001F0F0F" w:rsidRPr="00E53756" w:rsidRDefault="001F0F0F" w:rsidP="00424243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bookmarkStart w:id="1" w:name="_Hlk118131578"/>
      <w:bookmarkStart w:id="2" w:name="_Hlk118133222"/>
      <w:bookmarkEnd w:id="0"/>
      <w:r w:rsidRPr="00E53756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В 202</w:t>
      </w:r>
      <w:r w:rsidR="00A135F5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4</w:t>
      </w:r>
      <w:r w:rsidRPr="00E53756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году осуществлялись контрольные (надзорные) мероприятия без взаимодействия с контролируемыми лицами: вые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здное обследование, вы</w:t>
      </w:r>
      <w:r w:rsidR="00A135F5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дано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1</w:t>
      </w:r>
      <w:r w:rsidR="00A135F5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1</w:t>
      </w:r>
      <w:r w:rsidRPr="00E53756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пред</w:t>
      </w:r>
      <w:r w:rsidR="00A135F5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писаний</w:t>
      </w:r>
      <w:r w:rsidRPr="00E53756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об устранении выявленных нарушений обязательных требований</w:t>
      </w:r>
      <w:r w:rsidR="00424243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, составлен 1 протокол об </w:t>
      </w:r>
      <w:r w:rsidR="00424243" w:rsidRPr="00424243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административно</w:t>
      </w:r>
      <w:r w:rsidR="00424243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м</w:t>
      </w:r>
      <w:r w:rsidR="00424243" w:rsidRPr="00424243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правонарушени</w:t>
      </w:r>
      <w:r w:rsidR="00424243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и за неисполнение законного предписания</w:t>
      </w:r>
      <w:r w:rsidR="00424243" w:rsidRPr="00424243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</w:t>
      </w:r>
      <w:bookmarkStart w:id="3" w:name="_GoBack"/>
      <w:bookmarkEnd w:id="3"/>
      <w:r w:rsidR="00424243" w:rsidRPr="00424243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муниципального инспектора администрации Чугуевского муниципального округа.</w:t>
      </w:r>
    </w:p>
    <w:p w14:paraId="1FA367B5" w14:textId="77777777" w:rsidR="001F0F0F" w:rsidRDefault="001F0F0F" w:rsidP="001F0F0F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В соответствии со ст.  </w:t>
      </w:r>
      <w:r w:rsidRPr="000D4BAD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Федерального закона от 31 июля 2020 г. № 248-ФЗ «</w:t>
      </w:r>
      <w:r w:rsidRPr="004E0C42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и</w:t>
      </w:r>
      <w:r w:rsidRPr="000D4BAD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нформирование осуществляется посредством размещения соответствующих сведений на официальном сайте контрольного (надзорного) органа в сети 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«</w:t>
      </w:r>
      <w:r w:rsidRPr="000D4BAD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»</w:t>
      </w:r>
      <w:r w:rsidRPr="000D4BAD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5ACE47D2" w14:textId="77777777" w:rsidR="001F0F0F" w:rsidRDefault="001F0F0F" w:rsidP="001F0F0F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Информация о требованиях Правил благоустройства на территории Чугуевского муниципального округа размещалась на официальном сайте Чугуевского муниципального округа</w:t>
      </w:r>
    </w:p>
    <w:p w14:paraId="36A61E8D" w14:textId="77777777" w:rsidR="001F0F0F" w:rsidRDefault="001F0F0F" w:rsidP="001F0F0F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lastRenderedPageBreak/>
        <w:t>Оснований для проведения контрольных (надзорных) мероприятий со взаимодействием, с учетом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не было</w:t>
      </w:r>
      <w:bookmarkEnd w:id="1"/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. </w:t>
      </w:r>
    </w:p>
    <w:bookmarkEnd w:id="2"/>
    <w:p w14:paraId="1DEEEA35" w14:textId="77777777" w:rsidR="001F0F0F" w:rsidRDefault="001F0F0F" w:rsidP="001F0F0F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2.5. 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Потенциальными рисками являются: </w:t>
      </w:r>
    </w:p>
    <w:p w14:paraId="719BA4B4" w14:textId="77777777" w:rsidR="001F0F0F" w:rsidRDefault="001F0F0F" w:rsidP="001F0F0F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- </w:t>
      </w:r>
      <w:r w:rsidRPr="00DF487A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загрязнени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е</w:t>
      </w:r>
      <w:r w:rsidRPr="00DF487A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территории, а именно мусор 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(отходы) </w:t>
      </w:r>
      <w:r w:rsidRPr="00DF487A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на прилегающих 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принадлежащим подконтрольным</w:t>
      </w:r>
      <w:r w:rsidRPr="00DF487A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субъектам территориях, 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сорная растительность, </w:t>
      </w:r>
      <w:r w:rsidRPr="00DF487A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размещение автотранспортных средств на озелененной территории и прочее.</w:t>
      </w:r>
    </w:p>
    <w:p w14:paraId="7B0A8918" w14:textId="77777777" w:rsidR="001F0F0F" w:rsidRDefault="001F0F0F" w:rsidP="001F0F0F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- </w:t>
      </w:r>
      <w:r w:rsidRPr="00DF487A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5E3A59B9" w14:textId="77777777" w:rsidR="001F0F0F" w:rsidRDefault="001F0F0F" w:rsidP="001F0F0F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>- нарушение прав инвалидов на обеспечение беспрепятственного доступа к объектам социальной, инженерной и транспортной инфраструктур.</w:t>
      </w:r>
    </w:p>
    <w:p w14:paraId="7F90FFB8" w14:textId="77777777" w:rsidR="001F0F0F" w:rsidRPr="00DF487A" w:rsidRDefault="001F0F0F" w:rsidP="001F0F0F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>- неисполнение в срок выданного предписания об устранении выявленных нарушений обязательных требований.</w:t>
      </w:r>
    </w:p>
    <w:p w14:paraId="78AF3D29" w14:textId="77777777" w:rsidR="001F0F0F" w:rsidRPr="00DF487A" w:rsidRDefault="001F0F0F" w:rsidP="001F0F0F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bookmarkStart w:id="4" w:name="_Hlk118190609"/>
      <w:r>
        <w:rPr>
          <w:rFonts w:ascii="Times New Roman" w:eastAsia="Calibri" w:hAnsi="Times New Roman" w:cs="Times New Roman"/>
          <w:bCs/>
          <w:kern w:val="24"/>
          <w:sz w:val="26"/>
          <w:szCs w:val="28"/>
          <w:lang w:eastAsia="ru-RU"/>
        </w:rPr>
        <w:t xml:space="preserve">2.6. </w:t>
      </w:r>
      <w:r w:rsidRPr="00DF487A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</w:t>
      </w:r>
      <w:r w:rsidRPr="00DA0EC1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обязательных требований</w:t>
      </w:r>
      <w:r w:rsidRPr="00DF487A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Правил благоустройства, способств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ует</w:t>
      </w:r>
      <w:r w:rsidRPr="00DF487A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улучшению в целом ситуации, по</w:t>
      </w:r>
      <w:r w:rsidRPr="00DF487A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lastRenderedPageBreak/>
        <w:t>вышению ответственности подконтрольных субъектов, снижению количества выявляемых нарушений обязательных требований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</w:t>
      </w:r>
      <w:r w:rsidRPr="00DF487A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в указанной сфере.</w:t>
      </w:r>
    </w:p>
    <w:bookmarkEnd w:id="4"/>
    <w:p w14:paraId="75CA4FE4" w14:textId="77777777" w:rsidR="001F0F0F" w:rsidRPr="00890BE7" w:rsidRDefault="001F0F0F" w:rsidP="001F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6D67E3B9" w14:textId="77777777" w:rsidR="001F0F0F" w:rsidRDefault="001F0F0F" w:rsidP="001F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Раздел</w:t>
      </w:r>
      <w:r w:rsidRPr="00890BE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3</w:t>
      </w:r>
      <w:r w:rsidRPr="00890BE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Цели и задачи реализации программы профилактики</w:t>
      </w:r>
    </w:p>
    <w:p w14:paraId="459820D3" w14:textId="77777777" w:rsidR="001F0F0F" w:rsidRDefault="001F0F0F" w:rsidP="001F0F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783018CA" w14:textId="77777777" w:rsidR="001F0F0F" w:rsidRPr="00A05CB6" w:rsidRDefault="001F0F0F" w:rsidP="001F0F0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3.1. Цели Программы:</w:t>
      </w:r>
    </w:p>
    <w:p w14:paraId="6833EAED" w14:textId="77777777" w:rsidR="001F0F0F" w:rsidRPr="00A05CB6" w:rsidRDefault="001F0F0F" w:rsidP="001F0F0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2AC87585" w14:textId="77777777" w:rsidR="001F0F0F" w:rsidRPr="00A05CB6" w:rsidRDefault="001F0F0F" w:rsidP="001F0F0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751269D" w14:textId="77777777" w:rsidR="001F0F0F" w:rsidRPr="00A05CB6" w:rsidRDefault="001F0F0F" w:rsidP="001F0F0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F4330D3" w14:textId="77777777" w:rsidR="001F0F0F" w:rsidRPr="00A05CB6" w:rsidRDefault="001F0F0F" w:rsidP="001F0F0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3.2. Задачи Программы:</w:t>
      </w:r>
    </w:p>
    <w:p w14:paraId="3FB4D5AF" w14:textId="77777777" w:rsidR="001F0F0F" w:rsidRPr="00A05CB6" w:rsidRDefault="001F0F0F" w:rsidP="001F0F0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выявление причин, факторов и условий, способствующих нарушению обязательных требований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 сфере благоустройства</w:t>
      </w: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определение способов устранения или снижения рисков их возникновения;</w:t>
      </w:r>
    </w:p>
    <w:p w14:paraId="17767BE9" w14:textId="77777777" w:rsidR="001F0F0F" w:rsidRPr="00A05CB6" w:rsidRDefault="001F0F0F" w:rsidP="001F0F0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377C4B3F" w14:textId="77777777" w:rsidR="001F0F0F" w:rsidRPr="00A05CB6" w:rsidRDefault="001F0F0F" w:rsidP="001F0F0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 xml:space="preserve">- формирование единого понимания обязательных требований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действующего</w:t>
      </w: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законодательства у всех участников контрольной деятельности;</w:t>
      </w:r>
    </w:p>
    <w:p w14:paraId="365F932B" w14:textId="77777777" w:rsidR="001F0F0F" w:rsidRPr="00A05CB6" w:rsidRDefault="001F0F0F" w:rsidP="001F0F0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администрацией Чугуевского муниципального округа</w:t>
      </w: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контрольной деятельности;</w:t>
      </w:r>
    </w:p>
    <w:p w14:paraId="0B9DA5F3" w14:textId="77777777" w:rsidR="001F0F0F" w:rsidRPr="00255067" w:rsidRDefault="001F0F0F" w:rsidP="001F0F0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в сфере благоустройства </w:t>
      </w: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и необходимых мерах по их исполнению. </w:t>
      </w:r>
    </w:p>
    <w:p w14:paraId="39F42023" w14:textId="77777777" w:rsidR="001F0F0F" w:rsidRDefault="001F0F0F" w:rsidP="001F0F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Раздел 4. 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14:paraId="6581B5C8" w14:textId="77777777" w:rsidR="001F0F0F" w:rsidRPr="00A05CB6" w:rsidRDefault="001F0F0F" w:rsidP="001F0F0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tbl>
      <w:tblPr>
        <w:tblW w:w="970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237"/>
        <w:gridCol w:w="2991"/>
        <w:gridCol w:w="1880"/>
        <w:gridCol w:w="2138"/>
      </w:tblGrid>
      <w:tr w:rsidR="001F0F0F" w:rsidRPr="004A7501" w14:paraId="3DD0F8AE" w14:textId="77777777" w:rsidTr="007B097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C27960B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№</w:t>
            </w:r>
          </w:p>
          <w:p w14:paraId="55B3FC69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4E72EDE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3FDFBF9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1B86D14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B3D6824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Срок исполнения</w:t>
            </w:r>
          </w:p>
        </w:tc>
      </w:tr>
      <w:tr w:rsidR="001F0F0F" w:rsidRPr="004A7501" w14:paraId="56A03B18" w14:textId="77777777" w:rsidTr="007B0978">
        <w:trPr>
          <w:trHeight w:val="2112"/>
        </w:trPr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4E10F9E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920E32A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DB76FAB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 муниципального контроля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законодательства в сфере благоустройства</w:t>
            </w:r>
          </w:p>
          <w:p w14:paraId="2143A972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Чугуевского муниципального округа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14:paraId="3BC84857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размещает и поддерживает в актуальном состоянии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Чугуевского муниципального округа в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сети «Интернет»:</w:t>
            </w:r>
          </w:p>
          <w:p w14:paraId="0D8C07DA" w14:textId="77777777" w:rsidR="001F0F0F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сфере благоустройства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;</w:t>
            </w:r>
          </w:p>
          <w:p w14:paraId="5015EC4B" w14:textId="77777777" w:rsidR="001F0F0F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 о сроках, порядке их вступления;</w:t>
            </w:r>
          </w:p>
          <w:p w14:paraId="7416D8A1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B817B18" w14:textId="77777777" w:rsidR="001F0F0F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F913D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4) руководства по соблюдению обязательных требований;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14:paraId="215C230F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5)программу профилактики рисков причинение вреда; </w:t>
            </w:r>
          </w:p>
          <w:p w14:paraId="66B9BA08" w14:textId="77777777" w:rsidR="001F0F0F" w:rsidRDefault="001F0F0F" w:rsidP="007B0978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6) доклады о муниципальном контроле;</w:t>
            </w:r>
          </w:p>
          <w:p w14:paraId="7E22BEF6" w14:textId="77777777" w:rsidR="001F0F0F" w:rsidRDefault="001F0F0F" w:rsidP="007B0978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7) информацию о способах и процедуре самообследования в том числе методические рекомендации по проведению самообследования;</w:t>
            </w:r>
          </w:p>
          <w:p w14:paraId="1604DF74" w14:textId="77777777" w:rsidR="001F0F0F" w:rsidRPr="008A01D8" w:rsidRDefault="001F0F0F" w:rsidP="007B0978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8) иные сведения, предусмотренные нормативными правовыми актами Российской Федерации, нормативными правовыми актами Приморского края,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3FD10D3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муниципального контроля</w:t>
            </w:r>
          </w:p>
          <w:p w14:paraId="2E7B4486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A00824D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течение года</w:t>
            </w:r>
          </w:p>
          <w:p w14:paraId="1093919A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8457B51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C989901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532BF9D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6EDB470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реже 1 раза в квартал</w:t>
            </w:r>
          </w:p>
          <w:p w14:paraId="183014B1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7968247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4108535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8D30A8E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348F4A7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0DE894E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446389F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на постоянной основе в течение года</w:t>
            </w:r>
          </w:p>
          <w:p w14:paraId="74F709F2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44456F1E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позднее 5 рабочих дней со дня принятия</w:t>
            </w:r>
          </w:p>
          <w:p w14:paraId="36C4A272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098D35F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1F1A2D3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 течении года</w:t>
            </w:r>
          </w:p>
          <w:p w14:paraId="5E006526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0353D3E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57B5695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7B54A8E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0F9D472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 течение года</w:t>
            </w:r>
          </w:p>
          <w:p w14:paraId="1B57EF5C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17865D03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позднее 20 декабря</w:t>
            </w:r>
          </w:p>
          <w:p w14:paraId="18AB0599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позднее 15 марта</w:t>
            </w:r>
          </w:p>
          <w:p w14:paraId="74027953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 течение года</w:t>
            </w:r>
          </w:p>
          <w:p w14:paraId="1DF54E94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6D44D1E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99F716E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 течение года</w:t>
            </w:r>
          </w:p>
          <w:p w14:paraId="74CF7AA0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1F0F0F" w:rsidRPr="004A7501" w14:paraId="34C7643D" w14:textId="77777777" w:rsidTr="007B097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C07E202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2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763BD9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3E2B480" w14:textId="77777777" w:rsidR="001F0F0F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При наличии </w:t>
            </w:r>
            <w:r w:rsidRPr="00B1650D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у органа муниципального контроля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о готовящихся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нарушениях обязательных требований   законодательства в сфере благоустройства или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признаках нарушений обязательных требований законодательства в сфере благоустройства и (или) в случае отсутствия подтвержденных данных о том, что нарушение обязательных требований законодательства в сфере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7B333C9B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7A909A8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AE45BE8" w14:textId="77777777" w:rsidR="001F0F0F" w:rsidRPr="00D066FB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год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а</w:t>
            </w:r>
          </w:p>
          <w:p w14:paraId="15A6A016" w14:textId="77777777" w:rsidR="001F0F0F" w:rsidRPr="00D066FB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890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 оснований</w:t>
            </w:r>
            <w:r w:rsidRPr="00D066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34582670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  </w:t>
            </w:r>
          </w:p>
        </w:tc>
      </w:tr>
      <w:tr w:rsidR="001F0F0F" w:rsidRPr="004A7501" w14:paraId="7DCA4268" w14:textId="77777777" w:rsidTr="007B097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05D51EC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3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71CBBCC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45D84FC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муниципального контроля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по телефону, в письменной форме,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устной форме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на личном приеме либо в ходе проведения профилактического мероприятия, контрольного мероприятия. Время консультирования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должно превышать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15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минут.</w:t>
            </w:r>
          </w:p>
          <w:p w14:paraId="32C38566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Консультирование, осуществляется по следующим вопросам:</w:t>
            </w:r>
          </w:p>
          <w:p w14:paraId="11E16955" w14:textId="77777777" w:rsidR="001F0F0F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организация и осуществление муниципального контроля в сфере благоустройства;</w:t>
            </w:r>
          </w:p>
          <w:p w14:paraId="0F929C1A" w14:textId="77777777" w:rsidR="001F0F0F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 порядок осуществления профилактических, контрольных (надзорных) мероприятий, установленных Положение о муниципальном контроле в сфере благоустройства.</w:t>
            </w:r>
          </w:p>
          <w:p w14:paraId="067B4A18" w14:textId="77777777" w:rsidR="001F0F0F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 в письменной форме осуществляется в случаях:</w:t>
            </w:r>
          </w:p>
          <w:p w14:paraId="42D63A7C" w14:textId="77777777" w:rsidR="001F0F0F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2F8E70A1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-ответ на поставленные вопросы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требует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дополнительного запроса сведений.</w:t>
            </w:r>
          </w:p>
          <w:p w14:paraId="06839234" w14:textId="77777777" w:rsidR="001F0F0F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сайте Чугуевского муниципального округа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 муниципального контроля</w:t>
            </w:r>
          </w:p>
          <w:p w14:paraId="008C93D6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C101C09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1104DF5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течение года</w:t>
            </w:r>
          </w:p>
          <w:p w14:paraId="698B4FF5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087690C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день обращения</w:t>
            </w:r>
          </w:p>
          <w:p w14:paraId="05D5C270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490E454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59459B5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74263DF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8FE4A3D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E72D309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616E80B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47D0DDCA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2D96886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98BA3DC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D1A1E30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4E050D86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2E4B1B6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7 рабочих дней</w:t>
            </w:r>
          </w:p>
          <w:p w14:paraId="0A825967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45AC866E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30 дней</w:t>
            </w:r>
          </w:p>
          <w:p w14:paraId="06AE04C7" w14:textId="77777777" w:rsidR="001F0F0F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CF9FF76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в течение 10 рабочих дней после поступления более 5 обращений </w:t>
            </w:r>
          </w:p>
        </w:tc>
      </w:tr>
      <w:tr w:rsidR="001F0F0F" w:rsidRPr="004A7501" w14:paraId="5586D507" w14:textId="77777777" w:rsidTr="007B097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362893D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lastRenderedPageBreak/>
              <w:t>4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637D3F0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Самообследование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6CA4B72" w14:textId="77777777" w:rsidR="001F0F0F" w:rsidRDefault="001F0F0F" w:rsidP="007B0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Самообследование осуществляется в автоматизированном режиме с использованием одного из способов, указанных на официальном сайте Чугуевского муниципального округа в сети «Интернет».</w:t>
            </w:r>
          </w:p>
          <w:p w14:paraId="39BD232A" w14:textId="77777777" w:rsidR="001F0F0F" w:rsidRDefault="001F0F0F" w:rsidP="007B0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по проведению самообследования размещаются на официальном сайте Чугуевского муниципального округа в разделе «Контрольно-надзорная деятельность»</w:t>
            </w:r>
          </w:p>
          <w:p w14:paraId="27FAD86D" w14:textId="77777777" w:rsidR="001F0F0F" w:rsidRDefault="001F0F0F" w:rsidP="007B0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D4DA317" w14:textId="77777777" w:rsidR="001F0F0F" w:rsidRPr="004A7501" w:rsidRDefault="001F0F0F" w:rsidP="007B0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6768CDD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06B628" w14:textId="77777777" w:rsidR="001F0F0F" w:rsidRPr="004A7501" w:rsidRDefault="001F0F0F" w:rsidP="007B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 течение года</w:t>
            </w:r>
          </w:p>
        </w:tc>
      </w:tr>
      <w:tr w:rsidR="00382730" w:rsidRPr="004A7501" w14:paraId="30B128D2" w14:textId="77777777" w:rsidTr="007B097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24CABE4" w14:textId="4D7274DF" w:rsidR="00382730" w:rsidRDefault="00382730" w:rsidP="00382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726B0791" w14:textId="3AFA71D8" w:rsidR="00382730" w:rsidRDefault="00382730" w:rsidP="00382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34EE3559" w14:textId="77777777" w:rsidR="00382730" w:rsidRDefault="00382730" w:rsidP="0038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должностными лицами отдела муниципального контроля</w:t>
            </w:r>
            <w:r w:rsidRPr="002C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318174EB" w14:textId="77777777" w:rsidR="00382730" w:rsidRDefault="00382730" w:rsidP="0038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ходе профилактического визита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должностное лицо отдела муниципального контроля </w:t>
            </w:r>
            <w:r w:rsidRPr="002C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контролируемое лицо информирует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C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обязательных требованиях, </w:t>
            </w:r>
            <w:r w:rsidRPr="00E34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предъявляемых к деятельности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контролируемого лица </w:t>
            </w:r>
            <w:r w:rsidRPr="00E34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либо к прин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адлежащим ему объектам контроля.</w:t>
            </w:r>
          </w:p>
          <w:p w14:paraId="0F0E394B" w14:textId="4E6F3030" w:rsidR="00382730" w:rsidRDefault="00382730" w:rsidP="0038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1A9892F5" w14:textId="77777777" w:rsidR="00382730" w:rsidRDefault="00382730" w:rsidP="0038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Должностные </w:t>
            </w:r>
          </w:p>
          <w:p w14:paraId="6A4A7B98" w14:textId="77777777" w:rsidR="00382730" w:rsidRDefault="00382730" w:rsidP="0038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 отдела </w:t>
            </w:r>
          </w:p>
          <w:p w14:paraId="2FB8B037" w14:textId="60E53708" w:rsidR="00382730" w:rsidRPr="00382730" w:rsidRDefault="00382730" w:rsidP="0038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51F1FACC" w14:textId="77777777" w:rsidR="00382730" w:rsidRPr="00382730" w:rsidRDefault="00382730" w:rsidP="00382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27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5B4CE9C6" w14:textId="24D67277" w:rsidR="00382730" w:rsidRDefault="00382730" w:rsidP="00382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</w:tbl>
    <w:p w14:paraId="30A745BC" w14:textId="77777777" w:rsidR="001F0F0F" w:rsidRDefault="001F0F0F" w:rsidP="001F0F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16479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Раздел 5. Показатели результативности и эффективности Программы</w:t>
      </w:r>
    </w:p>
    <w:p w14:paraId="1C2B0F1F" w14:textId="77777777" w:rsidR="001F0F0F" w:rsidRDefault="001F0F0F" w:rsidP="001F0F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3960"/>
        <w:gridCol w:w="2700"/>
      </w:tblGrid>
      <w:tr w:rsidR="001F0F0F" w:rsidRPr="005E0E33" w14:paraId="704A1D6A" w14:textId="77777777" w:rsidTr="007B0978">
        <w:tc>
          <w:tcPr>
            <w:tcW w:w="648" w:type="dxa"/>
            <w:shd w:val="clear" w:color="auto" w:fill="auto"/>
          </w:tcPr>
          <w:p w14:paraId="3AEFD93A" w14:textId="77777777" w:rsidR="001F0F0F" w:rsidRPr="005E0E33" w:rsidRDefault="001F0F0F" w:rsidP="007B09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20" w:type="dxa"/>
            <w:shd w:val="clear" w:color="auto" w:fill="auto"/>
          </w:tcPr>
          <w:p w14:paraId="1E6D4C0E" w14:textId="77777777" w:rsidR="001F0F0F" w:rsidRPr="005E0E33" w:rsidRDefault="001F0F0F" w:rsidP="007B09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960" w:type="dxa"/>
            <w:shd w:val="clear" w:color="auto" w:fill="auto"/>
          </w:tcPr>
          <w:p w14:paraId="620B8196" w14:textId="77777777" w:rsidR="001F0F0F" w:rsidRPr="005E0E33" w:rsidRDefault="001F0F0F" w:rsidP="007B09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Методика расчета показателя</w:t>
            </w:r>
          </w:p>
        </w:tc>
        <w:tc>
          <w:tcPr>
            <w:tcW w:w="2700" w:type="dxa"/>
            <w:shd w:val="clear" w:color="auto" w:fill="auto"/>
          </w:tcPr>
          <w:p w14:paraId="6E7742C9" w14:textId="77777777" w:rsidR="001F0F0F" w:rsidRPr="005E0E33" w:rsidRDefault="001F0F0F" w:rsidP="007B09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Целевое значение</w:t>
            </w:r>
          </w:p>
        </w:tc>
      </w:tr>
      <w:tr w:rsidR="001F0F0F" w:rsidRPr="005E0E33" w14:paraId="6DFACAD9" w14:textId="77777777" w:rsidTr="007B0978">
        <w:tc>
          <w:tcPr>
            <w:tcW w:w="648" w:type="dxa"/>
            <w:shd w:val="clear" w:color="auto" w:fill="auto"/>
          </w:tcPr>
          <w:p w14:paraId="66576A36" w14:textId="77777777" w:rsidR="001F0F0F" w:rsidRPr="005E0E33" w:rsidRDefault="001F0F0F" w:rsidP="007B09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14:paraId="42927973" w14:textId="77777777" w:rsidR="001F0F0F" w:rsidRPr="005E0E33" w:rsidRDefault="001F0F0F" w:rsidP="007B09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Доля выполненных профилактических программных мероприятий</w:t>
            </w:r>
          </w:p>
        </w:tc>
        <w:tc>
          <w:tcPr>
            <w:tcW w:w="3960" w:type="dxa"/>
            <w:shd w:val="clear" w:color="auto" w:fill="auto"/>
          </w:tcPr>
          <w:p w14:paraId="084A16D5" w14:textId="77777777" w:rsidR="001F0F0F" w:rsidRPr="005E0E33" w:rsidRDefault="001F0F0F" w:rsidP="007B09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Х = 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R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/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P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х 100%</w:t>
            </w:r>
          </w:p>
          <w:p w14:paraId="1D5AABFE" w14:textId="77777777" w:rsidR="001F0F0F" w:rsidRPr="005E0E33" w:rsidRDefault="001F0F0F" w:rsidP="007B09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A84F51B" w14:textId="77777777" w:rsidR="001F0F0F" w:rsidRPr="005E0E33" w:rsidRDefault="001F0F0F" w:rsidP="007B09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Х – доля выполненных профилактических программных мероприятий;</w:t>
            </w:r>
          </w:p>
          <w:p w14:paraId="19BBF1BD" w14:textId="77777777" w:rsidR="001F0F0F" w:rsidRPr="005E0E33" w:rsidRDefault="001F0F0F" w:rsidP="007B09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R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–количество выполненных программных мероприятий;</w:t>
            </w:r>
          </w:p>
          <w:p w14:paraId="5A35ACD6" w14:textId="77777777" w:rsidR="001F0F0F" w:rsidRPr="005E0E33" w:rsidRDefault="001F0F0F" w:rsidP="007B09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P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– количество мероприятий, предусмотренных программой</w:t>
            </w:r>
          </w:p>
        </w:tc>
        <w:tc>
          <w:tcPr>
            <w:tcW w:w="2700" w:type="dxa"/>
            <w:shd w:val="clear" w:color="auto" w:fill="auto"/>
          </w:tcPr>
          <w:p w14:paraId="58346B07" w14:textId="77777777" w:rsidR="001F0F0F" w:rsidRPr="005E0E33" w:rsidRDefault="001F0F0F" w:rsidP="007B09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100%</w:t>
            </w:r>
          </w:p>
        </w:tc>
      </w:tr>
      <w:tr w:rsidR="001F0F0F" w:rsidRPr="005E0E33" w14:paraId="0A8FCCD9" w14:textId="77777777" w:rsidTr="007B0978">
        <w:tc>
          <w:tcPr>
            <w:tcW w:w="648" w:type="dxa"/>
            <w:shd w:val="clear" w:color="auto" w:fill="auto"/>
          </w:tcPr>
          <w:p w14:paraId="4944E8D5" w14:textId="77777777" w:rsidR="001F0F0F" w:rsidRPr="005E0E33" w:rsidRDefault="001F0F0F" w:rsidP="007B09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14:paraId="73A512E9" w14:textId="77777777" w:rsidR="001F0F0F" w:rsidRPr="005E0E33" w:rsidRDefault="001F0F0F" w:rsidP="007B09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Количество поступивших жалоб по факту недоступности информации об установленных обязательных требованиях, требованиях, установленных муниципальными правовыми актами</w:t>
            </w:r>
          </w:p>
        </w:tc>
        <w:tc>
          <w:tcPr>
            <w:tcW w:w="3960" w:type="dxa"/>
            <w:shd w:val="clear" w:color="auto" w:fill="auto"/>
          </w:tcPr>
          <w:p w14:paraId="1ED36530" w14:textId="77777777" w:rsidR="001F0F0F" w:rsidRPr="005E0E33" w:rsidRDefault="001F0F0F" w:rsidP="007B09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Показатель имеет абсолютное значение</w:t>
            </w:r>
          </w:p>
        </w:tc>
        <w:tc>
          <w:tcPr>
            <w:tcW w:w="2700" w:type="dxa"/>
            <w:shd w:val="clear" w:color="auto" w:fill="auto"/>
          </w:tcPr>
          <w:p w14:paraId="2EDDB5AF" w14:textId="77777777" w:rsidR="001F0F0F" w:rsidRPr="005E0E33" w:rsidRDefault="001F0F0F" w:rsidP="007B09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0</w:t>
            </w:r>
          </w:p>
        </w:tc>
      </w:tr>
    </w:tbl>
    <w:p w14:paraId="49B2653E" w14:textId="77777777" w:rsidR="001F0F0F" w:rsidRPr="005E0E33" w:rsidRDefault="001F0F0F" w:rsidP="001F0F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Эффект от реализованных мероприятий:</w:t>
      </w:r>
    </w:p>
    <w:p w14:paraId="5BE2CF24" w14:textId="77777777" w:rsidR="001F0F0F" w:rsidRPr="005E0E33" w:rsidRDefault="001F0F0F" w:rsidP="001F0F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органу муниципального контроля</w:t>
      </w: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 </w:t>
      </w:r>
    </w:p>
    <w:p w14:paraId="27318D31" w14:textId="77777777" w:rsidR="001F0F0F" w:rsidRDefault="001F0F0F" w:rsidP="001F0F0F">
      <w:pPr>
        <w:autoSpaceDE w:val="0"/>
        <w:autoSpaceDN w:val="0"/>
        <w:adjustRightInd w:val="0"/>
        <w:spacing w:after="0" w:line="360" w:lineRule="auto"/>
      </w:pPr>
    </w:p>
    <w:p w14:paraId="330266F8" w14:textId="77777777" w:rsidR="001F0F0F" w:rsidRDefault="001F0F0F" w:rsidP="001F0F0F"/>
    <w:p w14:paraId="7E350D95" w14:textId="77777777" w:rsidR="001F0F0F" w:rsidRPr="00ED6A3D" w:rsidRDefault="001F0F0F" w:rsidP="001F0F0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14:paraId="545716FF" w14:textId="77777777" w:rsidR="001F0F0F" w:rsidRDefault="001F0F0F" w:rsidP="001F0F0F"/>
    <w:p w14:paraId="2C1A16DF" w14:textId="77777777" w:rsidR="001F0F0F" w:rsidRPr="00760647" w:rsidRDefault="001F0F0F" w:rsidP="001F0F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6AF11D" w14:textId="77777777" w:rsidR="00523B4E" w:rsidRDefault="00523B4E" w:rsidP="001F0F0F">
      <w:pPr>
        <w:spacing w:after="0" w:line="240" w:lineRule="auto"/>
        <w:jc w:val="right"/>
      </w:pPr>
    </w:p>
    <w:sectPr w:rsidR="00523B4E" w:rsidSect="003267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BD"/>
    <w:rsid w:val="000B3BBE"/>
    <w:rsid w:val="000D4BAD"/>
    <w:rsid w:val="001F0F0F"/>
    <w:rsid w:val="00382730"/>
    <w:rsid w:val="00424243"/>
    <w:rsid w:val="00476139"/>
    <w:rsid w:val="004E0C42"/>
    <w:rsid w:val="00523B4E"/>
    <w:rsid w:val="005D408E"/>
    <w:rsid w:val="0061145B"/>
    <w:rsid w:val="006F36FD"/>
    <w:rsid w:val="00887C4B"/>
    <w:rsid w:val="009A4C9E"/>
    <w:rsid w:val="00A135F5"/>
    <w:rsid w:val="00A767CA"/>
    <w:rsid w:val="00A91204"/>
    <w:rsid w:val="00B03CBD"/>
    <w:rsid w:val="00C84FB5"/>
    <w:rsid w:val="00C97467"/>
    <w:rsid w:val="00CB3A72"/>
    <w:rsid w:val="00D510EF"/>
    <w:rsid w:val="00DA0EC1"/>
    <w:rsid w:val="00DB7628"/>
    <w:rsid w:val="00DF487A"/>
    <w:rsid w:val="00E24764"/>
    <w:rsid w:val="00E26630"/>
    <w:rsid w:val="00E45337"/>
    <w:rsid w:val="00F61AEF"/>
    <w:rsid w:val="00F70DD7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37C3"/>
  <w15:chartTrackingRefBased/>
  <w15:docId w15:val="{759BC9C6-3226-448E-99C6-8B7A8F16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7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476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24764"/>
    <w:rPr>
      <w:color w:val="954F72" w:themeColor="followedHyperlink"/>
      <w:u w:val="single"/>
    </w:rPr>
  </w:style>
  <w:style w:type="paragraph" w:styleId="a5">
    <w:name w:val="No Spacing"/>
    <w:qFormat/>
    <w:rsid w:val="004E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uguevsky.ru/administraciya/obyazatelnye-trebovaniya-i-trebovaniya-ustanovlennye-munitsipalnymi-pravovymi-akt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10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Pokrovskaya</dc:creator>
  <cp:keywords/>
  <dc:description/>
  <cp:lastModifiedBy>User</cp:lastModifiedBy>
  <cp:revision>15</cp:revision>
  <dcterms:created xsi:type="dcterms:W3CDTF">2022-10-25T08:48:00Z</dcterms:created>
  <dcterms:modified xsi:type="dcterms:W3CDTF">2024-10-01T06:37:00Z</dcterms:modified>
</cp:coreProperties>
</file>