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7" w:rsidRDefault="00762597" w:rsidP="007625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937B18" wp14:editId="7AE64BBD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97" w:rsidRDefault="00762597" w:rsidP="00762597">
      <w:pPr>
        <w:jc w:val="center"/>
      </w:pPr>
    </w:p>
    <w:p w:rsidR="00762597" w:rsidRDefault="00762597" w:rsidP="00762597">
      <w:pPr>
        <w:pStyle w:val="a3"/>
        <w:tabs>
          <w:tab w:val="left" w:pos="0"/>
        </w:tabs>
        <w:rPr>
          <w:sz w:val="52"/>
        </w:rPr>
      </w:pPr>
    </w:p>
    <w:p w:rsidR="00762597" w:rsidRDefault="00762597" w:rsidP="0076259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62597" w:rsidRDefault="00762597" w:rsidP="0076259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62597" w:rsidRDefault="00762597" w:rsidP="0076259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62597" w:rsidRDefault="00762597" w:rsidP="00762597">
      <w:pPr>
        <w:tabs>
          <w:tab w:val="left" w:pos="0"/>
        </w:tabs>
        <w:rPr>
          <w:sz w:val="32"/>
        </w:rPr>
      </w:pPr>
    </w:p>
    <w:p w:rsidR="00762597" w:rsidRDefault="00762597" w:rsidP="0076259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803"/>
        <w:gridCol w:w="3417"/>
        <w:gridCol w:w="1548"/>
      </w:tblGrid>
      <w:tr w:rsidR="00762597" w:rsidTr="00B64C02">
        <w:trPr>
          <w:trHeight w:val="360"/>
        </w:trPr>
        <w:tc>
          <w:tcPr>
            <w:tcW w:w="2700" w:type="dxa"/>
          </w:tcPr>
          <w:p w:rsidR="00762597" w:rsidRDefault="00762597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762597" w:rsidRDefault="00762597" w:rsidP="00B64C02"/>
        </w:tc>
        <w:tc>
          <w:tcPr>
            <w:tcW w:w="1548" w:type="dxa"/>
          </w:tcPr>
          <w:p w:rsidR="00762597" w:rsidRDefault="00762597" w:rsidP="00762597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277</w:t>
            </w:r>
          </w:p>
        </w:tc>
      </w:tr>
      <w:tr w:rsidR="00762597" w:rsidTr="00762597">
        <w:trPr>
          <w:gridAfter w:val="2"/>
          <w:wAfter w:w="4965" w:type="dxa"/>
          <w:trHeight w:val="892"/>
        </w:trPr>
        <w:tc>
          <w:tcPr>
            <w:tcW w:w="4503" w:type="dxa"/>
            <w:gridSpan w:val="2"/>
          </w:tcPr>
          <w:p w:rsidR="00762597" w:rsidRPr="009D3DBC" w:rsidRDefault="00F31361" w:rsidP="007625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762597" w:rsidRPr="009D3DBC">
              <w:rPr>
                <w:b/>
                <w:sz w:val="26"/>
                <w:szCs w:val="26"/>
              </w:rPr>
              <w:t>Порядк</w:t>
            </w:r>
            <w:r>
              <w:rPr>
                <w:b/>
                <w:sz w:val="26"/>
                <w:szCs w:val="26"/>
              </w:rPr>
              <w:t>е</w:t>
            </w:r>
            <w:r w:rsidR="00762597" w:rsidRPr="009D3DBC">
              <w:rPr>
                <w:b/>
                <w:sz w:val="26"/>
                <w:szCs w:val="26"/>
              </w:rPr>
              <w:t xml:space="preserve"> проведения антико</w:t>
            </w:r>
            <w:r w:rsidR="00762597" w:rsidRPr="009D3DBC">
              <w:rPr>
                <w:b/>
                <w:sz w:val="26"/>
                <w:szCs w:val="26"/>
              </w:rPr>
              <w:t>р</w:t>
            </w:r>
            <w:r w:rsidR="00762597" w:rsidRPr="009D3DBC">
              <w:rPr>
                <w:b/>
                <w:sz w:val="26"/>
                <w:szCs w:val="26"/>
              </w:rPr>
              <w:t>рупционной  экспертизы  норм</w:t>
            </w:r>
            <w:r w:rsidR="00762597" w:rsidRPr="009D3DBC">
              <w:rPr>
                <w:b/>
                <w:sz w:val="26"/>
                <w:szCs w:val="26"/>
              </w:rPr>
              <w:t>а</w:t>
            </w:r>
            <w:r w:rsidR="00762597" w:rsidRPr="009D3DBC">
              <w:rPr>
                <w:b/>
                <w:sz w:val="26"/>
                <w:szCs w:val="26"/>
              </w:rPr>
              <w:t>тивных правовых актов, приним</w:t>
            </w:r>
            <w:r w:rsidR="00762597" w:rsidRPr="009D3DBC">
              <w:rPr>
                <w:b/>
                <w:sz w:val="26"/>
                <w:szCs w:val="26"/>
              </w:rPr>
              <w:t>а</w:t>
            </w:r>
            <w:r w:rsidR="00762597" w:rsidRPr="009D3DBC">
              <w:rPr>
                <w:b/>
                <w:sz w:val="26"/>
                <w:szCs w:val="26"/>
              </w:rPr>
              <w:t>емых органами местного сам</w:t>
            </w:r>
            <w:r w:rsidR="00762597" w:rsidRPr="009D3DBC">
              <w:rPr>
                <w:b/>
                <w:sz w:val="26"/>
                <w:szCs w:val="26"/>
              </w:rPr>
              <w:t>о</w:t>
            </w:r>
            <w:r w:rsidR="00762597" w:rsidRPr="009D3DBC">
              <w:rPr>
                <w:b/>
                <w:sz w:val="26"/>
                <w:szCs w:val="26"/>
              </w:rPr>
              <w:t>управления Чугуевского  муниц</w:t>
            </w:r>
            <w:r w:rsidR="00762597" w:rsidRPr="009D3DBC">
              <w:rPr>
                <w:b/>
                <w:sz w:val="26"/>
                <w:szCs w:val="26"/>
              </w:rPr>
              <w:t>и</w:t>
            </w:r>
            <w:r w:rsidR="00762597" w:rsidRPr="009D3DBC">
              <w:rPr>
                <w:b/>
                <w:sz w:val="26"/>
                <w:szCs w:val="26"/>
              </w:rPr>
              <w:t>пального района, и их проектов</w:t>
            </w:r>
          </w:p>
          <w:p w:rsidR="00762597" w:rsidRDefault="00762597" w:rsidP="0076259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762597" w:rsidRPr="008A5B28" w:rsidRDefault="00762597" w:rsidP="00762597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9837B1" w:rsidRDefault="009837B1">
      <w:pPr>
        <w:rPr>
          <w:sz w:val="26"/>
          <w:szCs w:val="26"/>
        </w:rPr>
      </w:pPr>
    </w:p>
    <w:p w:rsidR="00762597" w:rsidRDefault="00762597" w:rsidP="0076259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D3DBC">
        <w:rPr>
          <w:sz w:val="26"/>
          <w:szCs w:val="26"/>
        </w:rPr>
        <w:t xml:space="preserve"> соответствии с Федеральным </w:t>
      </w:r>
      <w:hyperlink r:id="rId6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25</w:t>
      </w:r>
      <w:r>
        <w:rPr>
          <w:sz w:val="26"/>
          <w:szCs w:val="26"/>
        </w:rPr>
        <w:t xml:space="preserve"> декабря </w:t>
      </w:r>
      <w:r w:rsidRPr="009D3DBC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</w:t>
      </w:r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Федеральным </w:t>
      </w:r>
      <w:hyperlink r:id="rId7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17</w:t>
      </w:r>
      <w:r>
        <w:rPr>
          <w:sz w:val="26"/>
          <w:szCs w:val="26"/>
        </w:rPr>
        <w:t xml:space="preserve"> июля </w:t>
      </w:r>
      <w:r w:rsidRPr="009D3DBC">
        <w:rPr>
          <w:sz w:val="26"/>
          <w:szCs w:val="26"/>
        </w:rPr>
        <w:t>2009</w:t>
      </w:r>
      <w:r>
        <w:rPr>
          <w:sz w:val="26"/>
          <w:szCs w:val="26"/>
        </w:rPr>
        <w:t xml:space="preserve"> года</w:t>
      </w:r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172-ФЗ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</w:t>
      </w:r>
      <w:r w:rsidRPr="009D3DBC">
        <w:rPr>
          <w:sz w:val="26"/>
          <w:szCs w:val="26"/>
        </w:rPr>
        <w:t>к</w:t>
      </w:r>
      <w:r w:rsidRPr="009D3DBC">
        <w:rPr>
          <w:sz w:val="26"/>
          <w:szCs w:val="26"/>
        </w:rPr>
        <w:t>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8" w:history="1">
        <w:r w:rsidRPr="009D3DBC">
          <w:rPr>
            <w:sz w:val="26"/>
            <w:szCs w:val="26"/>
          </w:rPr>
          <w:t>постановлением</w:t>
        </w:r>
      </w:hyperlink>
      <w:r w:rsidRPr="009D3DBC">
        <w:rPr>
          <w:sz w:val="26"/>
          <w:szCs w:val="26"/>
        </w:rPr>
        <w:t xml:space="preserve"> Правительства Российской Федерации от 26</w:t>
      </w:r>
      <w:r>
        <w:rPr>
          <w:sz w:val="26"/>
          <w:szCs w:val="26"/>
        </w:rPr>
        <w:t xml:space="preserve"> февраля </w:t>
      </w:r>
      <w:r w:rsidRPr="009D3DBC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№ 96 «</w:t>
      </w:r>
      <w:r w:rsidRPr="009D3DBC">
        <w:rPr>
          <w:sz w:val="26"/>
          <w:szCs w:val="26"/>
        </w:rPr>
        <w:t>Об антикоррупционной экспертизе но</w:t>
      </w:r>
      <w:r w:rsidRPr="009D3DBC">
        <w:rPr>
          <w:sz w:val="26"/>
          <w:szCs w:val="26"/>
        </w:rPr>
        <w:t>р</w:t>
      </w:r>
      <w:r w:rsidRPr="009D3DBC">
        <w:rPr>
          <w:sz w:val="26"/>
          <w:szCs w:val="26"/>
        </w:rPr>
        <w:t>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9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Примор</w:t>
      </w:r>
      <w:r>
        <w:rPr>
          <w:sz w:val="26"/>
          <w:szCs w:val="26"/>
        </w:rPr>
        <w:t>ского края от 10 марта</w:t>
      </w:r>
      <w:proofErr w:type="gramEnd"/>
      <w:r>
        <w:rPr>
          <w:sz w:val="26"/>
          <w:szCs w:val="26"/>
        </w:rPr>
        <w:t xml:space="preserve"> </w:t>
      </w:r>
      <w:r w:rsidRPr="009D3DBC">
        <w:rPr>
          <w:sz w:val="26"/>
          <w:szCs w:val="26"/>
        </w:rPr>
        <w:t>2009</w:t>
      </w:r>
      <w:r>
        <w:rPr>
          <w:sz w:val="26"/>
          <w:szCs w:val="26"/>
        </w:rPr>
        <w:t xml:space="preserve"> года</w:t>
      </w:r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387-КЗ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 в Приморском крае</w:t>
      </w:r>
      <w:r>
        <w:rPr>
          <w:sz w:val="26"/>
          <w:szCs w:val="26"/>
        </w:rPr>
        <w:t>», Уставом Чугуевского муниципального района, Дума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</w:p>
    <w:p w:rsidR="00762597" w:rsidRDefault="00762597" w:rsidP="00762597">
      <w:pPr>
        <w:spacing w:line="360" w:lineRule="auto"/>
        <w:ind w:firstLine="708"/>
        <w:jc w:val="both"/>
        <w:rPr>
          <w:sz w:val="26"/>
          <w:szCs w:val="26"/>
        </w:rPr>
      </w:pPr>
    </w:p>
    <w:p w:rsidR="00762597" w:rsidRDefault="00762597" w:rsidP="007625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62597" w:rsidRDefault="00762597" w:rsidP="00762597">
      <w:pPr>
        <w:spacing w:line="360" w:lineRule="auto"/>
        <w:jc w:val="both"/>
        <w:rPr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 Принять решение</w:t>
      </w:r>
      <w:r w:rsidRPr="00A85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муниципального района </w:t>
      </w:r>
      <w:r>
        <w:rPr>
          <w:b/>
          <w:sz w:val="26"/>
          <w:szCs w:val="26"/>
        </w:rPr>
        <w:t>«</w:t>
      </w:r>
      <w:r w:rsidR="00F31361">
        <w:rPr>
          <w:b/>
          <w:sz w:val="26"/>
          <w:szCs w:val="26"/>
        </w:rPr>
        <w:t xml:space="preserve">О </w:t>
      </w:r>
      <w:r w:rsidRPr="009D3DBC">
        <w:rPr>
          <w:b/>
          <w:sz w:val="26"/>
          <w:szCs w:val="26"/>
        </w:rPr>
        <w:t>Порядк</w:t>
      </w:r>
      <w:r w:rsidR="00F31361">
        <w:rPr>
          <w:b/>
          <w:sz w:val="26"/>
          <w:szCs w:val="26"/>
        </w:rPr>
        <w:t>е</w:t>
      </w:r>
      <w:r w:rsidRPr="009D3DBC">
        <w:rPr>
          <w:b/>
          <w:sz w:val="26"/>
          <w:szCs w:val="26"/>
        </w:rPr>
        <w:t xml:space="preserve"> проведения антикоррупционной  экспертизы  нормативных правовых актов, принимаемых органами местного самоуправления Чугуевского  муниципал</w:t>
      </w:r>
      <w:r w:rsidRPr="009D3DBC">
        <w:rPr>
          <w:b/>
          <w:sz w:val="26"/>
          <w:szCs w:val="26"/>
        </w:rPr>
        <w:t>ь</w:t>
      </w:r>
      <w:r w:rsidRPr="009D3DBC">
        <w:rPr>
          <w:b/>
          <w:sz w:val="26"/>
          <w:szCs w:val="26"/>
        </w:rPr>
        <w:t>ного района, и их проектов</w:t>
      </w:r>
      <w:r>
        <w:rPr>
          <w:b/>
          <w:sz w:val="26"/>
          <w:szCs w:val="26"/>
        </w:rPr>
        <w:t>».</w:t>
      </w:r>
    </w:p>
    <w:p w:rsidR="00762597" w:rsidRDefault="00762597" w:rsidP="0076259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A85A6D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762597" w:rsidRDefault="00762597" w:rsidP="0076259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вступает в силу со дня его </w:t>
      </w:r>
      <w:r w:rsidR="009454D8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</w:p>
    <w:p w:rsidR="00762597" w:rsidRDefault="00762597" w:rsidP="0076259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04FDA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04FDA" w:rsidRDefault="00304FDA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04FDA" w:rsidRDefault="00304FDA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04FDA" w:rsidRDefault="00304FDA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62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FDA" w:rsidRDefault="00304FDA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04FDA" w:rsidRDefault="00304FDA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04FDA" w:rsidRDefault="00304FDA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62597" w:rsidRPr="00A85A6D" w:rsidRDefault="00762597" w:rsidP="00762597">
      <w:pPr>
        <w:jc w:val="both"/>
        <w:rPr>
          <w:sz w:val="26"/>
          <w:szCs w:val="26"/>
        </w:rPr>
      </w:pPr>
    </w:p>
    <w:p w:rsidR="00762597" w:rsidRDefault="00762597" w:rsidP="00762597">
      <w:pPr>
        <w:jc w:val="both"/>
        <w:rPr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762597" w:rsidRDefault="00762597" w:rsidP="0076259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5584988" wp14:editId="5709DEE4">
            <wp:simplePos x="0" y="0"/>
            <wp:positionH relativeFrom="column">
              <wp:posOffset>2591647</wp:posOffset>
            </wp:positionH>
            <wp:positionV relativeFrom="paragraph">
              <wp:posOffset>-168910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DA" w:rsidRDefault="00304FDA" w:rsidP="00762597">
      <w:pPr>
        <w:jc w:val="center"/>
      </w:pPr>
      <w:bookmarkStart w:id="0" w:name="_GoBack"/>
      <w:bookmarkEnd w:id="0"/>
    </w:p>
    <w:p w:rsidR="00762597" w:rsidRDefault="00762597" w:rsidP="00762597">
      <w:pPr>
        <w:jc w:val="center"/>
      </w:pPr>
    </w:p>
    <w:p w:rsidR="00762597" w:rsidRDefault="00762597" w:rsidP="00762597">
      <w:pPr>
        <w:pStyle w:val="a3"/>
        <w:tabs>
          <w:tab w:val="left" w:pos="0"/>
        </w:tabs>
        <w:rPr>
          <w:sz w:val="52"/>
        </w:rPr>
      </w:pPr>
    </w:p>
    <w:p w:rsidR="00762597" w:rsidRDefault="00762597" w:rsidP="0076259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62597" w:rsidRDefault="00762597" w:rsidP="0076259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62597" w:rsidRDefault="00762597" w:rsidP="0076259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62597" w:rsidRDefault="00762597" w:rsidP="00762597">
      <w:pPr>
        <w:tabs>
          <w:tab w:val="left" w:pos="0"/>
        </w:tabs>
        <w:rPr>
          <w:sz w:val="32"/>
        </w:rPr>
      </w:pPr>
    </w:p>
    <w:p w:rsidR="00762597" w:rsidRDefault="00762597" w:rsidP="0076259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762597" w:rsidTr="00762597">
        <w:trPr>
          <w:trHeight w:val="892"/>
        </w:trPr>
        <w:tc>
          <w:tcPr>
            <w:tcW w:w="3936" w:type="dxa"/>
          </w:tcPr>
          <w:p w:rsidR="00762597" w:rsidRPr="009D3DBC" w:rsidRDefault="00762597" w:rsidP="00B64C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D3DBC">
              <w:rPr>
                <w:b/>
                <w:sz w:val="26"/>
                <w:szCs w:val="26"/>
              </w:rPr>
              <w:t>Порядок проведения антико</w:t>
            </w:r>
            <w:r w:rsidRPr="009D3DBC">
              <w:rPr>
                <w:b/>
                <w:sz w:val="26"/>
                <w:szCs w:val="26"/>
              </w:rPr>
              <w:t>р</w:t>
            </w:r>
            <w:r w:rsidRPr="009D3DBC">
              <w:rPr>
                <w:b/>
                <w:sz w:val="26"/>
                <w:szCs w:val="26"/>
              </w:rPr>
              <w:t>рупционной  экспертизы  но</w:t>
            </w:r>
            <w:r w:rsidRPr="009D3DBC">
              <w:rPr>
                <w:b/>
                <w:sz w:val="26"/>
                <w:szCs w:val="26"/>
              </w:rPr>
              <w:t>р</w:t>
            </w:r>
            <w:r w:rsidRPr="009D3DBC">
              <w:rPr>
                <w:b/>
                <w:sz w:val="26"/>
                <w:szCs w:val="26"/>
              </w:rPr>
              <w:t>мативных правовых актов, принимаемых органами мес</w:t>
            </w:r>
            <w:r w:rsidRPr="009D3DBC">
              <w:rPr>
                <w:b/>
                <w:sz w:val="26"/>
                <w:szCs w:val="26"/>
              </w:rPr>
              <w:t>т</w:t>
            </w:r>
            <w:r w:rsidRPr="009D3DBC">
              <w:rPr>
                <w:b/>
                <w:sz w:val="26"/>
                <w:szCs w:val="26"/>
              </w:rPr>
              <w:t>ного самоуправления Чугуе</w:t>
            </w:r>
            <w:r w:rsidRPr="009D3DBC">
              <w:rPr>
                <w:b/>
                <w:sz w:val="26"/>
                <w:szCs w:val="26"/>
              </w:rPr>
              <w:t>в</w:t>
            </w:r>
            <w:r w:rsidRPr="009D3DBC">
              <w:rPr>
                <w:b/>
                <w:sz w:val="26"/>
                <w:szCs w:val="26"/>
              </w:rPr>
              <w:t>ского  муниципального рай</w:t>
            </w:r>
            <w:r w:rsidRPr="009D3DBC">
              <w:rPr>
                <w:b/>
                <w:sz w:val="26"/>
                <w:szCs w:val="26"/>
              </w:rPr>
              <w:t>о</w:t>
            </w:r>
            <w:r w:rsidRPr="009D3DBC">
              <w:rPr>
                <w:b/>
                <w:sz w:val="26"/>
                <w:szCs w:val="26"/>
              </w:rPr>
              <w:t>на, и их проектов</w:t>
            </w:r>
          </w:p>
          <w:p w:rsidR="00762597" w:rsidRPr="008A5B28" w:rsidRDefault="00762597" w:rsidP="00B64C0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62597" w:rsidRDefault="00762597" w:rsidP="00762597">
      <w:pPr>
        <w:jc w:val="right"/>
        <w:rPr>
          <w:b/>
          <w:sz w:val="26"/>
          <w:szCs w:val="26"/>
        </w:rPr>
      </w:pPr>
    </w:p>
    <w:p w:rsidR="00762597" w:rsidRDefault="00762597" w:rsidP="00762597">
      <w:pPr>
        <w:jc w:val="right"/>
        <w:rPr>
          <w:b/>
          <w:sz w:val="26"/>
          <w:szCs w:val="26"/>
        </w:rPr>
      </w:pPr>
    </w:p>
    <w:p w:rsidR="00762597" w:rsidRDefault="00762597" w:rsidP="00762597">
      <w:pPr>
        <w:jc w:val="right"/>
        <w:rPr>
          <w:b/>
          <w:sz w:val="26"/>
          <w:szCs w:val="26"/>
        </w:rPr>
      </w:pPr>
    </w:p>
    <w:p w:rsidR="00762597" w:rsidRPr="00F46FBA" w:rsidRDefault="00762597" w:rsidP="00762597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9D3DBC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1.1. </w:t>
      </w:r>
      <w:proofErr w:type="gramStart"/>
      <w:r w:rsidRPr="009D3DBC">
        <w:rPr>
          <w:sz w:val="26"/>
          <w:szCs w:val="26"/>
        </w:rPr>
        <w:t>Настоящ</w:t>
      </w:r>
      <w:r>
        <w:rPr>
          <w:sz w:val="26"/>
          <w:szCs w:val="26"/>
        </w:rPr>
        <w:t>ий порядок проведения антикоррупционной экспертизы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правовых актов, принимаемых органами местного самоуправления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района, и их проектов</w:t>
      </w:r>
      <w:r w:rsidRPr="009D3DBC">
        <w:rPr>
          <w:sz w:val="26"/>
          <w:szCs w:val="26"/>
        </w:rPr>
        <w:t xml:space="preserve"> в соответствии с Федеральным </w:t>
      </w:r>
      <w:hyperlink r:id="rId11" w:history="1">
        <w:r w:rsidRPr="009D3DBC">
          <w:rPr>
            <w:sz w:val="26"/>
            <w:szCs w:val="26"/>
          </w:rPr>
          <w:t>зак</w:t>
        </w:r>
        <w:r w:rsidRPr="009D3DBC">
          <w:rPr>
            <w:sz w:val="26"/>
            <w:szCs w:val="26"/>
          </w:rPr>
          <w:t>о</w:t>
        </w:r>
        <w:r w:rsidRPr="009D3DBC">
          <w:rPr>
            <w:sz w:val="26"/>
            <w:szCs w:val="26"/>
          </w:rPr>
          <w:t>ном</w:t>
        </w:r>
      </w:hyperlink>
      <w:r w:rsidRPr="009D3DBC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Федеральным </w:t>
      </w:r>
      <w:hyperlink r:id="rId12" w:history="1">
        <w:r w:rsidRPr="009D3DBC">
          <w:rPr>
            <w:sz w:val="26"/>
            <w:szCs w:val="26"/>
          </w:rPr>
          <w:t>зак</w:t>
        </w:r>
        <w:r w:rsidRPr="009D3DBC">
          <w:rPr>
            <w:sz w:val="26"/>
            <w:szCs w:val="26"/>
          </w:rPr>
          <w:t>о</w:t>
        </w:r>
        <w:r w:rsidRPr="009D3DBC">
          <w:rPr>
            <w:sz w:val="26"/>
            <w:szCs w:val="26"/>
          </w:rPr>
          <w:t>ном</w:t>
        </w:r>
      </w:hyperlink>
      <w:r w:rsidRPr="009D3DBC">
        <w:rPr>
          <w:sz w:val="26"/>
          <w:szCs w:val="26"/>
        </w:rPr>
        <w:t xml:space="preserve"> от 17.07.2009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172-ФЗ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13" w:history="1">
        <w:r w:rsidRPr="009D3DBC">
          <w:rPr>
            <w:sz w:val="26"/>
            <w:szCs w:val="26"/>
          </w:rPr>
          <w:t>постановлением</w:t>
        </w:r>
      </w:hyperlink>
      <w:r w:rsidRPr="009D3DBC">
        <w:rPr>
          <w:sz w:val="26"/>
          <w:szCs w:val="26"/>
        </w:rPr>
        <w:t xml:space="preserve"> Прав</w:t>
      </w:r>
      <w:r w:rsidRPr="009D3DBC">
        <w:rPr>
          <w:sz w:val="26"/>
          <w:szCs w:val="26"/>
        </w:rPr>
        <w:t>и</w:t>
      </w:r>
      <w:r w:rsidRPr="009D3DBC">
        <w:rPr>
          <w:sz w:val="26"/>
          <w:szCs w:val="26"/>
        </w:rPr>
        <w:t xml:space="preserve">тельства Российской Федерации от 26.02.2010 </w:t>
      </w:r>
      <w:r>
        <w:rPr>
          <w:sz w:val="26"/>
          <w:szCs w:val="26"/>
        </w:rPr>
        <w:t>№ 96 «</w:t>
      </w:r>
      <w:r w:rsidRPr="009D3DBC">
        <w:rPr>
          <w:sz w:val="26"/>
          <w:szCs w:val="26"/>
        </w:rPr>
        <w:t>Об антикоррупционной эк</w:t>
      </w:r>
      <w:r w:rsidRPr="009D3DBC">
        <w:rPr>
          <w:sz w:val="26"/>
          <w:szCs w:val="26"/>
        </w:rPr>
        <w:t>с</w:t>
      </w:r>
      <w:r w:rsidRPr="009D3DBC">
        <w:rPr>
          <w:sz w:val="26"/>
          <w:szCs w:val="26"/>
        </w:rPr>
        <w:t>пертизе нормативных правовых актов и проектов</w:t>
      </w:r>
      <w:proofErr w:type="gramEnd"/>
      <w:r w:rsidRPr="009D3DBC">
        <w:rPr>
          <w:sz w:val="26"/>
          <w:szCs w:val="26"/>
        </w:rPr>
        <w:t xml:space="preserve">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14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Приморского края от 10.03.2009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387-КЗ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</w:t>
      </w:r>
      <w:r w:rsidRPr="009D3DBC">
        <w:rPr>
          <w:sz w:val="26"/>
          <w:szCs w:val="26"/>
        </w:rPr>
        <w:t>п</w:t>
      </w:r>
      <w:r w:rsidRPr="009D3DBC">
        <w:rPr>
          <w:sz w:val="26"/>
          <w:szCs w:val="26"/>
        </w:rPr>
        <w:t>ции в Приморском крае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 устанавливает Порядок проведения экспертизы норм</w:t>
      </w:r>
      <w:r w:rsidRPr="009D3DBC">
        <w:rPr>
          <w:sz w:val="26"/>
          <w:szCs w:val="26"/>
        </w:rPr>
        <w:t>а</w:t>
      </w:r>
      <w:r w:rsidRPr="009D3DBC">
        <w:rPr>
          <w:sz w:val="26"/>
          <w:szCs w:val="26"/>
        </w:rPr>
        <w:t xml:space="preserve">тивных правовых актов, принимаемых органами местного самоуправления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r w:rsidRPr="009D3DBC">
        <w:rPr>
          <w:sz w:val="26"/>
          <w:szCs w:val="26"/>
        </w:rPr>
        <w:t>, и их проектов в целях выявления в них коррупци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lastRenderedPageBreak/>
        <w:t>генных факторов и их последующего устранения.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1.2. Антикоррупционная экспертиза нормативных правовых актов и их прое</w:t>
      </w:r>
      <w:r w:rsidRPr="009D3DBC">
        <w:rPr>
          <w:sz w:val="26"/>
          <w:szCs w:val="26"/>
        </w:rPr>
        <w:t>к</w:t>
      </w:r>
      <w:r w:rsidRPr="009D3DBC">
        <w:rPr>
          <w:sz w:val="26"/>
          <w:szCs w:val="26"/>
        </w:rPr>
        <w:t xml:space="preserve">тов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 xml:space="preserve"> пр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 xml:space="preserve">водится согласно </w:t>
      </w:r>
      <w:hyperlink r:id="rId15" w:history="1">
        <w:r w:rsidRPr="009D3DBC">
          <w:rPr>
            <w:sz w:val="26"/>
            <w:szCs w:val="26"/>
          </w:rPr>
          <w:t>Методике</w:t>
        </w:r>
      </w:hyperlink>
      <w:r w:rsidRPr="009D3DBC">
        <w:rPr>
          <w:sz w:val="26"/>
          <w:szCs w:val="26"/>
        </w:rPr>
        <w:t xml:space="preserve"> проведения антикоррупционной экспертизы нормати</w:t>
      </w:r>
      <w:r w:rsidRPr="009D3DBC">
        <w:rPr>
          <w:sz w:val="26"/>
          <w:szCs w:val="26"/>
        </w:rPr>
        <w:t>в</w:t>
      </w:r>
      <w:r w:rsidRPr="009D3DBC">
        <w:rPr>
          <w:sz w:val="26"/>
          <w:szCs w:val="26"/>
        </w:rPr>
        <w:t>ных правовых актов и проектов нормативных правовых актов, утвержденной п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>становлением Правительства Российской Федерации.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1.3. Антикоррупционная экспертиза нормативных правовых актов и их прое</w:t>
      </w:r>
      <w:r w:rsidRPr="009D3DBC">
        <w:rPr>
          <w:sz w:val="26"/>
          <w:szCs w:val="26"/>
        </w:rPr>
        <w:t>к</w:t>
      </w:r>
      <w:r w:rsidRPr="009D3DBC">
        <w:rPr>
          <w:sz w:val="26"/>
          <w:szCs w:val="26"/>
        </w:rPr>
        <w:t>тов проводится в форме анализа на коррупциогенность норм нормативных прав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>вых актов и их проектов.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При проведении антикоррупционной экспертизы выявляется наличие или о</w:t>
      </w:r>
      <w:r w:rsidRPr="009D3DBC">
        <w:rPr>
          <w:sz w:val="26"/>
          <w:szCs w:val="26"/>
        </w:rPr>
        <w:t>т</w:t>
      </w:r>
      <w:r w:rsidRPr="009D3DBC">
        <w:rPr>
          <w:sz w:val="26"/>
          <w:szCs w:val="26"/>
        </w:rPr>
        <w:t xml:space="preserve">сутствие всех предусмотренных </w:t>
      </w:r>
      <w:hyperlink r:id="rId16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 xml:space="preserve"> коррупционных факторов в зависим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 xml:space="preserve">сти от вида нормативного правового акта, направленного на экспертизу, характера регулируемых данным нормативным правовым актом или проектом нормативного правового акта общественных отношений, иных обстоятельств, предусмотренных </w:t>
      </w:r>
      <w:hyperlink r:id="rId17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1.4. Антикоррупционная экспертиза нормативных правовых актов и их прое</w:t>
      </w:r>
      <w:r w:rsidRPr="009D3DBC">
        <w:rPr>
          <w:sz w:val="26"/>
          <w:szCs w:val="26"/>
        </w:rPr>
        <w:t>к</w:t>
      </w:r>
      <w:r w:rsidRPr="009D3DBC">
        <w:rPr>
          <w:sz w:val="26"/>
          <w:szCs w:val="26"/>
        </w:rPr>
        <w:t xml:space="preserve">тов проводится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 xml:space="preserve"> при проведении их правовой экспертизы и мониторинге их применения о</w:t>
      </w:r>
      <w:r w:rsidRPr="009D3DBC">
        <w:rPr>
          <w:sz w:val="26"/>
          <w:szCs w:val="26"/>
        </w:rPr>
        <w:t>р</w:t>
      </w:r>
      <w:r w:rsidRPr="009D3DBC">
        <w:rPr>
          <w:sz w:val="26"/>
          <w:szCs w:val="26"/>
        </w:rPr>
        <w:t xml:space="preserve">ганами, уполномоченными правовыми актами органов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>, принимающими данные нормативные прав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>вые акты (далее - Уполномоченный орган).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1.5. </w:t>
      </w:r>
      <w:proofErr w:type="gramStart"/>
      <w:r w:rsidRPr="009D3DBC">
        <w:rPr>
          <w:sz w:val="26"/>
          <w:szCs w:val="26"/>
        </w:rPr>
        <w:t xml:space="preserve">По результатам проведенной в органах местного самоуправления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r w:rsidRPr="009D3DBC">
        <w:rPr>
          <w:sz w:val="26"/>
          <w:szCs w:val="26"/>
        </w:rPr>
        <w:t xml:space="preserve"> антикоррупционной экспертизы нормативных пр</w:t>
      </w:r>
      <w:r w:rsidRPr="009D3DBC">
        <w:rPr>
          <w:sz w:val="26"/>
          <w:szCs w:val="26"/>
        </w:rPr>
        <w:t>а</w:t>
      </w:r>
      <w:r w:rsidRPr="009D3DBC">
        <w:rPr>
          <w:sz w:val="26"/>
          <w:szCs w:val="26"/>
        </w:rPr>
        <w:t xml:space="preserve">вовых актов и их проектов составляется экспертное заключение в соответствии с </w:t>
      </w:r>
      <w:hyperlink r:id="rId18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, в котором отражаются все выявленные положения нормативных пр</w:t>
      </w:r>
      <w:r w:rsidRPr="009D3DBC">
        <w:rPr>
          <w:sz w:val="26"/>
          <w:szCs w:val="26"/>
        </w:rPr>
        <w:t>а</w:t>
      </w:r>
      <w:r w:rsidRPr="009D3DBC">
        <w:rPr>
          <w:sz w:val="26"/>
          <w:szCs w:val="26"/>
        </w:rPr>
        <w:t>вовых актов и их проектов,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</w:t>
      </w:r>
      <w:proofErr w:type="gramEnd"/>
      <w:r w:rsidRPr="009D3DBC">
        <w:rPr>
          <w:sz w:val="26"/>
          <w:szCs w:val="26"/>
        </w:rPr>
        <w:t xml:space="preserve"> или делается вывод об их отсутствии.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Антикоррупционная экспертиза проектов нормативных правовых актов пр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 xml:space="preserve">водится одновременно с правовой экспертизой проектов на предмет соответствия законодательству Российской Федерации и Приморского края. Антикоррупционная </w:t>
      </w:r>
      <w:r w:rsidRPr="009D3DBC">
        <w:rPr>
          <w:sz w:val="26"/>
          <w:szCs w:val="26"/>
        </w:rPr>
        <w:lastRenderedPageBreak/>
        <w:t>экспертиза нормативных правовых актов проводится с составлением самосто</w:t>
      </w:r>
      <w:r w:rsidRPr="009D3DBC">
        <w:rPr>
          <w:sz w:val="26"/>
          <w:szCs w:val="26"/>
        </w:rPr>
        <w:t>я</w:t>
      </w:r>
      <w:r w:rsidRPr="009D3DBC">
        <w:rPr>
          <w:sz w:val="26"/>
          <w:szCs w:val="26"/>
        </w:rPr>
        <w:t>тельного заключения.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1.6. Антикоррупционная экспертиза нормативных правовых актов и их прое</w:t>
      </w:r>
      <w:r w:rsidRPr="009D3DBC">
        <w:rPr>
          <w:sz w:val="26"/>
          <w:szCs w:val="26"/>
        </w:rPr>
        <w:t>к</w:t>
      </w:r>
      <w:r w:rsidRPr="009D3DBC">
        <w:rPr>
          <w:sz w:val="26"/>
          <w:szCs w:val="26"/>
        </w:rPr>
        <w:t xml:space="preserve">тов, проводимая при проведении их правовой экспертизы, осуществляется в срок, установленный в органе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 xml:space="preserve"> для проведения правовой экспертизы.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Антикоррупционная экспертиза нормативных правовых актов и их проектов, проводимая при мониторинге применения нормативных правовых актов, пров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 xml:space="preserve">дится в течение срока, установленного органами местного самоуправления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r w:rsidRPr="009D3DBC">
        <w:rPr>
          <w:sz w:val="26"/>
          <w:szCs w:val="26"/>
        </w:rPr>
        <w:t xml:space="preserve"> для проведения мониторинга нормативных прав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>вых актов и их проектов.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1.7. Экспертное заключение, подготовленное по результатам </w:t>
      </w:r>
      <w:proofErr w:type="gramStart"/>
      <w:r w:rsidRPr="009D3DBC">
        <w:rPr>
          <w:sz w:val="26"/>
          <w:szCs w:val="26"/>
        </w:rPr>
        <w:t>проведения а</w:t>
      </w:r>
      <w:r w:rsidRPr="009D3DBC">
        <w:rPr>
          <w:sz w:val="26"/>
          <w:szCs w:val="26"/>
        </w:rPr>
        <w:t>н</w:t>
      </w:r>
      <w:r w:rsidRPr="009D3DBC">
        <w:rPr>
          <w:sz w:val="26"/>
          <w:szCs w:val="26"/>
        </w:rPr>
        <w:t>тикоррупционной экспертизы нормативных правовых актов органов местного с</w:t>
      </w:r>
      <w:r w:rsidRPr="009D3DBC">
        <w:rPr>
          <w:sz w:val="26"/>
          <w:szCs w:val="26"/>
        </w:rPr>
        <w:t>а</w:t>
      </w:r>
      <w:r w:rsidRPr="009D3DBC">
        <w:rPr>
          <w:sz w:val="26"/>
          <w:szCs w:val="26"/>
        </w:rPr>
        <w:t>моуправления</w:t>
      </w:r>
      <w:proofErr w:type="gramEnd"/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 xml:space="preserve"> и их проектов, носит рекоме</w:t>
      </w:r>
      <w:r w:rsidRPr="009D3DBC">
        <w:rPr>
          <w:sz w:val="26"/>
          <w:szCs w:val="26"/>
        </w:rPr>
        <w:t>н</w:t>
      </w:r>
      <w:r w:rsidRPr="009D3DBC">
        <w:rPr>
          <w:sz w:val="26"/>
          <w:szCs w:val="26"/>
        </w:rPr>
        <w:t>дательный характер и обязательно для рассмотрения органами местного сам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>, их должностными лицами, ра</w:t>
      </w:r>
      <w:r w:rsidRPr="009D3DBC">
        <w:rPr>
          <w:sz w:val="26"/>
          <w:szCs w:val="26"/>
        </w:rPr>
        <w:t>з</w:t>
      </w:r>
      <w:r w:rsidRPr="009D3DBC">
        <w:rPr>
          <w:sz w:val="26"/>
          <w:szCs w:val="26"/>
        </w:rPr>
        <w:t>работавшими или принявшими нормативный правовой акт в течение 15 дней со дня поступления.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1.8. </w:t>
      </w:r>
      <w:proofErr w:type="gramStart"/>
      <w:r w:rsidRPr="009D3DBC">
        <w:rPr>
          <w:sz w:val="26"/>
          <w:szCs w:val="26"/>
        </w:rPr>
        <w:t xml:space="preserve">В случае несогласия органов местного самоуправления </w:t>
      </w:r>
      <w:r>
        <w:rPr>
          <w:sz w:val="26"/>
          <w:szCs w:val="26"/>
        </w:rPr>
        <w:t>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</w:t>
      </w:r>
      <w:r w:rsidRPr="009D3DBC">
        <w:rPr>
          <w:sz w:val="26"/>
          <w:szCs w:val="26"/>
        </w:rPr>
        <w:t>, их должностных лиц, разработавших или принявших норм</w:t>
      </w:r>
      <w:r w:rsidRPr="009D3DBC">
        <w:rPr>
          <w:sz w:val="26"/>
          <w:szCs w:val="26"/>
        </w:rPr>
        <w:t>а</w:t>
      </w:r>
      <w:r w:rsidRPr="009D3DBC">
        <w:rPr>
          <w:sz w:val="26"/>
          <w:szCs w:val="26"/>
        </w:rPr>
        <w:t xml:space="preserve">тивный правовой акт с выводами экспертного заключения, свидетельствующими о наличии в нормативном правовом акте положений, способствующих созданию условий для проявления коррупции, органы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9D3DBC">
        <w:rPr>
          <w:sz w:val="26"/>
          <w:szCs w:val="26"/>
        </w:rPr>
        <w:t>, их должностные лица направляют в Уполномоченный о</w:t>
      </w:r>
      <w:r w:rsidRPr="009D3DBC">
        <w:rPr>
          <w:sz w:val="26"/>
          <w:szCs w:val="26"/>
        </w:rPr>
        <w:t>р</w:t>
      </w:r>
      <w:r w:rsidRPr="009D3DBC">
        <w:rPr>
          <w:sz w:val="26"/>
          <w:szCs w:val="26"/>
        </w:rPr>
        <w:t>ган в письменном виде обоснование своего несогласия в 15-дневный срок со дня</w:t>
      </w:r>
      <w:proofErr w:type="gramEnd"/>
      <w:r w:rsidRPr="009D3DBC">
        <w:rPr>
          <w:sz w:val="26"/>
          <w:szCs w:val="26"/>
        </w:rPr>
        <w:t xml:space="preserve"> получения заключения антикоррупционной экспертизы.</w:t>
      </w: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762597" w:rsidRPr="00263A21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263A21">
        <w:rPr>
          <w:b/>
          <w:sz w:val="26"/>
          <w:szCs w:val="26"/>
        </w:rPr>
        <w:t>Статья 2.</w:t>
      </w: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2.1.Признать утратившим силу решение Думы Чугуевского муниципального района от 30 июля 2010 </w:t>
      </w:r>
      <w:r w:rsidR="009B48B9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33 «Положение о порядке организации и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антикоррупционной экспертизы нормативных правовых актов и проектов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мативных правовых актов Думы Чугуевского муниципального района».</w:t>
      </w:r>
    </w:p>
    <w:p w:rsidR="00762597" w:rsidRPr="009D3DBC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Pr="009D3DBC">
        <w:rPr>
          <w:sz w:val="26"/>
          <w:szCs w:val="26"/>
        </w:rPr>
        <w:t>. Настоящ</w:t>
      </w:r>
      <w:r>
        <w:rPr>
          <w:sz w:val="26"/>
          <w:szCs w:val="26"/>
        </w:rPr>
        <w:t>ее решение</w:t>
      </w:r>
      <w:r w:rsidRPr="009D3DBC">
        <w:rPr>
          <w:sz w:val="26"/>
          <w:szCs w:val="26"/>
        </w:rPr>
        <w:t xml:space="preserve"> вступает в силу со дня его официального опублик</w:t>
      </w:r>
      <w:r w:rsidRPr="009D3DBC">
        <w:rPr>
          <w:sz w:val="26"/>
          <w:szCs w:val="26"/>
        </w:rPr>
        <w:t>о</w:t>
      </w:r>
      <w:r w:rsidRPr="009D3DBC">
        <w:rPr>
          <w:sz w:val="26"/>
          <w:szCs w:val="26"/>
        </w:rPr>
        <w:t>вания.</w:t>
      </w: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762597" w:rsidRDefault="00762597" w:rsidP="00762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D4798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D4798" w:rsidRDefault="00FD4798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D4798" w:rsidRDefault="00FD4798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D4798" w:rsidRDefault="00FD4798" w:rsidP="008E7DA7">
            <w:pPr>
              <w:jc w:val="center"/>
              <w:rPr>
                <w:noProof/>
              </w:rPr>
            </w:pPr>
          </w:p>
          <w:p w:rsidR="00FD4798" w:rsidRDefault="00FD4798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807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798" w:rsidRDefault="00FD4798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D4798" w:rsidRDefault="00FD4798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D4798" w:rsidRDefault="00FD4798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F2C64" w:rsidRPr="004C35E4" w:rsidRDefault="000F2C64" w:rsidP="000F2C64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>«18» декабря 2012 г.</w:t>
      </w:r>
    </w:p>
    <w:p w:rsidR="000F2C64" w:rsidRPr="00762597" w:rsidRDefault="000F2C64" w:rsidP="000F2C64">
      <w:pPr>
        <w:rPr>
          <w:sz w:val="26"/>
          <w:szCs w:val="26"/>
        </w:rPr>
      </w:pPr>
      <w:r w:rsidRPr="004C35E4">
        <w:rPr>
          <w:b/>
          <w:sz w:val="25"/>
          <w:szCs w:val="25"/>
          <w:u w:val="single"/>
        </w:rPr>
        <w:t>№ 27</w:t>
      </w:r>
      <w:r>
        <w:rPr>
          <w:b/>
          <w:sz w:val="25"/>
          <w:szCs w:val="25"/>
          <w:u w:val="single"/>
        </w:rPr>
        <w:t>7</w:t>
      </w:r>
      <w:r w:rsidRPr="004C35E4">
        <w:rPr>
          <w:b/>
          <w:sz w:val="25"/>
          <w:szCs w:val="25"/>
          <w:u w:val="single"/>
        </w:rPr>
        <w:t xml:space="preserve"> – НПА</w:t>
      </w:r>
    </w:p>
    <w:sectPr w:rsidR="000F2C64" w:rsidRPr="0076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97"/>
    <w:rsid w:val="000F2C64"/>
    <w:rsid w:val="00304FDA"/>
    <w:rsid w:val="003626EC"/>
    <w:rsid w:val="00762597"/>
    <w:rsid w:val="009454D8"/>
    <w:rsid w:val="009837B1"/>
    <w:rsid w:val="009B48B9"/>
    <w:rsid w:val="00F31361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5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2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6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5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2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6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16ED9078CF2C8A01F2069574F14FFEC3E6651112A26090CCB8A96NCCDE" TargetMode="External"/><Relationship Id="rId13" Type="http://schemas.openxmlformats.org/officeDocument/2006/relationships/hyperlink" Target="consultantplus://offline/ref=42C16ED9078CF2C8A01F2069574F14FFEC3E6651112A26090CCB8A96NCCDE" TargetMode="External"/><Relationship Id="rId18" Type="http://schemas.openxmlformats.org/officeDocument/2006/relationships/hyperlink" Target="consultantplus://offline/ref=42C16ED9078CF2C8A01F2069574F14FFEC3E6651112A26090CCB8A96CDE70B7771AB86F266F0ABN1C6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C16ED9078CF2C8A01F2069574F14FFE434645919297B0304928694CAE8546076E28AF366F0A913NCC2E" TargetMode="External"/><Relationship Id="rId12" Type="http://schemas.openxmlformats.org/officeDocument/2006/relationships/hyperlink" Target="consultantplus://offline/ref=42C16ED9078CF2C8A01F2069574F14FFE434645919297B0304928694CAE8546076E28AF366F0A913NCC2E" TargetMode="External"/><Relationship Id="rId17" Type="http://schemas.openxmlformats.org/officeDocument/2006/relationships/hyperlink" Target="consultantplus://offline/ref=42C16ED9078CF2C8A01F2069574F14FFEC3E6651112A26090CCB8A96CDE70B7771AB86F266F0ABN1C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C16ED9078CF2C8A01F2069574F14FFEC3E6651112A26090CCB8A96CDE70B7771AB86F266F0ABN1C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16ED9078CF2C8A01F2069574F14FFE43467501D267B0304928694CAE8546076E28AF366F0A914NCC0E" TargetMode="External"/><Relationship Id="rId11" Type="http://schemas.openxmlformats.org/officeDocument/2006/relationships/hyperlink" Target="consultantplus://offline/ref=42C16ED9078CF2C8A01F2069574F14FFE43467501D267B0304928694CAE8546076E28AF366F0A914NCC0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2C16ED9078CF2C8A01F2069574F14FFEC3E6651112A26090CCB8A96CDE70B7771AB86F266F0ABN1C6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16ED9078CF2C8A01F3E6441234AF0E53D38541C2372515FCDDDC99DE15E3731ADD3B122FDA811C02949N4C2E" TargetMode="External"/><Relationship Id="rId14" Type="http://schemas.openxmlformats.org/officeDocument/2006/relationships/hyperlink" Target="consultantplus://offline/ref=42C16ED9078CF2C8A01F3E6441234AF0E53D38541C2372515FCDDDC99DE15E3731ADD3B122FDA811C02949N4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2012-12-18T05:12:00Z</cp:lastPrinted>
  <dcterms:created xsi:type="dcterms:W3CDTF">2012-12-17T00:07:00Z</dcterms:created>
  <dcterms:modified xsi:type="dcterms:W3CDTF">2012-12-18T22:28:00Z</dcterms:modified>
</cp:coreProperties>
</file>