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63F76EA" wp14:editId="2BC1E3BF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ОКРУГА </w:t>
      </w:r>
    </w:p>
    <w:p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A63E7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A63E7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A63E74" w:rsidRPr="00A63E74" w:rsidRDefault="00A63E74" w:rsidP="00A63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Чугуевского муниципального округа от 06 февраля 2021 № 515-НПА «Правила благоустройства на территории Чугуевского муниципального округа» </w:t>
      </w:r>
    </w:p>
    <w:p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Думой Чугуевского муниципального округа</w:t>
      </w:r>
    </w:p>
    <w:p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сентября  2021 года</w:t>
      </w:r>
    </w:p>
    <w:p w:rsidR="00A63E74" w:rsidRPr="00A63E74" w:rsidRDefault="00A63E74" w:rsidP="00A63E74">
      <w:pPr>
        <w:tabs>
          <w:tab w:val="left" w:pos="52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E74" w:rsidRPr="00A63E74" w:rsidRDefault="00A63E74" w:rsidP="00A63E74">
      <w:pPr>
        <w:tabs>
          <w:tab w:val="left" w:pos="-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A63E74" w:rsidRDefault="00A63E74" w:rsidP="00A63E7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 в 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на территории Чугуевского муниципального округа, утвержденные</w:t>
      </w:r>
      <w:r w:rsidR="00F5773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Чугуевского муниципального округа от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изменения.</w:t>
      </w:r>
      <w:r w:rsid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E93" w:rsidRPr="00AE6E93" w:rsidRDefault="00AE6E93" w:rsidP="00AE6E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</w:t>
      </w:r>
      <w:r w:rsidRP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E6E93" w:rsidRDefault="00AE6E93" w:rsidP="00AE6E9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1.2 слова «в учетом требований Санитарных правил содержания территорий населенных мест СанПиН 42-128-4690-88, утвержденных Главным государственным санитарным врачом СССР 05 августа 1988 № 4690-88» заменить словами «с учетом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proofErr w:type="gramEnd"/>
      <w:r w:rsidRP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(профилактических) мероприятий. СанПиН 2.1.3684-21, утвержденных постановлением Главного государственного санитарн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врача РФ от 28.01.2021 № 3»; </w:t>
      </w:r>
    </w:p>
    <w:p w:rsidR="00AE6E93" w:rsidRDefault="00AE6E93" w:rsidP="00AE6E9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пункте 1.4 слова «Чугуевского муниципального района» заменить словами «Чугуевского муниципального округа»; </w:t>
      </w:r>
    </w:p>
    <w:p w:rsidR="00F8070F" w:rsidRDefault="00AE6E93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93">
        <w:rPr>
          <w:rFonts w:ascii="Times New Roman" w:hAnsi="Times New Roman" w:cs="Times New Roman"/>
          <w:b/>
          <w:sz w:val="28"/>
          <w:szCs w:val="28"/>
        </w:rPr>
        <w:t>2</w:t>
      </w:r>
      <w:r w:rsidR="00F5773A" w:rsidRPr="00AE6E93">
        <w:rPr>
          <w:rFonts w:ascii="Times New Roman" w:hAnsi="Times New Roman" w:cs="Times New Roman"/>
          <w:b/>
          <w:sz w:val="28"/>
          <w:szCs w:val="28"/>
        </w:rPr>
        <w:t>)</w:t>
      </w:r>
      <w:r w:rsidR="00F5773A">
        <w:rPr>
          <w:rFonts w:ascii="Times New Roman" w:hAnsi="Times New Roman" w:cs="Times New Roman"/>
          <w:sz w:val="28"/>
          <w:szCs w:val="28"/>
        </w:rPr>
        <w:t xml:space="preserve"> </w:t>
      </w:r>
      <w:r w:rsidR="00F5773A" w:rsidRPr="00F5773A">
        <w:rPr>
          <w:rFonts w:ascii="Times New Roman" w:hAnsi="Times New Roman" w:cs="Times New Roman"/>
          <w:b/>
          <w:sz w:val="28"/>
          <w:szCs w:val="28"/>
        </w:rPr>
        <w:t>в</w:t>
      </w:r>
      <w:r w:rsidR="00F8070F" w:rsidRPr="00F5773A">
        <w:rPr>
          <w:rFonts w:ascii="Times New Roman" w:hAnsi="Times New Roman" w:cs="Times New Roman"/>
          <w:b/>
          <w:sz w:val="28"/>
          <w:szCs w:val="28"/>
        </w:rPr>
        <w:t xml:space="preserve"> статье 2:</w:t>
      </w:r>
      <w:r w:rsidR="00F80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70F" w:rsidRDefault="00F8070F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2.2 изложить в следующей редакции: </w:t>
      </w:r>
    </w:p>
    <w:p w:rsidR="00F8070F" w:rsidRDefault="00F8070F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8070F">
        <w:rPr>
          <w:rFonts w:ascii="Times New Roman" w:hAnsi="Times New Roman" w:cs="Times New Roman"/>
          <w:sz w:val="28"/>
          <w:szCs w:val="28"/>
        </w:rPr>
        <w:t xml:space="preserve">лагоустройство территории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F8070F">
        <w:rPr>
          <w:rFonts w:ascii="Times New Roman" w:hAnsi="Times New Roman" w:cs="Times New Roman"/>
          <w:sz w:val="28"/>
          <w:szCs w:val="28"/>
        </w:rPr>
        <w:t xml:space="preserve"> округа, по содержанию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F8070F">
        <w:rPr>
          <w:rFonts w:ascii="Times New Roman" w:hAnsi="Times New Roman" w:cs="Times New Roman"/>
          <w:sz w:val="28"/>
          <w:szCs w:val="28"/>
        </w:rPr>
        <w:t xml:space="preserve"> округа и расположенных на ней объектов, в том числе территорий общего пользования, земельных участков, зданий, строений, сооружений, прилегающих территорий, земель или земельных участков, находящихся</w:t>
      </w:r>
      <w:proofErr w:type="gramEnd"/>
      <w:r w:rsidRPr="00F8070F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 и используемых без предоставления земельных участков и установления сервитута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807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BF7" w:rsidRDefault="00D52BF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2.8 изложить в следующей редакции: </w:t>
      </w:r>
    </w:p>
    <w:p w:rsidR="00D52BF7" w:rsidRDefault="00D52BF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Э</w:t>
      </w:r>
      <w:r w:rsidRPr="00D52BF7">
        <w:rPr>
          <w:rFonts w:ascii="Times New Roman" w:hAnsi="Times New Roman" w:cs="Times New Roman"/>
          <w:sz w:val="28"/>
          <w:szCs w:val="28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объекты, имеющие признаки капитальности или являющиеся частью капитальных объектов, информационные щиты и указатели, применяемые как составные части благоустройства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52BF7" w:rsidRDefault="00D52BF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2.13 изложить в следующей редакции: </w:t>
      </w:r>
    </w:p>
    <w:p w:rsidR="00D52BF7" w:rsidRDefault="00D52BF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52BF7">
        <w:rPr>
          <w:rFonts w:ascii="Times New Roman" w:hAnsi="Times New Roman" w:cs="Times New Roman"/>
          <w:sz w:val="28"/>
          <w:szCs w:val="28"/>
        </w:rPr>
        <w:t>ридомовая территория - территория, необходимая для эксплуатации многоквартирного дома (здания, сооружения), а также объектов, предназначенных для обслуживания, эксплуатации многоквартирного дома (здания, сооружения)</w:t>
      </w:r>
      <w:r>
        <w:rPr>
          <w:rFonts w:ascii="Times New Roman" w:hAnsi="Times New Roman" w:cs="Times New Roman"/>
          <w:sz w:val="28"/>
          <w:szCs w:val="28"/>
        </w:rPr>
        <w:t>.»;</w:t>
      </w:r>
      <w:r w:rsidR="00D25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070F" w:rsidRDefault="00F5773A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070F">
        <w:rPr>
          <w:rFonts w:ascii="Times New Roman" w:hAnsi="Times New Roman" w:cs="Times New Roman"/>
          <w:sz w:val="28"/>
          <w:szCs w:val="28"/>
        </w:rPr>
        <w:t xml:space="preserve">) пункт 2.14 изложить в следующей редакции: </w:t>
      </w:r>
    </w:p>
    <w:p w:rsidR="00F8070F" w:rsidRDefault="00F8070F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8070F">
        <w:rPr>
          <w:rFonts w:ascii="Times New Roman" w:hAnsi="Times New Roman" w:cs="Times New Roman"/>
          <w:sz w:val="28"/>
          <w:szCs w:val="28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070F">
        <w:rPr>
          <w:rFonts w:ascii="Times New Roman" w:hAnsi="Times New Roman" w:cs="Times New Roman"/>
          <w:sz w:val="28"/>
          <w:szCs w:val="28"/>
        </w:rPr>
        <w:t xml:space="preserve"> определены в порядке, установленном Законом Приморско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</w:t>
      </w:r>
      <w:r>
        <w:rPr>
          <w:rFonts w:ascii="Times New Roman" w:hAnsi="Times New Roman" w:cs="Times New Roman"/>
          <w:sz w:val="28"/>
          <w:szCs w:val="28"/>
        </w:rPr>
        <w:lastRenderedPageBreak/>
        <w:t>09.07.2018 № 313-КЗ «</w:t>
      </w:r>
      <w:r w:rsidRPr="00F8070F">
        <w:rPr>
          <w:rFonts w:ascii="Times New Roman" w:hAnsi="Times New Roman" w:cs="Times New Roman"/>
          <w:sz w:val="28"/>
          <w:szCs w:val="28"/>
        </w:rPr>
        <w:t>О порядке определения границ прилегающих территорий и вопросах, регулируемых правилами благоустройства территорий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 Приморского края.»; </w:t>
      </w:r>
      <w:proofErr w:type="gramEnd"/>
    </w:p>
    <w:p w:rsidR="00F8070F" w:rsidRDefault="00F5773A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070F">
        <w:rPr>
          <w:rFonts w:ascii="Times New Roman" w:hAnsi="Times New Roman" w:cs="Times New Roman"/>
          <w:sz w:val="28"/>
          <w:szCs w:val="28"/>
        </w:rPr>
        <w:t xml:space="preserve">) пункт 2.43 изложить в следующей редакции: </w:t>
      </w:r>
    </w:p>
    <w:p w:rsidR="00F8070F" w:rsidRDefault="00F8070F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«2.43. </w:t>
      </w:r>
      <w:r w:rsidR="00D52BF7">
        <w:rPr>
          <w:rFonts w:ascii="Times New Roman" w:hAnsi="Times New Roman" w:cs="Times New Roman"/>
          <w:sz w:val="28"/>
          <w:szCs w:val="28"/>
        </w:rPr>
        <w:t>З</w:t>
      </w:r>
      <w:r w:rsidR="00D52BF7" w:rsidRPr="00D52BF7">
        <w:rPr>
          <w:rFonts w:ascii="Times New Roman" w:hAnsi="Times New Roman" w:cs="Times New Roman"/>
          <w:sz w:val="28"/>
          <w:szCs w:val="28"/>
        </w:rPr>
        <w:t>еленые насаждения - древесная, кустарниковая, травянистая и цветочная растительность естественного и искусственного происхождения (включая отдельно стоящие деревья, кустарники, иную растительность, а также плодородно-растительный слой)</w:t>
      </w:r>
      <w:r w:rsidR="00D52BF7">
        <w:rPr>
          <w:rFonts w:ascii="Times New Roman" w:hAnsi="Times New Roman" w:cs="Times New Roman"/>
          <w:sz w:val="28"/>
          <w:szCs w:val="28"/>
        </w:rPr>
        <w:t>»</w:t>
      </w:r>
      <w:r w:rsidR="00D52BF7" w:rsidRPr="00D52BF7">
        <w:rPr>
          <w:rFonts w:ascii="Times New Roman" w:hAnsi="Times New Roman" w:cs="Times New Roman"/>
          <w:sz w:val="28"/>
          <w:szCs w:val="28"/>
        </w:rPr>
        <w:t>;</w:t>
      </w:r>
      <w:r w:rsidR="00D2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36" w:rsidRDefault="00F5773A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25936">
        <w:rPr>
          <w:rFonts w:ascii="Times New Roman" w:hAnsi="Times New Roman" w:cs="Times New Roman"/>
          <w:sz w:val="28"/>
          <w:szCs w:val="28"/>
        </w:rPr>
        <w:t xml:space="preserve">) дополнить пунктом 2.47.1 следующего содержания: </w:t>
      </w:r>
    </w:p>
    <w:p w:rsidR="00D25936" w:rsidRDefault="00D25936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«2.47.1.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25936">
        <w:rPr>
          <w:rFonts w:ascii="Times New Roman" w:hAnsi="Times New Roman" w:cs="Times New Roman"/>
          <w:sz w:val="28"/>
          <w:szCs w:val="28"/>
        </w:rPr>
        <w:t>нос зеленых насаждений - вырубка, обрезка, пересадка деревьев, кустарников, лиан, выкапывание, раскапывание цветников, травяного покрова, плодородно-растительного слоя, произведенные на основании Разрешения на снос зеленых насаждений, выполнение которых необходимо в целях обеспечения условий для размещения объектов капитального строительства, линейных объектов, объектов, для размещения которых не требуется предоставление земель и земельного участка (за исключением некапитальных нестационарных объектов), их ремонта и обслуживания, реконструкции и</w:t>
      </w:r>
      <w:proofErr w:type="gramEnd"/>
      <w:r w:rsidRPr="00D25936">
        <w:rPr>
          <w:rFonts w:ascii="Times New Roman" w:hAnsi="Times New Roman" w:cs="Times New Roman"/>
          <w:sz w:val="28"/>
          <w:szCs w:val="28"/>
        </w:rPr>
        <w:t xml:space="preserve"> содержания зеленых насаждений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D259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0437" w:rsidRPr="00F5773A" w:rsidRDefault="00AE6E93" w:rsidP="008569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93">
        <w:rPr>
          <w:rFonts w:ascii="Times New Roman" w:hAnsi="Times New Roman" w:cs="Times New Roman"/>
          <w:b/>
          <w:sz w:val="28"/>
          <w:szCs w:val="28"/>
        </w:rPr>
        <w:t>3</w:t>
      </w:r>
      <w:r w:rsidR="00CE0437" w:rsidRPr="00AE6E93">
        <w:rPr>
          <w:rFonts w:ascii="Times New Roman" w:hAnsi="Times New Roman" w:cs="Times New Roman"/>
          <w:b/>
          <w:sz w:val="28"/>
          <w:szCs w:val="28"/>
        </w:rPr>
        <w:t>)</w:t>
      </w:r>
      <w:r w:rsidR="00CE0437" w:rsidRPr="00CE0437">
        <w:rPr>
          <w:rFonts w:ascii="Times New Roman" w:hAnsi="Times New Roman" w:cs="Times New Roman"/>
          <w:sz w:val="28"/>
          <w:szCs w:val="28"/>
        </w:rPr>
        <w:t xml:space="preserve"> </w:t>
      </w:r>
      <w:r w:rsidR="00CE0437" w:rsidRPr="00F5773A">
        <w:rPr>
          <w:rFonts w:ascii="Times New Roman" w:hAnsi="Times New Roman" w:cs="Times New Roman"/>
          <w:b/>
          <w:sz w:val="28"/>
          <w:szCs w:val="28"/>
        </w:rPr>
        <w:t>в статье 5:</w:t>
      </w:r>
    </w:p>
    <w:p w:rsidR="00CE0437" w:rsidRPr="00CE0437" w:rsidRDefault="00CE043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37">
        <w:rPr>
          <w:rFonts w:ascii="Times New Roman" w:hAnsi="Times New Roman" w:cs="Times New Roman"/>
          <w:sz w:val="28"/>
          <w:szCs w:val="28"/>
        </w:rPr>
        <w:t>а) наименование статьи изложить в следующей редакции:</w:t>
      </w:r>
    </w:p>
    <w:p w:rsidR="00CE0437" w:rsidRPr="00CE0437" w:rsidRDefault="00CE0437" w:rsidP="00CE0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043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0437">
        <w:rPr>
          <w:rFonts w:ascii="Times New Roman" w:hAnsi="Times New Roman" w:cs="Times New Roman"/>
          <w:sz w:val="28"/>
          <w:szCs w:val="28"/>
        </w:rPr>
        <w:t>. Расстояния от объектов д</w:t>
      </w:r>
      <w:r>
        <w:rPr>
          <w:rFonts w:ascii="Times New Roman" w:hAnsi="Times New Roman" w:cs="Times New Roman"/>
          <w:sz w:val="28"/>
          <w:szCs w:val="28"/>
        </w:rPr>
        <w:t>о границ прилегающих территорий»</w:t>
      </w:r>
      <w:r w:rsidRPr="00CE0437">
        <w:rPr>
          <w:rFonts w:ascii="Times New Roman" w:hAnsi="Times New Roman" w:cs="Times New Roman"/>
          <w:sz w:val="28"/>
          <w:szCs w:val="28"/>
        </w:rPr>
        <w:t>;</w:t>
      </w:r>
    </w:p>
    <w:p w:rsidR="00CE0437" w:rsidRPr="00CE0437" w:rsidRDefault="00CE043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37">
        <w:rPr>
          <w:rFonts w:ascii="Times New Roman" w:hAnsi="Times New Roman" w:cs="Times New Roman"/>
          <w:sz w:val="28"/>
          <w:szCs w:val="28"/>
        </w:rPr>
        <w:t xml:space="preserve">б) в части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E0437">
        <w:rPr>
          <w:rFonts w:ascii="Times New Roman" w:hAnsi="Times New Roman" w:cs="Times New Roman"/>
          <w:sz w:val="28"/>
          <w:szCs w:val="28"/>
        </w:rPr>
        <w:t>1:</w:t>
      </w:r>
    </w:p>
    <w:p w:rsidR="00CE0437" w:rsidRPr="00CE0437" w:rsidRDefault="00CE0437" w:rsidP="00F57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37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CE0437" w:rsidRPr="00CE0437" w:rsidRDefault="00CE0437" w:rsidP="00F57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CE04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р</w:t>
      </w:r>
      <w:r w:rsidRPr="00CE0437">
        <w:rPr>
          <w:rFonts w:ascii="Times New Roman" w:hAnsi="Times New Roman" w:cs="Times New Roman"/>
          <w:sz w:val="28"/>
          <w:szCs w:val="28"/>
        </w:rPr>
        <w:t>асстояния от объектов до границ прилегающих территорий в зависимо</w:t>
      </w:r>
      <w:r>
        <w:rPr>
          <w:rFonts w:ascii="Times New Roman" w:hAnsi="Times New Roman" w:cs="Times New Roman"/>
          <w:sz w:val="28"/>
          <w:szCs w:val="28"/>
        </w:rPr>
        <w:t>сти от предназначения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E0437">
        <w:rPr>
          <w:rFonts w:ascii="Times New Roman" w:hAnsi="Times New Roman" w:cs="Times New Roman"/>
          <w:sz w:val="28"/>
          <w:szCs w:val="28"/>
        </w:rPr>
        <w:t>;</w:t>
      </w:r>
    </w:p>
    <w:p w:rsidR="00CE0437" w:rsidRPr="00CE0437" w:rsidRDefault="00CE0437" w:rsidP="00CE0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7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1 слова «контейнерных площадок» заменить словами «</w:t>
      </w:r>
      <w:r w:rsidRPr="00CE0437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</w:t>
      </w:r>
      <w:r>
        <w:rPr>
          <w:rFonts w:ascii="Times New Roman" w:hAnsi="Times New Roman" w:cs="Times New Roman"/>
          <w:sz w:val="28"/>
          <w:szCs w:val="28"/>
        </w:rPr>
        <w:t>ходов»</w:t>
      </w:r>
      <w:r w:rsidRPr="00CE0437">
        <w:rPr>
          <w:rFonts w:ascii="Times New Roman" w:hAnsi="Times New Roman" w:cs="Times New Roman"/>
          <w:sz w:val="28"/>
          <w:szCs w:val="28"/>
        </w:rPr>
        <w:t>;</w:t>
      </w:r>
    </w:p>
    <w:p w:rsidR="00CE0437" w:rsidRPr="00CE0437" w:rsidRDefault="00CE043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37">
        <w:rPr>
          <w:rFonts w:ascii="Times New Roman" w:hAnsi="Times New Roman" w:cs="Times New Roman"/>
          <w:sz w:val="28"/>
          <w:szCs w:val="28"/>
        </w:rPr>
        <w:t xml:space="preserve">в) часть </w:t>
      </w:r>
      <w:r w:rsidR="008569B5">
        <w:rPr>
          <w:rFonts w:ascii="Times New Roman" w:hAnsi="Times New Roman" w:cs="Times New Roman"/>
          <w:sz w:val="28"/>
          <w:szCs w:val="28"/>
        </w:rPr>
        <w:t>5.2</w:t>
      </w:r>
      <w:r w:rsidRPr="00CE04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0437" w:rsidRDefault="00CE0437" w:rsidP="00F57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="008569B5">
        <w:rPr>
          <w:rFonts w:ascii="Times New Roman" w:hAnsi="Times New Roman" w:cs="Times New Roman"/>
          <w:sz w:val="28"/>
          <w:szCs w:val="28"/>
        </w:rPr>
        <w:t xml:space="preserve">. </w:t>
      </w:r>
      <w:r w:rsidRPr="00CE04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04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0437">
        <w:rPr>
          <w:rFonts w:ascii="Times New Roman" w:hAnsi="Times New Roman" w:cs="Times New Roman"/>
          <w:sz w:val="28"/>
          <w:szCs w:val="28"/>
        </w:rPr>
        <w:t xml:space="preserve"> если в отношении объекта расстояние до границ прилегающей территории в части </w:t>
      </w:r>
      <w:r w:rsidR="008569B5">
        <w:rPr>
          <w:rFonts w:ascii="Times New Roman" w:hAnsi="Times New Roman" w:cs="Times New Roman"/>
          <w:sz w:val="28"/>
          <w:szCs w:val="28"/>
        </w:rPr>
        <w:t>5.</w:t>
      </w:r>
      <w:r w:rsidRPr="00CE0437">
        <w:rPr>
          <w:rFonts w:ascii="Times New Roman" w:hAnsi="Times New Roman" w:cs="Times New Roman"/>
          <w:sz w:val="28"/>
          <w:szCs w:val="28"/>
        </w:rPr>
        <w:t>1 настоящей статьи не указано, расстояние от указанного объекта до границ прилегающих территори</w:t>
      </w:r>
      <w:r w:rsidR="008569B5">
        <w:rPr>
          <w:rFonts w:ascii="Times New Roman" w:hAnsi="Times New Roman" w:cs="Times New Roman"/>
          <w:sz w:val="28"/>
          <w:szCs w:val="28"/>
        </w:rPr>
        <w:t>й не может превышать 30 метров.»</w:t>
      </w:r>
      <w:r w:rsidRPr="00CE0437">
        <w:rPr>
          <w:rFonts w:ascii="Times New Roman" w:hAnsi="Times New Roman" w:cs="Times New Roman"/>
          <w:sz w:val="28"/>
          <w:szCs w:val="28"/>
        </w:rPr>
        <w:t>;</w:t>
      </w:r>
      <w:r w:rsidR="0085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37" w:rsidRDefault="008569B5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часть 5.3 признать утратившей силу. </w:t>
      </w:r>
    </w:p>
    <w:p w:rsidR="00CE0437" w:rsidRPr="00F5773A" w:rsidRDefault="00AE6E93" w:rsidP="008569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93">
        <w:rPr>
          <w:rFonts w:ascii="Times New Roman" w:hAnsi="Times New Roman" w:cs="Times New Roman"/>
          <w:b/>
          <w:sz w:val="28"/>
          <w:szCs w:val="28"/>
        </w:rPr>
        <w:t>4</w:t>
      </w:r>
      <w:r w:rsidR="008569B5" w:rsidRPr="00AE6E93">
        <w:rPr>
          <w:rFonts w:ascii="Times New Roman" w:hAnsi="Times New Roman" w:cs="Times New Roman"/>
          <w:b/>
          <w:sz w:val="28"/>
          <w:szCs w:val="28"/>
        </w:rPr>
        <w:t>)</w:t>
      </w:r>
      <w:r w:rsidR="008569B5">
        <w:rPr>
          <w:rFonts w:ascii="Times New Roman" w:hAnsi="Times New Roman" w:cs="Times New Roman"/>
          <w:sz w:val="28"/>
          <w:szCs w:val="28"/>
        </w:rPr>
        <w:t xml:space="preserve"> </w:t>
      </w:r>
      <w:r w:rsidR="008569B5" w:rsidRPr="00F5773A">
        <w:rPr>
          <w:rFonts w:ascii="Times New Roman" w:hAnsi="Times New Roman" w:cs="Times New Roman"/>
          <w:b/>
          <w:sz w:val="28"/>
          <w:szCs w:val="28"/>
        </w:rPr>
        <w:t xml:space="preserve">в статье 6: </w:t>
      </w:r>
    </w:p>
    <w:p w:rsidR="00CE0437" w:rsidRDefault="008569B5" w:rsidP="00241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6.2 изложить в следующей редакции: </w:t>
      </w:r>
    </w:p>
    <w:p w:rsidR="00CE0437" w:rsidRDefault="008569B5" w:rsidP="00F57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«6.2. </w:t>
      </w:r>
      <w:r w:rsidRPr="008569B5">
        <w:rPr>
          <w:rFonts w:ascii="Times New Roman" w:hAnsi="Times New Roman" w:cs="Times New Roman"/>
          <w:sz w:val="28"/>
          <w:szCs w:val="28"/>
        </w:rPr>
        <w:t xml:space="preserve">В случаях, установленных настоящей статьей, расстояние от объекта до границ прилегающей территории может превышать расстояния от объектов до границ прилегающих территорий, установленные </w:t>
      </w:r>
      <w:r>
        <w:rPr>
          <w:rFonts w:ascii="Times New Roman" w:hAnsi="Times New Roman" w:cs="Times New Roman"/>
          <w:sz w:val="28"/>
          <w:szCs w:val="28"/>
        </w:rPr>
        <w:t>статьей 5 Правил</w:t>
      </w:r>
      <w:r w:rsidRPr="008569B5">
        <w:rPr>
          <w:rFonts w:ascii="Times New Roman" w:hAnsi="Times New Roman" w:cs="Times New Roman"/>
          <w:sz w:val="28"/>
          <w:szCs w:val="28"/>
        </w:rPr>
        <w:t>, но не более чем на 30 процентов</w:t>
      </w:r>
      <w:proofErr w:type="gramStart"/>
      <w:r w:rsidRPr="00856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CE0437" w:rsidRDefault="008569B5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4F77">
        <w:rPr>
          <w:rFonts w:ascii="Times New Roman" w:hAnsi="Times New Roman" w:cs="Times New Roman"/>
          <w:sz w:val="28"/>
          <w:szCs w:val="28"/>
        </w:rPr>
        <w:t xml:space="preserve">в пункте 1 части 6.3 слова «суммарного значения минимальных расстояний» заменить словами «суммы расстояний»; </w:t>
      </w:r>
    </w:p>
    <w:p w:rsidR="00214F77" w:rsidRDefault="00214F77" w:rsidP="008569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 части 6.3 слова «до соседнего объекта</w:t>
      </w:r>
      <w:r w:rsidRPr="00AB0527">
        <w:rPr>
          <w:bCs/>
          <w:sz w:val="28"/>
          <w:szCs w:val="28"/>
        </w:rPr>
        <w:t xml:space="preserve">, </w:t>
      </w:r>
      <w:r w:rsidRPr="00214F77">
        <w:rPr>
          <w:rFonts w:ascii="Times New Roman" w:hAnsi="Times New Roman" w:cs="Times New Roman"/>
          <w:bCs/>
          <w:sz w:val="28"/>
          <w:szCs w:val="28"/>
        </w:rPr>
        <w:t>определенного в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с частью 1 настоящей статьи» заменить словами «до рядом расположенного (соседнего) объекта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.»; </w:t>
      </w:r>
      <w:proofErr w:type="gramEnd"/>
    </w:p>
    <w:p w:rsidR="00214F77" w:rsidRDefault="00214F7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часть 6.4 изложить в следующей редакции: </w:t>
      </w:r>
    </w:p>
    <w:p w:rsidR="00214F77" w:rsidRDefault="00214F77" w:rsidP="00F577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фактическое расстояние между двумя рядом расположенными (соседними) объектами меньше суммы расстояний, установленных статьей 5 Правил, расстояние до границ прилегающих территорий по каждому из объектов уменьшается в пропорциональной зависимости от расстояний, установленных настоящими Правилами.» </w:t>
      </w:r>
    </w:p>
    <w:p w:rsidR="00214F77" w:rsidRDefault="0024110F" w:rsidP="002411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часть 6.5 изложить в следующей редакции: </w:t>
      </w:r>
    </w:p>
    <w:p w:rsidR="0024110F" w:rsidRDefault="0024110F" w:rsidP="00AE34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фактическое расстояние между двумя рядом расположенными (соседними) объектами больше суммы расстояний, установленных статьей 5 Правил, расстояние до границ прилегающих территорий по каждому из объектов увеличивается в пропорциональной зависимости от расстояний, установленных Правилами, но не более чем на 30 процентов.» </w:t>
      </w:r>
    </w:p>
    <w:p w:rsidR="0024110F" w:rsidRDefault="0024110F" w:rsidP="002411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часть 6.6 изложить в следующей редакции: </w:t>
      </w:r>
    </w:p>
    <w:p w:rsidR="0024110F" w:rsidRDefault="0024110F" w:rsidP="0024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«6.6. В случае расположения объекта рядом с автомобильной дорогой границы прилегающей территории такого объекта определяются:</w:t>
      </w:r>
    </w:p>
    <w:p w:rsidR="0024110F" w:rsidRPr="00F8070F" w:rsidRDefault="0024110F" w:rsidP="0024110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наличии тротуара - до края тротуара со стороны автомобильной дороги, если такое расстояние не превышает максимального значения расстояния, определенного в соответствии с </w:t>
      </w:r>
      <w:hyperlink r:id="rId7" w:history="1">
        <w:r w:rsidRPr="00F8070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F8070F">
        <w:rPr>
          <w:rFonts w:ascii="Times New Roman" w:hAnsi="Times New Roman" w:cs="Times New Roman"/>
          <w:sz w:val="28"/>
          <w:szCs w:val="28"/>
        </w:rPr>
        <w:t xml:space="preserve"> настоящей статьи. В случае</w:t>
      </w:r>
      <w:proofErr w:type="gramStart"/>
      <w:r w:rsidRPr="00F807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070F">
        <w:rPr>
          <w:rFonts w:ascii="Times New Roman" w:hAnsi="Times New Roman" w:cs="Times New Roman"/>
          <w:sz w:val="28"/>
          <w:szCs w:val="28"/>
        </w:rPr>
        <w:t xml:space="preserve"> если граница прилегающей территории объекта с учетом максимального значения расстояния, определенного в соответствии с </w:t>
      </w:r>
      <w:hyperlink r:id="rId8" w:history="1">
        <w:r w:rsidRPr="00F8070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F8070F">
        <w:rPr>
          <w:rFonts w:ascii="Times New Roman" w:hAnsi="Times New Roman" w:cs="Times New Roman"/>
          <w:sz w:val="28"/>
          <w:szCs w:val="28"/>
        </w:rPr>
        <w:t xml:space="preserve"> настоящей статьи, находится на территории тротуара и не доходит до его </w:t>
      </w:r>
      <w:r w:rsidRPr="00F8070F">
        <w:rPr>
          <w:rFonts w:ascii="Times New Roman" w:hAnsi="Times New Roman" w:cs="Times New Roman"/>
          <w:sz w:val="28"/>
          <w:szCs w:val="28"/>
        </w:rPr>
        <w:lastRenderedPageBreak/>
        <w:t>края со стороны автомобильной дороги, граница прилегающей территории определяется до края тротуара со стороны объекта;</w:t>
      </w:r>
    </w:p>
    <w:p w:rsidR="0024110F" w:rsidRPr="00F8070F" w:rsidRDefault="0024110F" w:rsidP="0024110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0F">
        <w:rPr>
          <w:rFonts w:ascii="Times New Roman" w:hAnsi="Times New Roman" w:cs="Times New Roman"/>
          <w:sz w:val="28"/>
          <w:szCs w:val="28"/>
        </w:rPr>
        <w:t xml:space="preserve">2) при отсутствии тротуара и наличии кювета - до границы кювета со стороны объекта, если такое расстояние не превышает максимального значения расстояния, определенного в соответствии с </w:t>
      </w:r>
      <w:hyperlink r:id="rId9" w:history="1">
        <w:r w:rsidRPr="00F8070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F8070F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24110F" w:rsidRPr="00F8070F" w:rsidRDefault="0024110F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0F">
        <w:rPr>
          <w:rFonts w:ascii="Times New Roman" w:hAnsi="Times New Roman" w:cs="Times New Roman"/>
          <w:sz w:val="28"/>
          <w:szCs w:val="28"/>
        </w:rPr>
        <w:t xml:space="preserve">3) при отсутствии тротуара и кювета - до границы полосы отвода автомобильной дороги со стороны объекта, если такое расстояние не превышает максимального значения расстояния, определенного в соответствии с </w:t>
      </w:r>
      <w:hyperlink r:id="rId10" w:history="1">
        <w:r w:rsidRPr="00F8070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F8070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F8070F">
        <w:rPr>
          <w:rFonts w:ascii="Times New Roman" w:hAnsi="Times New Roman" w:cs="Times New Roman"/>
          <w:sz w:val="28"/>
          <w:szCs w:val="28"/>
        </w:rPr>
        <w:t>.</w:t>
      </w:r>
      <w:r w:rsidR="008D5DD1" w:rsidRPr="00F8070F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8D5DD1" w:rsidRDefault="008D5DD1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0F">
        <w:rPr>
          <w:rFonts w:ascii="Times New Roman" w:hAnsi="Times New Roman" w:cs="Times New Roman"/>
          <w:sz w:val="28"/>
          <w:szCs w:val="28"/>
        </w:rPr>
        <w:t>ж) в части 6.7 слова «, но не более максимального значения расстояния, установленного частью 6.2 настоящей статьи</w:t>
      </w:r>
      <w:proofErr w:type="gramStart"/>
      <w:r w:rsidRPr="00F8070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8070F">
        <w:rPr>
          <w:rFonts w:ascii="Times New Roman" w:hAnsi="Times New Roman" w:cs="Times New Roman"/>
          <w:sz w:val="28"/>
          <w:szCs w:val="28"/>
        </w:rPr>
        <w:t xml:space="preserve">заменить словами «, если такое расстояние не превышает максимального значения расстояния, определенного в соответствии с </w:t>
      </w:r>
      <w:hyperlink r:id="rId11" w:history="1">
        <w:r w:rsidRPr="00F8070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F8070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ей статьи»; </w:t>
      </w:r>
    </w:p>
    <w:p w:rsidR="00AE6E93" w:rsidRPr="00AE6E93" w:rsidRDefault="00AE6E93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93">
        <w:rPr>
          <w:rFonts w:ascii="Times New Roman" w:hAnsi="Times New Roman" w:cs="Times New Roman"/>
          <w:b/>
          <w:sz w:val="28"/>
          <w:szCs w:val="28"/>
        </w:rPr>
        <w:t xml:space="preserve">5) в статье 9: </w:t>
      </w:r>
    </w:p>
    <w:p w:rsidR="00AE6E93" w:rsidRDefault="00AE6E93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9.1 слова «</w:t>
      </w:r>
      <w:r w:rsidRPr="00AE6E93">
        <w:rPr>
          <w:rFonts w:ascii="Times New Roman" w:hAnsi="Times New Roman" w:cs="Times New Roman"/>
          <w:sz w:val="28"/>
          <w:szCs w:val="28"/>
        </w:rPr>
        <w:t>выдается органом, уполномоченным 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«управлением жизнеобеспечения администрации Чугуевского муниципального округа»; </w:t>
      </w:r>
    </w:p>
    <w:p w:rsidR="00792A2A" w:rsidRPr="00AE34AC" w:rsidRDefault="00040F54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F54">
        <w:rPr>
          <w:rFonts w:ascii="Times New Roman" w:hAnsi="Times New Roman" w:cs="Times New Roman"/>
          <w:b/>
          <w:sz w:val="28"/>
          <w:szCs w:val="28"/>
        </w:rPr>
        <w:t>6</w:t>
      </w:r>
      <w:r w:rsidR="00792A2A" w:rsidRPr="00040F54">
        <w:rPr>
          <w:rFonts w:ascii="Times New Roman" w:hAnsi="Times New Roman" w:cs="Times New Roman"/>
          <w:b/>
          <w:sz w:val="28"/>
          <w:szCs w:val="28"/>
        </w:rPr>
        <w:t>)</w:t>
      </w:r>
      <w:r w:rsidR="00792A2A">
        <w:rPr>
          <w:rFonts w:ascii="Times New Roman" w:hAnsi="Times New Roman" w:cs="Times New Roman"/>
          <w:sz w:val="28"/>
          <w:szCs w:val="28"/>
        </w:rPr>
        <w:t xml:space="preserve"> </w:t>
      </w:r>
      <w:r w:rsidR="00792A2A" w:rsidRPr="00AE34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7AB" w:rsidRPr="00AE34AC">
        <w:rPr>
          <w:rFonts w:ascii="Times New Roman" w:hAnsi="Times New Roman" w:cs="Times New Roman"/>
          <w:b/>
          <w:sz w:val="28"/>
          <w:szCs w:val="28"/>
        </w:rPr>
        <w:t>стать</w:t>
      </w:r>
      <w:r w:rsidR="00792A2A" w:rsidRPr="00AE34AC">
        <w:rPr>
          <w:rFonts w:ascii="Times New Roman" w:hAnsi="Times New Roman" w:cs="Times New Roman"/>
          <w:b/>
          <w:sz w:val="28"/>
          <w:szCs w:val="28"/>
        </w:rPr>
        <w:t>е</w:t>
      </w:r>
      <w:r w:rsidR="009E67AB" w:rsidRPr="00AE34AC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792A2A" w:rsidRPr="00AE34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67AB" w:rsidRDefault="00792A2A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статьи </w:t>
      </w:r>
      <w:r w:rsidR="009E67A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92A2A" w:rsidRDefault="009E67AB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 </w:t>
      </w:r>
      <w:r w:rsidR="00792A2A" w:rsidRP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Требования к благоустройству территорий, размещени</w:t>
      </w:r>
      <w:r w:rsid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792A2A" w:rsidRP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 (площадок) </w:t>
      </w:r>
      <w:r w:rsidR="00792A2A" w:rsidRP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накопления твердых коммунальных</w:t>
      </w:r>
      <w:r w:rsidR="00792A2A" w:rsidRP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отходов, сбору, вывозу и складированию уличного смета, снега и льда</w:t>
      </w:r>
      <w:proofErr w:type="gramStart"/>
      <w:r w:rsid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.»; </w:t>
      </w:r>
      <w:proofErr w:type="gramEnd"/>
    </w:p>
    <w:p w:rsidR="00792A2A" w:rsidRDefault="00A63E74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792A2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15.1 изложить в следующей редакции: </w:t>
      </w:r>
    </w:p>
    <w:p w:rsidR="009E67AB" w:rsidRPr="009E67AB" w:rsidRDefault="00A63E74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A2A">
        <w:rPr>
          <w:rFonts w:ascii="Times New Roman" w:hAnsi="Times New Roman" w:cs="Times New Roman"/>
          <w:sz w:val="28"/>
          <w:szCs w:val="28"/>
        </w:rPr>
        <w:t>15.1</w:t>
      </w:r>
      <w:r w:rsidR="009E67AB" w:rsidRPr="009E67AB">
        <w:rPr>
          <w:rFonts w:ascii="Times New Roman" w:hAnsi="Times New Roman" w:cs="Times New Roman"/>
          <w:sz w:val="28"/>
          <w:szCs w:val="28"/>
        </w:rPr>
        <w:t xml:space="preserve">. Места (площадки) для накопления </w:t>
      </w:r>
      <w:r w:rsidR="00792A2A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(далее – </w:t>
      </w:r>
      <w:r w:rsidR="009E67AB" w:rsidRPr="009E67AB">
        <w:rPr>
          <w:rFonts w:ascii="Times New Roman" w:hAnsi="Times New Roman" w:cs="Times New Roman"/>
          <w:sz w:val="28"/>
          <w:szCs w:val="28"/>
        </w:rPr>
        <w:t>ТКО</w:t>
      </w:r>
      <w:r w:rsidR="00792A2A">
        <w:rPr>
          <w:rFonts w:ascii="Times New Roman" w:hAnsi="Times New Roman" w:cs="Times New Roman"/>
          <w:sz w:val="28"/>
          <w:szCs w:val="28"/>
        </w:rPr>
        <w:t>)</w:t>
      </w:r>
      <w:r w:rsidR="009E67AB" w:rsidRPr="009E67AB">
        <w:rPr>
          <w:rFonts w:ascii="Times New Roman" w:hAnsi="Times New Roman" w:cs="Times New Roman"/>
          <w:sz w:val="28"/>
          <w:szCs w:val="28"/>
        </w:rPr>
        <w:t>.</w:t>
      </w:r>
    </w:p>
    <w:p w:rsidR="009E67AB" w:rsidRDefault="009E67AB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AB">
        <w:rPr>
          <w:rFonts w:ascii="Times New Roman" w:hAnsi="Times New Roman" w:cs="Times New Roman"/>
          <w:sz w:val="28"/>
          <w:szCs w:val="28"/>
        </w:rPr>
        <w:t xml:space="preserve">Размещение мест (площадок) для накопления ТКО на территории </w:t>
      </w:r>
      <w:r w:rsidR="00792A2A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E67AB">
        <w:rPr>
          <w:rFonts w:ascii="Times New Roman" w:hAnsi="Times New Roman" w:cs="Times New Roman"/>
          <w:sz w:val="28"/>
          <w:szCs w:val="28"/>
        </w:rPr>
        <w:t xml:space="preserve"> округа осуществляется в соответствии с нормативными правовыми актами, устанавливающими требования и регулирующими деятельность по сбору ТКО в населенных пунктах, а также настоящими Правилами</w:t>
      </w:r>
      <w:proofErr w:type="gramStart"/>
      <w:r w:rsidRPr="009E67AB">
        <w:rPr>
          <w:rFonts w:ascii="Times New Roman" w:hAnsi="Times New Roman" w:cs="Times New Roman"/>
          <w:sz w:val="28"/>
          <w:szCs w:val="28"/>
        </w:rPr>
        <w:t>.</w:t>
      </w:r>
      <w:r w:rsidR="00A63E74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A63E74" w:rsidRDefault="00A63E74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15.1.1 – 15.1.6 следующего содержания: </w:t>
      </w:r>
    </w:p>
    <w:p w:rsidR="009E67AB" w:rsidRPr="009E67AB" w:rsidRDefault="00A63E74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792A2A">
        <w:rPr>
          <w:rFonts w:ascii="Times New Roman" w:hAnsi="Times New Roman" w:cs="Times New Roman"/>
          <w:sz w:val="28"/>
          <w:szCs w:val="28"/>
        </w:rPr>
        <w:t>5.1</w:t>
      </w:r>
      <w:r w:rsidR="009E67AB" w:rsidRPr="009E67AB">
        <w:rPr>
          <w:rFonts w:ascii="Times New Roman" w:hAnsi="Times New Roman" w:cs="Times New Roman"/>
          <w:sz w:val="28"/>
          <w:szCs w:val="28"/>
        </w:rPr>
        <w:t xml:space="preserve">.1. Места (площадки) для накопления ТКО должны находиться в технически исправном состоянии и располагаться на расстоянии не менее 20 м от жилых домов, детских учреждений, спортивных площадок, детских игровых площадок и от мест отдыха населения, </w:t>
      </w:r>
      <w:r w:rsidR="00384CE3">
        <w:rPr>
          <w:rFonts w:ascii="Times New Roman" w:hAnsi="Times New Roman" w:cs="Times New Roman"/>
          <w:sz w:val="28"/>
          <w:szCs w:val="28"/>
        </w:rPr>
        <w:t xml:space="preserve">не менее 15 метров от медицинских организаций, </w:t>
      </w:r>
      <w:r w:rsidR="009E67AB" w:rsidRPr="009E67AB">
        <w:rPr>
          <w:rFonts w:ascii="Times New Roman" w:hAnsi="Times New Roman" w:cs="Times New Roman"/>
          <w:sz w:val="28"/>
          <w:szCs w:val="28"/>
        </w:rPr>
        <w:t xml:space="preserve">но не более 100 м от указанных объектов. При </w:t>
      </w:r>
      <w:r w:rsidR="009E67AB" w:rsidRPr="009E67AB">
        <w:rPr>
          <w:rFonts w:ascii="Times New Roman" w:hAnsi="Times New Roman" w:cs="Times New Roman"/>
          <w:sz w:val="28"/>
          <w:szCs w:val="28"/>
        </w:rPr>
        <w:lastRenderedPageBreak/>
        <w:t>этом установка контейнеров (бункеров-накопителей) вне мест (площадок) для накопления ТКО, в том числе на проезжей части, тротуарах, газонах, в проходных арках домов, не допускается.</w:t>
      </w:r>
    </w:p>
    <w:p w:rsidR="009E67AB" w:rsidRPr="009E67AB" w:rsidRDefault="009E67AB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AB">
        <w:rPr>
          <w:rFonts w:ascii="Times New Roman" w:hAnsi="Times New Roman" w:cs="Times New Roman"/>
          <w:sz w:val="28"/>
          <w:szCs w:val="28"/>
        </w:rPr>
        <w:t xml:space="preserve">В районах сложившейся застройки при невозможности соблюдения нормативного разрыва, установленного абзацем 1 настоящего подпункта, согласование размещения контейнерной площадки производится в соответствии с действующими санитарно-эпидемиологическими нормами </w:t>
      </w:r>
      <w:proofErr w:type="spellStart"/>
      <w:r w:rsidRPr="009E67AB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9E67A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92A2A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E67AB">
        <w:rPr>
          <w:rFonts w:ascii="Times New Roman" w:hAnsi="Times New Roman" w:cs="Times New Roman"/>
          <w:sz w:val="28"/>
          <w:szCs w:val="28"/>
        </w:rPr>
        <w:t xml:space="preserve"> с участием представителей заказчика услуги по вывозу ТКО, регионального оператора либо организации, с которой заключен договор об оказании услуг по обращению с ТКО (при наличии).</w:t>
      </w:r>
      <w:proofErr w:type="gramEnd"/>
    </w:p>
    <w:p w:rsidR="009E67AB" w:rsidRPr="009E67AB" w:rsidRDefault="009E67AB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AB">
        <w:rPr>
          <w:rFonts w:ascii="Times New Roman" w:hAnsi="Times New Roman" w:cs="Times New Roman"/>
          <w:sz w:val="28"/>
          <w:szCs w:val="28"/>
        </w:rPr>
        <w:t xml:space="preserve">Определение мест размещения контейнерных площадок на земельных участках, находящихся в муниципальной собственности, или земельных участках, государственная собственность на которые не разграничена, осуществляется администрацией </w:t>
      </w:r>
      <w:r w:rsidR="00792A2A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E67AB">
        <w:rPr>
          <w:rFonts w:ascii="Times New Roman" w:hAnsi="Times New Roman" w:cs="Times New Roman"/>
          <w:sz w:val="28"/>
          <w:szCs w:val="28"/>
        </w:rPr>
        <w:t>.</w:t>
      </w:r>
    </w:p>
    <w:p w:rsidR="009E67AB" w:rsidRPr="009E67AB" w:rsidRDefault="009E67AB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AB">
        <w:rPr>
          <w:rFonts w:ascii="Times New Roman" w:hAnsi="Times New Roman" w:cs="Times New Roman"/>
          <w:sz w:val="28"/>
          <w:szCs w:val="28"/>
        </w:rPr>
        <w:t xml:space="preserve">Расположение контейнерных площадок на территории </w:t>
      </w:r>
      <w:r w:rsidR="00792A2A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E67AB">
        <w:rPr>
          <w:rFonts w:ascii="Times New Roman" w:hAnsi="Times New Roman" w:cs="Times New Roman"/>
          <w:sz w:val="28"/>
          <w:szCs w:val="28"/>
        </w:rPr>
        <w:t xml:space="preserve"> округа согласовывается и утверждается администрацией в схеме размещения мест (площадок) накопления твердых коммунальных отходов при формировании и ведении реестра мест (площадок) накопления твердых коммунальных отходов на территории </w:t>
      </w:r>
      <w:r w:rsidR="00792A2A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E67AB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E67AB" w:rsidRPr="009E67AB" w:rsidRDefault="009E67AB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AB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администрацией </w:t>
      </w:r>
      <w:r w:rsidR="00792A2A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E67AB">
        <w:rPr>
          <w:rFonts w:ascii="Times New Roman" w:hAnsi="Times New Roman" w:cs="Times New Roman"/>
          <w:sz w:val="28"/>
          <w:szCs w:val="28"/>
        </w:rPr>
        <w:t>. Сведения о местах (площадках) накопления ТКО вносятся в реестр мест (площадок) накопления ТКО.</w:t>
      </w:r>
    </w:p>
    <w:p w:rsidR="009E67AB" w:rsidRPr="009E67AB" w:rsidRDefault="00792A2A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9E67AB" w:rsidRPr="009E67AB">
        <w:rPr>
          <w:rFonts w:ascii="Times New Roman" w:hAnsi="Times New Roman" w:cs="Times New Roman"/>
          <w:sz w:val="28"/>
          <w:szCs w:val="28"/>
        </w:rPr>
        <w:t>.2. На территории жилого назначения площадки проектируются в соответствии с местными нормативами градостроительного проектирования.</w:t>
      </w:r>
    </w:p>
    <w:p w:rsidR="009E67AB" w:rsidRPr="009E67AB" w:rsidRDefault="00792A2A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9E67AB" w:rsidRPr="009E67A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E67AB" w:rsidRPr="009E67AB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места (площадки) для накопления ТКО включает: бетонное, асфальтовое или иное твердое водонепроницаемое покрытие с уклоном в сторону проезжей части; элементы сопряжения поверхности площадки с прилегающими территориями; ограничение бордюром по периметру, ограждение с трех сторон высотой не менее 1,5 метров; контейнеры для</w:t>
      </w:r>
      <w:r>
        <w:rPr>
          <w:rFonts w:ascii="Times New Roman" w:hAnsi="Times New Roman" w:cs="Times New Roman"/>
          <w:sz w:val="28"/>
          <w:szCs w:val="28"/>
        </w:rPr>
        <w:t xml:space="preserve"> сбора ТКО (бункеры-накопители)</w:t>
      </w:r>
      <w:r w:rsidR="009E67AB" w:rsidRPr="009E67AB">
        <w:rPr>
          <w:rFonts w:ascii="Times New Roman" w:hAnsi="Times New Roman" w:cs="Times New Roman"/>
          <w:sz w:val="28"/>
          <w:szCs w:val="28"/>
        </w:rPr>
        <w:t>; подъездной путь.</w:t>
      </w:r>
      <w:proofErr w:type="gramEnd"/>
    </w:p>
    <w:p w:rsidR="009E67AB" w:rsidRPr="009E67AB" w:rsidRDefault="00792A2A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9E67AB" w:rsidRPr="009E67AB">
        <w:rPr>
          <w:rFonts w:ascii="Times New Roman" w:hAnsi="Times New Roman" w:cs="Times New Roman"/>
          <w:sz w:val="28"/>
          <w:szCs w:val="28"/>
        </w:rPr>
        <w:t xml:space="preserve">.4.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 Вид твердого покрытия </w:t>
      </w:r>
      <w:r w:rsidR="009E67AB" w:rsidRPr="009E67AB">
        <w:rPr>
          <w:rFonts w:ascii="Times New Roman" w:hAnsi="Times New Roman" w:cs="Times New Roman"/>
          <w:sz w:val="28"/>
          <w:szCs w:val="28"/>
        </w:rPr>
        <w:lastRenderedPageBreak/>
        <w:t xml:space="preserve">подъездного пути площадки следует устанавливать </w:t>
      </w:r>
      <w:proofErr w:type="gramStart"/>
      <w:r w:rsidR="009E67AB" w:rsidRPr="009E67AB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="009E67AB" w:rsidRPr="009E67AB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9E67AB" w:rsidRPr="009E67AB" w:rsidRDefault="00792A2A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9E67AB" w:rsidRPr="009E67AB">
        <w:rPr>
          <w:rFonts w:ascii="Times New Roman" w:hAnsi="Times New Roman" w:cs="Times New Roman"/>
          <w:sz w:val="28"/>
          <w:szCs w:val="28"/>
        </w:rPr>
        <w:t xml:space="preserve">.5. Допускается для визуальной изоляции площадок применение декоративных стенок, трельяжей или </w:t>
      </w:r>
      <w:proofErr w:type="spellStart"/>
      <w:r w:rsidR="009E67AB" w:rsidRPr="009E67AB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="009E67AB" w:rsidRPr="009E67AB">
        <w:rPr>
          <w:rFonts w:ascii="Times New Roman" w:hAnsi="Times New Roman" w:cs="Times New Roman"/>
          <w:sz w:val="28"/>
          <w:szCs w:val="28"/>
        </w:rPr>
        <w:t xml:space="preserve"> живой изгороди в виде высоких кустарников без плодов и ягод.</w:t>
      </w:r>
    </w:p>
    <w:p w:rsidR="009E67AB" w:rsidRDefault="00792A2A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15.1.6</w:t>
      </w:r>
      <w:r w:rsidR="009E67AB" w:rsidRPr="009E67AB">
        <w:rPr>
          <w:rFonts w:ascii="Times New Roman" w:hAnsi="Times New Roman" w:cs="Times New Roman"/>
          <w:sz w:val="28"/>
          <w:szCs w:val="28"/>
        </w:rPr>
        <w:t>. На месте (площадке) для накопления ТКО должен быть размещен график вывоза отходов с указанием наименования и контактных телефонов организации, осуществляющей вывоз, и организации, осуществляющей эксплуатацию места (площадки) для накопления ТКО. Не допускается установка и использование грязных, неокрашенных и неисправных контейнеров</w:t>
      </w:r>
      <w:proofErr w:type="gramStart"/>
      <w:r w:rsidR="009E67AB" w:rsidRPr="009E67AB">
        <w:rPr>
          <w:rFonts w:ascii="Times New Roman" w:hAnsi="Times New Roman" w:cs="Times New Roman"/>
          <w:sz w:val="28"/>
          <w:szCs w:val="28"/>
        </w:rPr>
        <w:t>.</w:t>
      </w:r>
      <w:r w:rsidR="00A63E74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A63E74" w:rsidRDefault="00A63E74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пункты 15.2, 15.3, 15.4 исключить; </w:t>
      </w:r>
      <w:r w:rsidR="00AE6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54" w:rsidRPr="00040F54" w:rsidRDefault="00040F54" w:rsidP="00040F5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 в статье 20: </w:t>
      </w:r>
      <w:r>
        <w:rPr>
          <w:rFonts w:ascii="Times New Roman" w:hAnsi="Times New Roman" w:cs="Times New Roman"/>
          <w:sz w:val="28"/>
          <w:szCs w:val="28"/>
        </w:rPr>
        <w:t xml:space="preserve">в пункте 20.7 слова «СП </w:t>
      </w:r>
      <w:r w:rsidRPr="00040F54">
        <w:rPr>
          <w:rFonts w:ascii="Times New Roman" w:eastAsia="Times New Roman" w:hAnsi="Times New Roman" w:cs="Times New Roman"/>
          <w:sz w:val="28"/>
          <w:szCs w:val="28"/>
          <w:lang w:eastAsia="zh-CN"/>
        </w:rPr>
        <w:t>59.13330.2016.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заменить словами «СП 59.13330.2020.»;  </w:t>
      </w:r>
    </w:p>
    <w:p w:rsidR="00040F54" w:rsidRDefault="00040F54" w:rsidP="0004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8) в статье 21: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пункте 21.2 слова «</w:t>
      </w:r>
      <w:r w:rsidRPr="00040F5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СанПиН 2.1.5.980-00 «Гигиенические требования к охране поверхностных вод. Водоотведение населенных мест, сан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итарная охрана водных объектов»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 </w:t>
      </w:r>
    </w:p>
    <w:p w:rsidR="00040F54" w:rsidRDefault="00040F54" w:rsidP="0004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54" w:rsidRDefault="00040F54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54">
        <w:rPr>
          <w:rFonts w:ascii="Times New Roman" w:hAnsi="Times New Roman" w:cs="Times New Roman"/>
          <w:b/>
          <w:sz w:val="28"/>
          <w:szCs w:val="28"/>
        </w:rPr>
        <w:t>9) статью 24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40F54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EBA">
        <w:rPr>
          <w:rFonts w:ascii="Times New Roman" w:hAnsi="Times New Roman" w:cs="Times New Roman"/>
          <w:b/>
          <w:sz w:val="28"/>
          <w:szCs w:val="28"/>
        </w:rPr>
        <w:t>«Статья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BA">
        <w:rPr>
          <w:rFonts w:ascii="Times New Roman" w:hAnsi="Times New Roman" w:cs="Times New Roman"/>
          <w:b/>
          <w:sz w:val="28"/>
          <w:szCs w:val="28"/>
        </w:rPr>
        <w:t>Содержание домашнего скота и птицы. Выгул домашних животных (собак и кошек), выпас домашнего скота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Владельцы животных, птиц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Содержание сельскохозяйственных животных, птиц в зоне многоэтажной жилой застройки не допускается.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Строительство хозяйственных построек для содержания и разведения сельскохозяйственных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 xml:space="preserve">При несоблюдении расстояния от мест содержания сельскохозяйственных животных до жилых помещений владелец личного </w:t>
      </w:r>
      <w:r w:rsidRPr="00E12EBA">
        <w:rPr>
          <w:rFonts w:ascii="Times New Roman" w:hAnsi="Times New Roman" w:cs="Times New Roman"/>
          <w:sz w:val="28"/>
          <w:szCs w:val="28"/>
        </w:rPr>
        <w:lastRenderedPageBreak/>
        <w:t>подсобного хозяйства обязан снизить поголовье сельскохозяйственных животных до нормы, либо вынести содержание превышающего предельную норму количества животных за пределы села с регистрацией владельца личного подсобного хозяйства.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Сельскохозяйственные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 и территорию общего пользования.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 xml:space="preserve">Владельцы сельскохозяйственных животных и птицы не должны допускать загрязнения навозом и пометом прилегающих территорий к своему землевладению, мест общего пользования, дорог. В случае загрязнения территорий при перегонах сельскохозяйственных животных, птицы к месту выпаса и обратно, владельцы животных, птицы обязаны немедленно после прогона скота убрать навоз и помет.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огороженных местах, исключающих распространение запахов и попадание навозных стоков в </w:t>
      </w:r>
      <w:proofErr w:type="gramStart"/>
      <w:r w:rsidRPr="00E12EBA">
        <w:rPr>
          <w:rFonts w:ascii="Times New Roman" w:hAnsi="Times New Roman" w:cs="Times New Roman"/>
          <w:sz w:val="28"/>
          <w:szCs w:val="28"/>
        </w:rPr>
        <w:t>почву</w:t>
      </w:r>
      <w:proofErr w:type="gramEnd"/>
      <w:r w:rsidRPr="00E12EBA">
        <w:rPr>
          <w:rFonts w:ascii="Times New Roman" w:hAnsi="Times New Roman" w:cs="Times New Roman"/>
          <w:sz w:val="28"/>
          <w:szCs w:val="28"/>
        </w:rPr>
        <w:t xml:space="preserve"> и грунтовые воды.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</w:t>
      </w:r>
      <w:r w:rsidRPr="00E12EBA">
        <w:rPr>
          <w:rFonts w:ascii="Times New Roman" w:hAnsi="Times New Roman" w:cs="Times New Roman"/>
          <w:sz w:val="28"/>
          <w:szCs w:val="28"/>
        </w:rPr>
        <w:t xml:space="preserve"> организациям на обслуживаемом ими жилом фонде обустроить площадки для выгула домашних животных.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 xml:space="preserve">Владельцам домашних животных или обслуживающему персоналу </w:t>
      </w:r>
      <w:r>
        <w:rPr>
          <w:rFonts w:ascii="Times New Roman" w:hAnsi="Times New Roman" w:cs="Times New Roman"/>
          <w:sz w:val="28"/>
          <w:szCs w:val="28"/>
        </w:rPr>
        <w:t>управляющих организаций</w:t>
      </w:r>
      <w:r w:rsidRPr="00E12EBA">
        <w:rPr>
          <w:rFonts w:ascii="Times New Roman" w:hAnsi="Times New Roman" w:cs="Times New Roman"/>
          <w:sz w:val="28"/>
          <w:szCs w:val="28"/>
        </w:rPr>
        <w:t xml:space="preserve"> обеспечить своевременную уборку экскрементов с пешеходных дорожек и других мест общего пользования. Исключить случаи выгула домашних животных на детских и спортивных площадках и в местах массового отдыха.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 xml:space="preserve">Места выпаса и прогона сельскохозяйственных животных и птицы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Чугуевского</w:t>
      </w:r>
      <w:r w:rsidRPr="00E12EBA">
        <w:rPr>
          <w:rFonts w:ascii="Times New Roman" w:hAnsi="Times New Roman" w:cs="Times New Roman"/>
          <w:sz w:val="28"/>
          <w:szCs w:val="28"/>
        </w:rPr>
        <w:t xml:space="preserve"> муниципального округа. Выпас сельскохозяйственных животных осуществляется на специально отведенных местах выпаса под наблюдением владельца или уполномоченного им лица. 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 xml:space="preserve">Выгул водоплавающей птицы должен производиться только на естественных водоемах, либо на искусственно созданных, в пределах </w:t>
      </w:r>
      <w:r w:rsidRPr="00E12EBA">
        <w:rPr>
          <w:rFonts w:ascii="Times New Roman" w:hAnsi="Times New Roman" w:cs="Times New Roman"/>
          <w:sz w:val="28"/>
          <w:szCs w:val="28"/>
        </w:rPr>
        <w:lastRenderedPageBreak/>
        <w:t>приусадебного участка собственника птицы, водоемах. Создание искусственных запруд, загонов за пределами участка запрещено. Выгул водоплавающей птицы до естественных водоемов и обратно осуществляется под присмотром ее владельца, либо ответственного лица.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 xml:space="preserve">Исключить случаи безнадзорного обитания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</w:t>
      </w:r>
      <w:r w:rsidRPr="00E12EB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EBA">
        <w:rPr>
          <w:rFonts w:ascii="Times New Roman" w:hAnsi="Times New Roman" w:cs="Times New Roman"/>
          <w:sz w:val="28"/>
          <w:szCs w:val="28"/>
        </w:rPr>
        <w:t>Владельцам собак, имеющим в собственности или пользовании земельный участок, разрешается вольно содержать собаку либо выпускать во двор ночью, для несения охранной службы, только при наличии при входе на участок предупредительной надписи о наличии во дворе собаки, при этом земельный участок должен быть полностью огорожен и исключать возможность выхода собаки за его пределы.</w:t>
      </w:r>
      <w:proofErr w:type="gramEnd"/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Запрещено: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а) пасти домашний скот на территории населенного пункта;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б) натравливать собак на людей или животных;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в) выпускать животных для самостоятельного выгуливания;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г) хоронить домашних животных в неустановленных местах;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д) выгуливать домашних животных на газонах, детских и спортивных площадках, вблизи детских учреждений и в местах общего пользования, выгуливать собак без ошейника и намордника, купать животных в местах, предназначенных для купания людей.</w:t>
      </w:r>
    </w:p>
    <w:p w:rsidR="00E12EBA" w:rsidRPr="00E12EBA" w:rsidRDefault="00E12EBA" w:rsidP="00E12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Владельцы, животные которых загрязнили территорию, обязаны немедленно ее очистить.</w:t>
      </w:r>
    </w:p>
    <w:p w:rsidR="00AE6E93" w:rsidRDefault="00E12EBA" w:rsidP="009E67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sz w:val="28"/>
          <w:szCs w:val="28"/>
        </w:rPr>
        <w:t>Вред, причиненный здоровью и жизни граждан, или ущерб, нанесенный их имуществу сельскохозяйственными животными, птицами, повреждение животными зеленых насаждений, клумб иных объектов на территории округа, возмещается владельцами животных, птицы и в порядке, установленном законодательством РФ</w:t>
      </w:r>
      <w:proofErr w:type="gramStart"/>
      <w:r w:rsidRPr="00E12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8D5DD1" w:rsidRDefault="00E12EBA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b/>
          <w:sz w:val="28"/>
          <w:szCs w:val="28"/>
        </w:rPr>
        <w:t>10</w:t>
      </w:r>
      <w:r w:rsidR="008D5DD1" w:rsidRPr="00E12EBA">
        <w:rPr>
          <w:rFonts w:ascii="Times New Roman" w:hAnsi="Times New Roman" w:cs="Times New Roman"/>
          <w:b/>
          <w:sz w:val="28"/>
          <w:szCs w:val="28"/>
        </w:rPr>
        <w:t>)</w:t>
      </w:r>
      <w:r w:rsidR="008D5DD1">
        <w:rPr>
          <w:rFonts w:ascii="Times New Roman" w:hAnsi="Times New Roman" w:cs="Times New Roman"/>
          <w:sz w:val="28"/>
          <w:szCs w:val="28"/>
        </w:rPr>
        <w:t xml:space="preserve"> </w:t>
      </w:r>
      <w:r w:rsidR="008D5DD1" w:rsidRPr="00AE34AC">
        <w:rPr>
          <w:rFonts w:ascii="Times New Roman" w:hAnsi="Times New Roman" w:cs="Times New Roman"/>
          <w:b/>
          <w:sz w:val="28"/>
          <w:szCs w:val="28"/>
        </w:rPr>
        <w:t>статью 26</w:t>
      </w:r>
      <w:r w:rsidR="008D5DD1">
        <w:rPr>
          <w:rFonts w:ascii="Times New Roman" w:hAnsi="Times New Roman" w:cs="Times New Roman"/>
          <w:sz w:val="28"/>
          <w:szCs w:val="28"/>
        </w:rPr>
        <w:t xml:space="preserve"> признать утратившей силу. </w:t>
      </w:r>
    </w:p>
    <w:p w:rsidR="009950CB" w:rsidRDefault="00E12EBA" w:rsidP="008D5D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BA">
        <w:rPr>
          <w:rFonts w:ascii="Times New Roman" w:hAnsi="Times New Roman" w:cs="Times New Roman"/>
          <w:b/>
          <w:sz w:val="28"/>
          <w:szCs w:val="28"/>
        </w:rPr>
        <w:t>11</w:t>
      </w:r>
      <w:r w:rsidR="009950CB" w:rsidRPr="00E12EBA">
        <w:rPr>
          <w:rFonts w:ascii="Times New Roman" w:hAnsi="Times New Roman" w:cs="Times New Roman"/>
          <w:b/>
          <w:sz w:val="28"/>
          <w:szCs w:val="28"/>
        </w:rPr>
        <w:t>)</w:t>
      </w:r>
      <w:r w:rsidR="009950CB">
        <w:rPr>
          <w:rFonts w:ascii="Times New Roman" w:hAnsi="Times New Roman" w:cs="Times New Roman"/>
          <w:sz w:val="28"/>
          <w:szCs w:val="28"/>
        </w:rPr>
        <w:t xml:space="preserve"> </w:t>
      </w:r>
      <w:r w:rsidR="009950CB" w:rsidRPr="00AE34AC">
        <w:rPr>
          <w:rFonts w:ascii="Times New Roman" w:hAnsi="Times New Roman" w:cs="Times New Roman"/>
          <w:b/>
          <w:sz w:val="28"/>
          <w:szCs w:val="28"/>
        </w:rPr>
        <w:t>статью 23</w:t>
      </w:r>
      <w:r w:rsidR="009950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2EBA">
        <w:rPr>
          <w:rFonts w:ascii="Times New Roman" w:hAnsi="Times New Roman" w:cs="Times New Roman"/>
          <w:b/>
          <w:sz w:val="28"/>
          <w:szCs w:val="28"/>
        </w:rPr>
        <w:t>Статья 23. Организация озеленения территории, включая порядок создания, содержания, восстановления и охраны зеленых насаждений, расположенных в границах Чугуевского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23.1</w:t>
      </w:r>
      <w:r w:rsidRPr="009950CB">
        <w:rPr>
          <w:rFonts w:ascii="Times New Roman" w:hAnsi="Times New Roman" w:cs="Times New Roman"/>
          <w:sz w:val="28"/>
          <w:szCs w:val="28"/>
        </w:rPr>
        <w:t>.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9950CB">
        <w:rPr>
          <w:rFonts w:ascii="Times New Roman" w:hAnsi="Times New Roman" w:cs="Times New Roman"/>
          <w:sz w:val="28"/>
          <w:szCs w:val="28"/>
        </w:rPr>
        <w:t xml:space="preserve"> регулирует вопросы создания, содержания и охраны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950CB">
        <w:rPr>
          <w:rFonts w:ascii="Times New Roman" w:hAnsi="Times New Roman" w:cs="Times New Roman"/>
          <w:sz w:val="28"/>
          <w:szCs w:val="28"/>
        </w:rPr>
        <w:t xml:space="preserve"> округа с целью сохранения существующего озеленения и его рационального использования, обеспечения своевременного воспроизводства и развития зеленого фонда.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Действие данного раздела Правил не распространяется </w:t>
      </w:r>
      <w:proofErr w:type="gramStart"/>
      <w:r w:rsidRPr="009950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50CB">
        <w:rPr>
          <w:rFonts w:ascii="Times New Roman" w:hAnsi="Times New Roman" w:cs="Times New Roman"/>
          <w:sz w:val="28"/>
          <w:szCs w:val="28"/>
        </w:rPr>
        <w:t>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лесные отношения;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отношения по осуществлению посевов, посадок, содержания и сноса плодовых, ягодных, овощных, бахчевых или иных сельскохозяйственных культур и картофеля на земельных участках, предназначенных в соответствии с видом разрешенного использования для ведения садоводства, огородничества и дачного хозяйства;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отношения по созданию зеленых насаждений на земельных участках, предоставленных для ведения садоводства, огородничества, дачного хозяйства, личного подсобного хозяйства, индивидуального жилищного строительства.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CB">
        <w:rPr>
          <w:rFonts w:ascii="Times New Roman" w:hAnsi="Times New Roman" w:cs="Times New Roman"/>
          <w:sz w:val="28"/>
          <w:szCs w:val="28"/>
        </w:rPr>
        <w:t>Создание и реконструкция зеленых насаждений, объектов озеленения (в том числе работы по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и т.п.), а также содержание зеленых насаждений (уход за зелеными насаждениями) осуществляются в порядке, предусмотренном действующим законодательством Российской Федерации, строительными нормами и правилами, санитарно-гигиеническими нормативами, документацией о</w:t>
      </w:r>
      <w:proofErr w:type="gramEnd"/>
      <w:r w:rsidRPr="009950CB">
        <w:rPr>
          <w:rFonts w:ascii="Times New Roman" w:hAnsi="Times New Roman" w:cs="Times New Roman"/>
          <w:sz w:val="28"/>
          <w:szCs w:val="28"/>
        </w:rPr>
        <w:t xml:space="preserve"> градостроительном </w:t>
      </w:r>
      <w:proofErr w:type="gramStart"/>
      <w:r w:rsidRPr="009950CB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9950CB">
        <w:rPr>
          <w:rFonts w:ascii="Times New Roman" w:hAnsi="Times New Roman" w:cs="Times New Roman"/>
          <w:sz w:val="28"/>
          <w:szCs w:val="28"/>
        </w:rPr>
        <w:t xml:space="preserve"> развития территории с учетом требований, указанных в настоящих Правилах.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Все работы по созданию, содержанию, восстановлению, сносу зеленых насаждений, в том числе капитальный ремонт и реконструкция объектов ландшафтной архитектуры, должны проводиться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Pr="009950CB">
        <w:rPr>
          <w:rFonts w:ascii="Times New Roman" w:hAnsi="Times New Roman" w:cs="Times New Roman"/>
          <w:sz w:val="28"/>
          <w:szCs w:val="28"/>
        </w:rPr>
        <w:t>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950CB">
        <w:rPr>
          <w:rFonts w:ascii="Times New Roman" w:hAnsi="Times New Roman" w:cs="Times New Roman"/>
          <w:sz w:val="28"/>
          <w:szCs w:val="28"/>
        </w:rPr>
        <w:t>.2. Создание зеленых насаждений.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23.2.1. </w:t>
      </w:r>
      <w:r w:rsidR="009950CB" w:rsidRPr="009950CB">
        <w:rPr>
          <w:rFonts w:ascii="Times New Roman" w:hAnsi="Times New Roman" w:cs="Times New Roman"/>
          <w:sz w:val="28"/>
          <w:szCs w:val="28"/>
        </w:rPr>
        <w:t>Создание элементов озеленения основывается на принципах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территории, занятой зелеными насаждениями, благоустроенной сети пешеходных дорожек, центров притяжения населения.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23.2.2. 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озелененных пространств учитываются факторы биоразнообразия и непрерывности озелененных элементов, </w:t>
      </w:r>
      <w:r w:rsidR="009950CB" w:rsidRPr="009950C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обеспечиваются визуально-композиционные и функциональные связи участков озелененных территорий между собой и с </w:t>
      </w:r>
      <w:r w:rsidR="009950CB">
        <w:rPr>
          <w:rFonts w:ascii="Times New Roman" w:hAnsi="Times New Roman" w:cs="Times New Roman"/>
          <w:sz w:val="28"/>
          <w:szCs w:val="28"/>
        </w:rPr>
        <w:t>территориальной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 застройкой, определяется объемно-пространственная структура насаждений.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23.2.3. </w:t>
      </w:r>
      <w:r w:rsidR="009950CB" w:rsidRPr="009950CB">
        <w:rPr>
          <w:rFonts w:ascii="Times New Roman" w:hAnsi="Times New Roman" w:cs="Times New Roman"/>
          <w:sz w:val="28"/>
          <w:szCs w:val="28"/>
        </w:rPr>
        <w:t>Разработку проектной документации, а также высадку деревьев и кустарников следует производить в соответствии с существующими в строительстве правилами и нормами, регламентирующими расстояния от стен зданий, различных сооружений, объектов инженерного благоустро</w:t>
      </w:r>
      <w:r w:rsidR="009950CB">
        <w:rPr>
          <w:rFonts w:ascii="Times New Roman" w:hAnsi="Times New Roman" w:cs="Times New Roman"/>
          <w:sz w:val="28"/>
          <w:szCs w:val="28"/>
        </w:rPr>
        <w:t>йства до места посадки растений</w:t>
      </w:r>
      <w:r w:rsidR="009950CB" w:rsidRPr="009950CB">
        <w:rPr>
          <w:rFonts w:ascii="Times New Roman" w:hAnsi="Times New Roman" w:cs="Times New Roman"/>
          <w:sz w:val="28"/>
          <w:szCs w:val="28"/>
        </w:rPr>
        <w:t>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Посадка деревьев, кустарников и лиан, посев трав и цветов производится: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23.2.4. </w:t>
      </w:r>
      <w:proofErr w:type="gramStart"/>
      <w:r w:rsidR="009950CB" w:rsidRPr="009950CB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23.2.5. </w:t>
      </w:r>
      <w:r w:rsidR="009950CB" w:rsidRPr="009950CB">
        <w:rPr>
          <w:rFonts w:ascii="Times New Roman" w:hAnsi="Times New Roman" w:cs="Times New Roman"/>
          <w:sz w:val="28"/>
          <w:szCs w:val="28"/>
        </w:rPr>
        <w:t>Стационарное газонное озеленение устраивают на полностью подготовленном и спланированном растительном грунте в начале вегетационного сезона в начале мая или в августе - сентябре.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Газоны создаются путем посева,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гидропосева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одерновки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>, раскладки рулонной дернины, посадки почвопокровных растений.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Партерный газон - газон, создаваемый в наиболее парадных местах, однородный по окраске, густоте и высоте травостоя, получаемый из одного - двух видов трав; декоративный газон, по которому запрещено ходить, в том числе в зимний период.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Обыкновенный газон (садово-парковый газон) - газон, создаваемый на большей части территорий общего пользования, получаемый из нескольких видов трав, образующих плотную дернину, служит общим зеленым фоном и пригоден для прогулок.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газон («культурный луг»</w:t>
      </w:r>
      <w:r w:rsidR="009950CB" w:rsidRPr="009950CB">
        <w:rPr>
          <w:rFonts w:ascii="Times New Roman" w:hAnsi="Times New Roman" w:cs="Times New Roman"/>
          <w:sz w:val="28"/>
          <w:szCs w:val="28"/>
        </w:rPr>
        <w:t>) - газон или улучшенный естественный травяной покров, состоящий из различных видов трав (бобовые и злаковые травосмеси), допускающий хождение, игры и отдых на траве.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Маврит</w:t>
      </w:r>
      <w:r w:rsidR="005C10CE">
        <w:rPr>
          <w:rFonts w:ascii="Times New Roman" w:hAnsi="Times New Roman" w:cs="Times New Roman"/>
          <w:sz w:val="28"/>
          <w:szCs w:val="28"/>
        </w:rPr>
        <w:t>анский газон («цветущий луг»</w:t>
      </w:r>
      <w:r w:rsidRPr="009950CB">
        <w:rPr>
          <w:rFonts w:ascii="Times New Roman" w:hAnsi="Times New Roman" w:cs="Times New Roman"/>
          <w:sz w:val="28"/>
          <w:szCs w:val="28"/>
        </w:rPr>
        <w:t>) - газон, создаваемый посевом семян газонных трав и цветочных растений, не требует скашивания.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Спортивный газон - газон на спортивных и детских площадках, создаваемый посевом семян газонных трав, устойчивых к высоким нагрузкам (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>) и неблагоприятным погодным условиям.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проектировании и эксплуатации газонов недопустимо использование открытого грунта. Открытый грунт должен быть покрыт мульчей (из коры деревьев, опилок, хвои, гальки или щебня мелкой фракции).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23.2.6</w:t>
      </w:r>
      <w:r w:rsidR="009950CB" w:rsidRPr="009950CB">
        <w:rPr>
          <w:rFonts w:ascii="Times New Roman" w:hAnsi="Times New Roman" w:cs="Times New Roman"/>
          <w:sz w:val="28"/>
          <w:szCs w:val="28"/>
        </w:rPr>
        <w:t>. Посадочный материал (саженцы деревьев и кустарников), применяемый в озеленении, должен соответствовать по качеству и параметрам требованиям, установленным государственными стандартами.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23.2.7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 Наиболее оптимальным временем посадки деревьев, кустарников и лиан являются весна и осень, когда растения находятся в естественном </w:t>
      </w:r>
      <w:proofErr w:type="spellStart"/>
      <w:r w:rsidR="009950CB" w:rsidRPr="009950CB">
        <w:rPr>
          <w:rFonts w:ascii="Times New Roman" w:hAnsi="Times New Roman" w:cs="Times New Roman"/>
          <w:sz w:val="28"/>
          <w:szCs w:val="28"/>
        </w:rPr>
        <w:t>обезлиственном</w:t>
      </w:r>
      <w:proofErr w:type="spellEnd"/>
      <w:r w:rsidR="009950CB" w:rsidRPr="009950CB">
        <w:rPr>
          <w:rFonts w:ascii="Times New Roman" w:hAnsi="Times New Roman" w:cs="Times New Roman"/>
          <w:sz w:val="28"/>
          <w:szCs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Осенние посадки следует проводить с момента опадения листьев до устойчивых заморозков.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посадке деревьев в зонах действия теплотрасс необходимо учитывать фактор прогревания почвы в обе стороны от оси теплотрассы на расстояние: интенсивного прогревания - до 2 м, среднего - 2 - 6 м, слабого - 6 - 10 м.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23.2.8</w:t>
      </w:r>
      <w:r w:rsidR="009950CB" w:rsidRPr="009950CB">
        <w:rPr>
          <w:rFonts w:ascii="Times New Roman" w:hAnsi="Times New Roman" w:cs="Times New Roman"/>
          <w:sz w:val="28"/>
          <w:szCs w:val="28"/>
        </w:rPr>
        <w:t>. Для обеспечения жизнеспособности зеленых насаждений и озеленяемых территорий необходимо: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учитывать степень техногенных нагрузок от прилегающих территорий;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определить пригодность растительного грунта;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после высадки (пересадки) зеленых насаждений производить последующий уход за ними до их полной приживаемости.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23.2.9</w:t>
      </w:r>
      <w:r w:rsidR="009950CB" w:rsidRPr="009950CB">
        <w:rPr>
          <w:rFonts w:ascii="Times New Roman" w:hAnsi="Times New Roman" w:cs="Times New Roman"/>
          <w:sz w:val="28"/>
          <w:szCs w:val="28"/>
        </w:rPr>
        <w:t>. В случае воздействия неблагоприятных техногенных и климатических факторов на различные территории необходимо формировать защитные насаждения, при воздействии нескольких факторов выбирается ведущий по интенсивности и (или) наиболее значимый для функционального назначения территории: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для защиты от ветра используются зеленые насаждения ажурной конструкции с вертикальной сомкнутостью полога 60 - 70%;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0C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8 - 10 м (с широкой кроной), 5 - 6 м (со средней кроной), 3 - 4 м (с узкой кроной);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пространство следует заполнять рядами кустарника;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9950CB" w:rsidRPr="009950CB">
        <w:rPr>
          <w:rFonts w:ascii="Times New Roman" w:hAnsi="Times New Roman" w:cs="Times New Roman"/>
          <w:sz w:val="28"/>
          <w:szCs w:val="28"/>
        </w:rPr>
        <w:t>. Содержание зеленых насаждений.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Содержание зеленых насаждений (уход за зелеными насаждениями) - комплекс агротехнических мероприятий, направленных на выращивание устойчивых и высокодекоративных насаждений, уход за ними, включая обрезку древесно-кустарниковой растительности.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Содержание зеленых насаждений (уход за зелеными насаждениями) производится с учетом специфичности среды их произрастания и интенсивностью режима использования.</w:t>
      </w:r>
    </w:p>
    <w:p w:rsidR="009950CB" w:rsidRPr="009950CB" w:rsidRDefault="005C10CE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23.3.1</w:t>
      </w:r>
      <w:r w:rsidR="009950CB" w:rsidRPr="009950CB">
        <w:rPr>
          <w:rFonts w:ascii="Times New Roman" w:hAnsi="Times New Roman" w:cs="Times New Roman"/>
          <w:sz w:val="28"/>
          <w:szCs w:val="28"/>
        </w:rPr>
        <w:t>. В отношении зеленых насаждений выполняются следующие виды работ по их содержанию: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вырубка сухих, аварийных и потерявших декоративный вид деревьев, кустарников и лиан с корчевкой пней;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обрезка крон деревьев и кустарников, удаление поросли, очистка стволов от дикорастущих лиан, стрижка живой изгороди;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пересадка деревьев и кустарников;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лечение и заделка ран, дупел и механических повреждений на деревьях;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выкапывание, очистка, сортировка луковиц, клубнелуковиц, корневищ;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подсыпка растительной земли и посев газонных трав, подсев газонов в отдельных местах и подсадка однолетних и многолетних цветочных растений в цветниках;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работы по уходу за деревьями, кустарниками и лианами - подкормка, полив, рыхление, прополка, защита от вредителей и болезней, утепление </w:t>
      </w:r>
      <w:r w:rsidRPr="009950CB">
        <w:rPr>
          <w:rFonts w:ascii="Times New Roman" w:hAnsi="Times New Roman" w:cs="Times New Roman"/>
          <w:sz w:val="28"/>
          <w:szCs w:val="28"/>
        </w:rPr>
        <w:lastRenderedPageBreak/>
        <w:t>корневой системы, связывание и развязывание кустов неморозостойких пород, укрытие и покрытие теплолюбивых растений;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CB">
        <w:rPr>
          <w:rFonts w:ascii="Times New Roman" w:hAnsi="Times New Roman" w:cs="Times New Roman"/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 высотой более 20 см, обработка ядохимикатами и гербицидами, прочистка и промывка газонного борта;</w:t>
      </w:r>
      <w:proofErr w:type="gramEnd"/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CB">
        <w:rPr>
          <w:rFonts w:ascii="Times New Roman" w:hAnsi="Times New Roman" w:cs="Times New Roman"/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мусора, удаление отцветших соцветий, другие сопутствующие работы;</w:t>
      </w:r>
      <w:proofErr w:type="gramEnd"/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23.3.2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 При проведении санитарных рубок и рубок ухода удаляются сухостойные, аварийные, </w:t>
      </w:r>
      <w:proofErr w:type="spellStart"/>
      <w:r w:rsidR="009950CB" w:rsidRPr="009950CB">
        <w:rPr>
          <w:rFonts w:ascii="Times New Roman" w:hAnsi="Times New Roman" w:cs="Times New Roman"/>
          <w:sz w:val="28"/>
          <w:szCs w:val="28"/>
        </w:rPr>
        <w:t>фаутные</w:t>
      </w:r>
      <w:proofErr w:type="spellEnd"/>
      <w:r w:rsidR="009950CB" w:rsidRPr="009950CB">
        <w:rPr>
          <w:rFonts w:ascii="Times New Roman" w:hAnsi="Times New Roman" w:cs="Times New Roman"/>
          <w:sz w:val="28"/>
          <w:szCs w:val="28"/>
        </w:rPr>
        <w:t>, перестойные, больные деревья, кустарники и лианы, не подлежащие лечению и оздоровлению, с целью улучшения санитарного состояния зеленых насаждений, прореживаются загущенные насаждения, удаляется неперспективный самосев.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Аварийные деревья - деревья, представляющие опасность для жизни и здоровья граждан и создающие аварийно-опасные ситуации - угрожающие своим падением или обламыванием отдельных ветвей целостности зданий, сооружений, воздушных линий инженерных коммуникаций.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Сухостойные деревья и кустарники - деревья и кустарники, утратившие физиологическую устойчивость.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0CB">
        <w:rPr>
          <w:rFonts w:ascii="Times New Roman" w:hAnsi="Times New Roman" w:cs="Times New Roman"/>
          <w:sz w:val="28"/>
          <w:szCs w:val="28"/>
        </w:rPr>
        <w:t>Фаутные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деревья - деревья с повреждениями и дефектами стволов различного происхождения, которые невозможно устранить.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Перестойные деревья - деревья, отслужившие свой нормативный срок, у которых проявление прижизненных полезных (защитных) функций уменьшилось.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Больные деревья - деревья с нарушениями физиологических функций, вызванными неблагоприятными условиями среды (резким колебанием и нарушением режима влажности, температуры воздуха и почвы, недостатком освещенности и почвенного питания, воздействием ядовитых веществ) или внедрением возбудителей болезни (грибами, бактериями, вирусами, полупаразитами и прочее).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23.3.3</w:t>
      </w:r>
      <w:r w:rsidR="009950CB" w:rsidRPr="009950CB">
        <w:rPr>
          <w:rFonts w:ascii="Times New Roman" w:hAnsi="Times New Roman" w:cs="Times New Roman"/>
          <w:sz w:val="28"/>
          <w:szCs w:val="28"/>
        </w:rPr>
        <w:t>. Одним из основных мероприятий по содержанию деревьев, кустарников и лиан является обрезка - удаление отдельных ветвей или части кроны.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Различают следующие виды обрезки: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Санитарная обрезка - удаление старых, больных, усыхающих и поврежденных ветвей, а также ветвей, направленных внутрь кроны или сближенных друг с другом, стволовых и прикорневых побегов.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Санитарная обрезка проводится ежегодно в течение всего вегетационного периода.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Омолаживающая обрезка - глубокая обрезка ветвей до их базальной части, стимулирующая образование молодых побегов, создающих новую крону. Ее проводят у деревьев и кустарников, которые с возрастом, несмотря на хороший уход, теряют декоративные качества, перестают давать ежегодный прирост,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суховершинят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>, а также при пересадке крупномерных деревьев.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Омолаживающую обрезку производят ранней весной до начала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>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Формовочная обрезка - обрезка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Формовочную обрезку проводят ранней весной до распускания почек или осенью после листопада.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Сразу после обрезки все раны диаметром более 2 см необходимо замазать садовой замазкой или закрасить масляной краской на натуральной олифе под цвет коры. У хвойных деревьев, обильно выделяющих смолу, раны не замазываются.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Живые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посадки. Стрижку проводят сверху на одной (определенной) высоте от поверхности земли и с боков.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Не обрезают кустарники, у которых цветочные почки размещаются равномерно или сосредоточены в верхней части побегов прошлого года. У этих кустарников срезают лишь отцветшие соцветия или, если необходимо, завязи плодов.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 кустарников с цветочными почками на побегах текущего года и цветущих обычно в середине или во второй половине лета, весной (до начала роста) или поздней осенью укорачивают побеги на 1/2 - 1/3 их длины в зависимости от вида и сорта.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.4. Раны, дупла и механические повреждения на деревьях обязательно заделываются. </w:t>
      </w:r>
      <w:proofErr w:type="gramStart"/>
      <w:r w:rsidR="009950CB" w:rsidRPr="009950CB">
        <w:rPr>
          <w:rFonts w:ascii="Times New Roman" w:hAnsi="Times New Roman" w:cs="Times New Roman"/>
          <w:sz w:val="28"/>
          <w:szCs w:val="28"/>
        </w:rPr>
        <w:t xml:space="preserve">При заделке дупел удаляют загнившую часть древесины до здоровой, дезинфицируют 5% раствором железного или медного купороса, покрывают поврежденные ткани изоляционным составом </w:t>
      </w:r>
      <w:r w:rsidR="009950CB" w:rsidRPr="009950CB">
        <w:rPr>
          <w:rFonts w:ascii="Times New Roman" w:hAnsi="Times New Roman" w:cs="Times New Roman"/>
          <w:sz w:val="28"/>
          <w:szCs w:val="28"/>
        </w:rPr>
        <w:lastRenderedPageBreak/>
        <w:t>и цементируют (смесь цемента с песком, щебнем, битым кирпичом).</w:t>
      </w:r>
      <w:proofErr w:type="gramEnd"/>
      <w:r w:rsidR="009950CB" w:rsidRPr="009950CB">
        <w:rPr>
          <w:rFonts w:ascii="Times New Roman" w:hAnsi="Times New Roman" w:cs="Times New Roman"/>
          <w:sz w:val="28"/>
          <w:szCs w:val="28"/>
        </w:rPr>
        <w:t xml:space="preserve"> После затвердения поверхность заделанного дупла покрывают масляной краской под цвет коры дерева.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Механические повреждения зачищают до здорового места, а затем покрывают садовой замазкой, приготовленной с добавлением физиологически активных веще</w:t>
      </w:r>
      <w:proofErr w:type="gramStart"/>
      <w:r w:rsidRPr="009950C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9950CB">
        <w:rPr>
          <w:rFonts w:ascii="Times New Roman" w:hAnsi="Times New Roman" w:cs="Times New Roman"/>
          <w:sz w:val="28"/>
          <w:szCs w:val="28"/>
        </w:rPr>
        <w:t>имулирующего действия.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Лечение дупел у большинства деревьев проводят в течение всего вегетационного периода.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23.3.5</w:t>
      </w:r>
      <w:r w:rsidR="009950CB" w:rsidRPr="009950CB">
        <w:rPr>
          <w:rFonts w:ascii="Times New Roman" w:hAnsi="Times New Roman" w:cs="Times New Roman"/>
          <w:sz w:val="28"/>
          <w:szCs w:val="28"/>
        </w:rPr>
        <w:t>. Скашивание травяного покрова производится периодически при высоте травостоя 15 - 20 см, высота оставляемого травостоя 3 - 5 см. Срезанная трава должна быть убрана в течение трех суток.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Удаление отцветших соцветий и цветков в цветниках производится регулярно по мере их появления с одновременной посадкой новых растений.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9950CB" w:rsidRPr="009950CB">
        <w:rPr>
          <w:rFonts w:ascii="Times New Roman" w:hAnsi="Times New Roman" w:cs="Times New Roman"/>
          <w:sz w:val="28"/>
          <w:szCs w:val="28"/>
        </w:rPr>
        <w:t>.6. Полив зеленых насаждений производится на регулярной основе с обеспечением соответствующих для каждого вида (породы) зеленых насаждений норм и кратности в утренние часы не позднее 9-00 или в вечернее время после 18-00.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Нормы и кратность полива зависят от погодных условий, механического состава почвы и ее влажности, степени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влаголюбия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и засухоустойчивости пород деревьев, глубины и ширины залегания корневой системы.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Сроки и кратность поливов зависят от возраста растений, фазы развития и внешних условий.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Особенно важны поливы в период усиленного роста активных всасывающих корней, побегов и листьев (хвои), т.е. в мае и июне, а также осенние (подзимние) поливы, особенно в засушливые годы.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9950CB" w:rsidRPr="009950CB">
        <w:rPr>
          <w:rFonts w:ascii="Times New Roman" w:hAnsi="Times New Roman" w:cs="Times New Roman"/>
          <w:sz w:val="28"/>
          <w:szCs w:val="28"/>
        </w:rPr>
        <w:t>.7. Технологии, используемые при содержании, восстановлении зеленых насаждений, в том числе при проведении капитального ремонта и реконструкции объектов ландшафтной архитектуры, не должны приводить к снижению показателей экологического состояния территорий.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9950CB" w:rsidRPr="009950CB">
        <w:rPr>
          <w:rFonts w:ascii="Times New Roman" w:hAnsi="Times New Roman" w:cs="Times New Roman"/>
          <w:sz w:val="28"/>
          <w:szCs w:val="28"/>
        </w:rPr>
        <w:t>.8. Формовочная обрезка деревьев производится силами специализированной организации, имеющей соответствующее техническое оснащение и квалифицированный персонал.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</w:t>
      </w:r>
      <w:r w:rsidR="009950CB" w:rsidRPr="009950CB">
        <w:rPr>
          <w:rFonts w:ascii="Times New Roman" w:hAnsi="Times New Roman" w:cs="Times New Roman"/>
          <w:sz w:val="28"/>
          <w:szCs w:val="28"/>
        </w:rPr>
        <w:t>. Снос зеленых насаждений.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</w:t>
      </w:r>
      <w:r w:rsidR="009950CB" w:rsidRPr="009950CB">
        <w:rPr>
          <w:rFonts w:ascii="Times New Roman" w:hAnsi="Times New Roman" w:cs="Times New Roman"/>
          <w:sz w:val="28"/>
          <w:szCs w:val="28"/>
        </w:rPr>
        <w:t>. Снос зеленых насаждений допускается в случаях: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осуществления градостроительной деятельности;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проведения работ по прокладке, ремонту и содержанию инженерных сетей и коммуникаций, инженерных изысканий;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проведения работ по уходу и (или) реконструкции зеленых насаждений;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произрастания зеленых насаждений с нарушением установленных норм и правил;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осуществления мероприятий по предупреждению и ликвидации аварийных и чрезвычайных ситуаций техногенного и природного характера и их последствий.</w:t>
      </w:r>
    </w:p>
    <w:p w:rsidR="009950CB" w:rsidRPr="009950CB" w:rsidRDefault="00E52DB8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</w:t>
      </w:r>
      <w:r w:rsidR="009950CB" w:rsidRPr="009950CB">
        <w:rPr>
          <w:rFonts w:ascii="Times New Roman" w:hAnsi="Times New Roman" w:cs="Times New Roman"/>
          <w:sz w:val="28"/>
          <w:szCs w:val="28"/>
        </w:rPr>
        <w:t>.2. В случае объективной необходимости сноса (уничтожения и (или) повреждения) зеленых насаждений должно быть предусмотрено их восстановление.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Восстановление снесенных зеленых насаждений производится одним из двух путей или их комбинацией: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- денежной выплатой, равной компенсационной стоимости снесенных зеленых насаждений, в размере, рассчитанном в соответствии с порядком, установленным администрацией </w:t>
      </w:r>
      <w:r w:rsidR="0025176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950CB">
        <w:rPr>
          <w:rFonts w:ascii="Times New Roman" w:hAnsi="Times New Roman" w:cs="Times New Roman"/>
          <w:sz w:val="28"/>
          <w:szCs w:val="28"/>
        </w:rPr>
        <w:t>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- созданием новых зеленых насаждений, количество которых не может быть меньше количества зеленых насаждений, попадающих под снос.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Видовой состав и конструкция восстанавливаемых зеленых насаждений по архитектурным, экологическим и эстетическим характеристикам подлежат улучшению.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Приоритетным является создание новых зеленых насаждений на территориях, на которых произведен снос (уничтожение) зеленых насаждений. Создание новых зеленых насаждений может осуществляться на участках, расположенных на территории </w:t>
      </w:r>
      <w:r w:rsidR="0025176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950CB">
        <w:rPr>
          <w:rFonts w:ascii="Times New Roman" w:hAnsi="Times New Roman" w:cs="Times New Roman"/>
          <w:sz w:val="28"/>
          <w:szCs w:val="28"/>
        </w:rPr>
        <w:t xml:space="preserve"> и предоставленных по договору.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отсутствии возможности полного создания новых насаждений на территориях, на которых произведен их снос и (или) на участках, предоставленных по договору, оставшееся к восстановлению количество зеленых насаждений компенсируется денежной выплатой, равной компенсационной стоимости оставшихся к восстановлению зеленых насаждений.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.3. Снос зеленых насаждений производится на основании Разрешения на снос зеленых насаждений. Неотъемлемой частью Разрешения на снос зеленых насаждений является Акт обследования зеленых насаждений. Выдача и закрытие Разрешения на снос зеленых насаждений </w:t>
      </w:r>
      <w:r w:rsidR="009950CB" w:rsidRPr="009950CB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административным регламентом предоставления соответствующей муниципальной услуги.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</w:t>
      </w:r>
      <w:r w:rsidR="009950CB" w:rsidRPr="009950CB">
        <w:rPr>
          <w:rFonts w:ascii="Times New Roman" w:hAnsi="Times New Roman" w:cs="Times New Roman"/>
          <w:sz w:val="28"/>
          <w:szCs w:val="28"/>
        </w:rPr>
        <w:t>.4. Юридические и физические лица, в интересах которых выполняются работы по сносу зеленых насаждений: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перед проведением натурного обследования территории, занятой зелеными насаждениями, должны вынести в натуру координаты точек размещения земельного участка, зоны производства работ, объектов строительства и т.п.;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осуществлении градостроительной деятельности обязаны обеспечить информирование населения, в том числе установку информационных стендов, в случае пересадки, повреждения и (или) уничтожения жизнеспособных зеленых насаждений;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осуществлении всех видов работ, связанных с воздействием на зеленые насаждения, Разрешение на снос зеленых насаждений или его копия должны храниться на месте проведения работ и немедленно предъявлять по требованию должностных лиц органов государственной власти и органов местного самоуправления;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персонал, с целью недопущения создания угрозы жизни и здоровью людей, функционированию зданий, сооружений и инженерных коммуникаций, соблюдения правил выполнения данных видов работ;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по окончании работ по сносу зеленых насаждений, но не позднее 30 дней по истечении срока его действия, должны закрыть Разрешение на снос зеленых насаждений в </w:t>
      </w:r>
      <w:r w:rsidR="00251766">
        <w:rPr>
          <w:rFonts w:ascii="Times New Roman" w:hAnsi="Times New Roman" w:cs="Times New Roman"/>
          <w:sz w:val="28"/>
          <w:szCs w:val="28"/>
        </w:rPr>
        <w:t>управлении жизнеобеспечения</w:t>
      </w:r>
      <w:r w:rsidRPr="009950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176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950CB">
        <w:rPr>
          <w:rFonts w:ascii="Times New Roman" w:hAnsi="Times New Roman" w:cs="Times New Roman"/>
          <w:sz w:val="28"/>
          <w:szCs w:val="28"/>
        </w:rPr>
        <w:t>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несут ответственность за соответствие проводимых работ по сносу зеленых насаждений выданному Разрешению на снос зеленых насаждений и Акту обследования зеленых насаждений.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9950CB" w:rsidRPr="009950CB">
        <w:rPr>
          <w:rFonts w:ascii="Times New Roman" w:hAnsi="Times New Roman" w:cs="Times New Roman"/>
          <w:sz w:val="28"/>
          <w:szCs w:val="28"/>
        </w:rPr>
        <w:t>.5. Вырубка, обрезка и пересадка древесно-кустарниковой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проведении санитарных рубок;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вырубке деревьев под пятно застройки при осуществлении индивидуального жилищного строительства гражданами, имеющими трех и более детей;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в случае обеспечения инженерной инфраструктурой земельных участков, предоставляемых гражданам, имеющим трех и более детей, для индивидуального жилищного строительства;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производстве ремонтных работ на объектах инженерной инфраструктуры, а также в целях обеспечения безаварийного функционирования и эксплуатации объектов сетевого хозяйства, расположенных в границах охранных зон инженерных сетей и коммуникаций, установленных согласно действующим правилам и нормам;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авариях, катастрофах, стихийных бедствиях и иных чрезвычайных ситуациях природного и техногенного характера, требующих безотлагательного проведения аварийных или ремонтных работ;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при проведении работ за счет средств бюджета </w:t>
      </w:r>
      <w:r w:rsidR="00251766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950CB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Без оформления Разрешения на снос зеленых насаждений и без оплаты компенсационной стоимости проводятся работы </w:t>
      </w:r>
      <w:r w:rsidR="00251766">
        <w:rPr>
          <w:rFonts w:ascii="Times New Roman" w:hAnsi="Times New Roman" w:cs="Times New Roman"/>
          <w:sz w:val="28"/>
          <w:szCs w:val="28"/>
        </w:rPr>
        <w:t xml:space="preserve">по </w:t>
      </w:r>
      <w:r w:rsidRPr="009950CB">
        <w:rPr>
          <w:rFonts w:ascii="Times New Roman" w:hAnsi="Times New Roman" w:cs="Times New Roman"/>
          <w:sz w:val="28"/>
          <w:szCs w:val="28"/>
        </w:rPr>
        <w:t>удалению сорняков и отцветших соцветий в цветниках, скашиванию травяного покрова.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.6. Расчет компенсационной стоимости осуществляется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9950CB" w:rsidRPr="009950CB">
        <w:rPr>
          <w:rFonts w:ascii="Times New Roman" w:hAnsi="Times New Roman" w:cs="Times New Roman"/>
          <w:sz w:val="28"/>
          <w:szCs w:val="28"/>
        </w:rPr>
        <w:t>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9950CB" w:rsidRPr="009950CB">
        <w:rPr>
          <w:rFonts w:ascii="Times New Roman" w:hAnsi="Times New Roman" w:cs="Times New Roman"/>
          <w:sz w:val="28"/>
          <w:szCs w:val="28"/>
        </w:rPr>
        <w:t>.7. Все работы по валке, раскряжевке,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При проведении работ по вырубке древесно-кустарниковой растительности запрещается оставлять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невыкорчеванные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пни.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Валка, раскряжевка, погрузка и вывоз срубленных деревьев и порубочных остатков производятся в течение пяти суток со дня начала работ по сносу.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Хранить срубленную древесину и порубочные остатки на месте производства работ запрещается.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Порубочные остатки должны быть вывезены в соответствии с договором на обращение с отходами.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F1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.4</w:t>
      </w:r>
      <w:r w:rsidR="009950CB" w:rsidRPr="009950CB">
        <w:rPr>
          <w:rFonts w:ascii="Times New Roman" w:hAnsi="Times New Roman" w:cs="Times New Roman"/>
          <w:sz w:val="28"/>
          <w:szCs w:val="28"/>
        </w:rPr>
        <w:t>.8. Незаконный снос зеленых насаждений может быть в виде повреждения и (или) уничтожения.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может быть в виде механического, термического, химического и иного повреждения отдельных ветвей, кроны, коры, корневой системы деревьев, кустарников и лиан, нарушения </w:t>
      </w:r>
      <w:r w:rsidRPr="009950CB">
        <w:rPr>
          <w:rFonts w:ascii="Times New Roman" w:hAnsi="Times New Roman" w:cs="Times New Roman"/>
          <w:sz w:val="28"/>
          <w:szCs w:val="28"/>
        </w:rPr>
        <w:lastRenderedPageBreak/>
        <w:t xml:space="preserve">целостности живого надпочвенного покрова, загрязнения зеленых насаждений либо почвы в корневой зоне вредными веществами, поджога, перекопки и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газонов и цветников, парковки на них транспортных средств.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Уничтожение зеленых насаждений может быть в виде: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выкапывания деревьев, кустарников и лиан;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спила, вырубки деревьев, кустарников и лиан;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подрубки ствола дерева более 30% его диаметра;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слома ствола дерева, наклона более 45 градусов от вертикали;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ошкуривания коры дерева свыше 30% поверхности;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обрыва и обдира скелетных корней деревьев, кустарников и лиан свыше половины окружности;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выкапывания рассады цветов;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снятия с цветников и газонов плодородно-растительного слоя;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для некоторых пород деревьев и кустарников - повреждение кроны свыше половины ее поверхности.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Наличие невозмещенного ущерба, причиненного окружающей среде в результате действий (бездействия), которые привели к повреждению и (или) уничтожению зеленых насаждений, является основанием для отказа в выдаче и (или) закрытии Разрешения на снос зеленых насаждений.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>. Основные принципы охраны зеленых насаждений.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.1. Охране подлежат все зеленые насаждения,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9950CB" w:rsidRPr="009950CB">
        <w:rPr>
          <w:rFonts w:ascii="Times New Roman" w:hAnsi="Times New Roman" w:cs="Times New Roman"/>
          <w:sz w:val="28"/>
          <w:szCs w:val="28"/>
        </w:rPr>
        <w:t>, независимо от форм собственности на земельные участки, где эти насаждения расположены.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>.2. Граждане, индивидуальные предприниматели, должностные лица и юридические лица на земельных участках, предоставленных им в собственность (владение, пользование, аренду), обязаны осуществлять меры по сохранению зеленых насаждений, не допускать незаконных действий или бездействия, способных привести к повреждению и (или) уничтожению зеленых насаждений.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.3. Собственники (владельцы, пользователи, арендаторы) земельных участков, на которых расположены зеленые насаждения, обязаны осуществлять </w:t>
      </w:r>
      <w:proofErr w:type="gramStart"/>
      <w:r w:rsidR="009950CB" w:rsidRPr="00995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50CB" w:rsidRPr="009950CB">
        <w:rPr>
          <w:rFonts w:ascii="Times New Roman" w:hAnsi="Times New Roman" w:cs="Times New Roman"/>
          <w:sz w:val="28"/>
          <w:szCs w:val="28"/>
        </w:rPr>
        <w:t xml:space="preserve"> их состоянием,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>.4. Использование объектов озеленения, несовместимое с обеспечением жизнедеятельности зеленых насаждений, не допускается.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>.5. Осуществление градостроительной деятельности ведется с соблюдением приоритета сохранения существующих зеленых насаждений.</w:t>
      </w:r>
    </w:p>
    <w:p w:rsidR="009950CB" w:rsidRPr="009950CB" w:rsidRDefault="00251766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>.6. Хозяйственная и иная деятельность осуществляется с соблюдением требований по охране зеленых насаждений и их рациональному использованию.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>.7. Выполнение работ по сносу и (или) содержанию зеленых насаждений осуществляется на основании Разрешения на снос зеленых насаждений.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</w:t>
      </w:r>
      <w:r w:rsidR="009950CB" w:rsidRPr="009950CB">
        <w:rPr>
          <w:rFonts w:ascii="Times New Roman" w:hAnsi="Times New Roman" w:cs="Times New Roman"/>
          <w:sz w:val="28"/>
          <w:szCs w:val="28"/>
        </w:rPr>
        <w:t>.8. Вред, причиненный повреждением и (или) уничтожением зеленых насаждений, подлежит возмещению в полном объеме.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лиц в области создания, содержания и охраны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9950CB" w:rsidRPr="009950CB">
        <w:rPr>
          <w:rFonts w:ascii="Times New Roman" w:hAnsi="Times New Roman" w:cs="Times New Roman"/>
          <w:sz w:val="28"/>
          <w:szCs w:val="28"/>
        </w:rPr>
        <w:t>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.1. Лица, ответственные за создание, содержание и охрану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физические и юридические лица, являющиеся собственниками (владельцами, пользователями, арендаторами) земельных участков, на которых расположены зеленые насаждения либо на которых планируется создание зеленых насаждений;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выполнение работ по благоустройству и озеленению территорий, содержанию и уборке озелененных территорий, должностные лица, в обязанности которых входит организация и (или) контроль выполнения указанных работ;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юридические лица (управляющие организации, товарищества собственников жилья, товарищества собственников недвижимости, жилищные, жилищно-строительные кооперативы, иные специализированные организации и кооперативы), обслуживающие территории, являющиеся частью общего имущества многоквартирных домов, и территории, непосредственно примыкающие к границам земельных участков или зданий многоквартирных домов;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выполнение земляных, строительных и иных работ, которые могут повлечь за собой повреждение и (или) уничтожение зеленых насаждений.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9950CB" w:rsidRPr="009950CB">
        <w:rPr>
          <w:rFonts w:ascii="Times New Roman" w:hAnsi="Times New Roman" w:cs="Times New Roman"/>
          <w:sz w:val="28"/>
          <w:szCs w:val="28"/>
        </w:rPr>
        <w:t>.2. Физические и юридические лица, являющиеся собственниками (владельцами, пользователями, арендаторами) земельных участков, на которых расположены зеленые насаждения, обязаны: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Правил, градостроительных регламентов, а также договоров землепользования;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сохранять окружающую среду;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обеспечивать сохранность зеленых насаждений;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обеспечивать квалифицированный уход за зелеными насаждениями в соответствии с агротехническими требованиями;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обеспечивать своевременное удаление сухостоя и аварийных деревьев, вырезку сухих и поломанных сучьев, лечение ран, дупел, механических повреждений на деревьях;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принимать меры по борьбе с вредителями и болезнями зеленых насаждений согласно указаниям специалистов;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газонов, складирования на них материалов, песка, мусора, снега, сколов льда и т.д.;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осуществлять мероприятия по санитарной очистке от отходов на регулярной основе;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перепланировку с изменением сети дорожек и размещением оборудования, капитальный ремонт и реконструкцию объектов озеленения производить только по согласованным проектам с соблюдением агротехнических условий;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наличии водоемов содержать их в чистоте и производить капитальную очистку не менее одного раза в 10 лет;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проводить своевременный ремонт ограждений зеленых насаждений;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возмещать вред, причиненный повреждением и (или) уничтожением зеленых насаждений.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.3.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="009950CB" w:rsidRPr="009950CB">
        <w:rPr>
          <w:rFonts w:ascii="Times New Roman" w:hAnsi="Times New Roman" w:cs="Times New Roman"/>
          <w:sz w:val="28"/>
          <w:szCs w:val="28"/>
        </w:rPr>
        <w:t>округа, занятой зелеными насаждениями, запрещается: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самовольно вырубать деревья, кустарники и лианы, в том числе сухостойные, больные, аварийные;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самовольно обрезать кроны деревьев и кустарников, лианы;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самовольно пересаживать деревья, кустарники и лианы;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уничтожать и повреждать газоны, цветники, плодородно-растительный слой земли;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ломать деревья, кустарники, лианы, сучья и ветви, срывать листья и цветы;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выкапывать рассаду цветов, саженцы деревьев, кустарников и лиан, снимать с цветников и газонов плодородно-растительный слой земли;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самовольно распахивать участки для устройства огородов в местах, не предназначенных для этих целей;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выращивать сельскохозяйственные культуры на земельном участке, отнесенном к составу общего имущества, принадлежащего на праве общей долевой собственности собственникам помещений в многоквартирном доме, без проведения общего собрания собственников многоквартирного дома с оформлением протокола общего собрания;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самовольно изменять дорожно-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тропиночную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 xml:space="preserve"> сеть, в том числе прокладывать новые тропы на газонах;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разбивать палатки, ходить и лежать на газонах (за исключением луговых) и цветниках, ездить на велосипедах, лошадях и иных средствах передвижения вне специально оборудованных дорог и тропинок;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обрабатывать зеленые насаждения химическими препаратами, которые могут повлечь за собой ухудшение их декоративности или гибель;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устраивать свалки, складировать снег, лед, любые материалы, включая строительные, грунт, мусор, скошенную траву, необработанную от вредителей и болезней древесину, за исключением чистого снега, полученного от расчистки садово-парковых дорожек;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сбрасывать с крыш снег, строительные материалы и отходы производства и потребления на участки, имеющие зеленые насаждения, без принятия мер, обеспечивающих сохранность зеленых насаждений;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производить выброс снега с дорог роторными снегоочистителями (допускается использование лишь при наличии на машине специальных направляющих устройств, предотвращающих попадание снега на зеленые насаждения);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обрабатывать солью, химическими препаратами дорожки и тротуары, расположенные в непосредственной близости с зелеными насаждениями;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проводить разрытия для прокладки инженерных коммуникаций без согласования по установленным правилам;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разводить костры, за исключением специально отведенных мест, жечь опавшую листву, сухую траву и мусор, использовать взрывоопасные, огнеопасные и ядовитые вещества, совершать иные действия, создающие пожароопасную обстановку;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подвешивать на деревьях гамаки, качели, веревки для сушки белья, способами, </w:t>
      </w:r>
      <w:r w:rsidR="00D42414">
        <w:rPr>
          <w:rFonts w:ascii="Times New Roman" w:hAnsi="Times New Roman" w:cs="Times New Roman"/>
          <w:sz w:val="28"/>
          <w:szCs w:val="28"/>
        </w:rPr>
        <w:t>которые могут повредить деревья</w:t>
      </w:r>
      <w:r w:rsidRPr="009950CB">
        <w:rPr>
          <w:rFonts w:ascii="Times New Roman" w:hAnsi="Times New Roman" w:cs="Times New Roman"/>
          <w:sz w:val="28"/>
          <w:szCs w:val="28"/>
        </w:rPr>
        <w:t xml:space="preserve">, забивать в стволы деревьев крючки и гвозди, прикреплять, в том числе с использованием клейкой ленты, рекламу, объявления, номерные знаки, всякого рода указатели, электропровода, </w:t>
      </w:r>
      <w:proofErr w:type="spellStart"/>
      <w:r w:rsidRPr="009950C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950CB">
        <w:rPr>
          <w:rFonts w:ascii="Times New Roman" w:hAnsi="Times New Roman" w:cs="Times New Roman"/>
          <w:sz w:val="28"/>
          <w:szCs w:val="28"/>
        </w:rPr>
        <w:t>, колючую проволоку и другие ограждения, которые могут повредить деревьям;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добывать из деревьев сок, смолу, делать надрезы, надписи, наносить другие механические повреждения;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ловить и уничтожать животных и птиц, разорять птичьи гнезда, муравейники;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выгуливать и отпускать с поводка собак, пасти скот в зонах отдыха, парках, скверах, бульварах и иных территориях зеленых насаждений, за исключением специально отведенных мест;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осуществлять проезд механизированных транспортных средств (мотоциклов, снегоходов, тракторов, автомашин, строительной и дорожной техники) за исключением техники, связанной с эксплуатацией данных территорий и уходом за зелеными насаждениями;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устраивать парковки и стоянки транспорта;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выполнять ремонт, мойку автотранспортных средств, устанавливать гаражи и тенты;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зеленых насаждений щитами, гарантирующими защиту их от повреждений;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размещать некапитальные нестационарные объекты и сооружения;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размещать места (площадки) для накопления твердых коммунальных отходов на территории, занятой деревьями и кустарниками;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размещать рекламные конструкции на расстоянии менее 3 м от стволов деревьев или в один ряд с деревьями в рядовых посадках;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lastRenderedPageBreak/>
        <w:t>портить скульптуры, скамейки, ограды, производить перемещение малых архитектурных форм;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совершать иные действия, способные повлечь за собой повреждение и (или) уничтожение зеленых насаждений.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42414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950CB">
        <w:rPr>
          <w:rFonts w:ascii="Times New Roman" w:hAnsi="Times New Roman" w:cs="Times New Roman"/>
          <w:sz w:val="28"/>
          <w:szCs w:val="28"/>
        </w:rPr>
        <w:t xml:space="preserve"> округа запрещен снос деревьев, имеющих мемориальную, историческую, научную, культурную или уникальную эстетическую ценность, а также видов растительности, занесенных в Красную книгу Российской Федерации, Красную книгу Приморского края.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9950CB" w:rsidRPr="009950CB">
        <w:rPr>
          <w:rFonts w:ascii="Times New Roman" w:hAnsi="Times New Roman" w:cs="Times New Roman"/>
          <w:sz w:val="28"/>
          <w:szCs w:val="28"/>
        </w:rPr>
        <w:t>.4. При производстве работ по строительству, реконструкции, капитальному ремонту, ремонту объектов капитального строительства и линейных объектов необходимо: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все работы выполнять строго в соответствии с согласованной проектной документацией;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ограждать деревья, находящиеся на территории строительства и (или) попадающие в зону производства работ,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при мощении и асфальтировании проездов, площадей, дворов,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производить выкопку траншей при прокладке кабеля, канализационных труб и прочих сооружений от ствола дерева при толщине ствола до 16 см на расстоянии не менее 2 м, при толщине ствола более 16 см - не менее 3 м, от кустарников - не менее 1,5 м, считая расстояние от основания крайней скелетной ветви;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при реконструкции и </w:t>
      </w:r>
      <w:r w:rsidR="00D42414">
        <w:rPr>
          <w:rFonts w:ascii="Times New Roman" w:hAnsi="Times New Roman" w:cs="Times New Roman"/>
          <w:sz w:val="28"/>
          <w:szCs w:val="28"/>
        </w:rPr>
        <w:t xml:space="preserve">строительстве дорог, тротуаров </w:t>
      </w:r>
      <w:r w:rsidRPr="009950CB">
        <w:rPr>
          <w:rFonts w:ascii="Times New Roman" w:hAnsi="Times New Roman" w:cs="Times New Roman"/>
          <w:sz w:val="28"/>
          <w:szCs w:val="28"/>
        </w:rPr>
        <w:t>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должны быть предусмотрены соответствующие устройства для сохранения нормальных условий роста зеленых насаждений (подпорные стенки, различного рода ограждения, устройство откосов и тому подобное);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 xml:space="preserve">не складировать строительные материалы и не устраивать стоянки машин и автомобилей на газонах, а также на расстоянии ближе 2,5 м от </w:t>
      </w:r>
      <w:r w:rsidRPr="009950CB">
        <w:rPr>
          <w:rFonts w:ascii="Times New Roman" w:hAnsi="Times New Roman" w:cs="Times New Roman"/>
          <w:sz w:val="28"/>
          <w:szCs w:val="28"/>
        </w:rPr>
        <w:lastRenderedPageBreak/>
        <w:t>дерева и 1,5 м от кустарников. Складирование горючих материалов производится не ближе 10 м от деревьев и кустарников;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CB">
        <w:rPr>
          <w:rFonts w:ascii="Times New Roman" w:hAnsi="Times New Roman" w:cs="Times New Roman"/>
          <w:sz w:val="28"/>
          <w:szCs w:val="28"/>
        </w:rPr>
        <w:t>подъездные пути, временные здания и сооружения, площадки и склады временного складирования конструкций, изделий, материалов и оборудования, места для установки стационарных подъемных кранов и путей перемещения кранов большой грузоподъемности, инженерные сети и источники обеспечения строительной площадки водой, электроэнергией, связью,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</w:t>
      </w:r>
      <w:proofErr w:type="gramEnd"/>
      <w:r w:rsidRPr="009950CB">
        <w:rPr>
          <w:rFonts w:ascii="Times New Roman" w:hAnsi="Times New Roman" w:cs="Times New Roman"/>
          <w:sz w:val="28"/>
          <w:szCs w:val="28"/>
        </w:rPr>
        <w:t xml:space="preserve"> не нарушать установленные ограждения деревьев;</w:t>
      </w:r>
    </w:p>
    <w:p w:rsidR="009950CB" w:rsidRPr="009950CB" w:rsidRDefault="009950CB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CB">
        <w:rPr>
          <w:rFonts w:ascii="Times New Roman" w:hAnsi="Times New Roman" w:cs="Times New Roman"/>
          <w:sz w:val="28"/>
          <w:szCs w:val="28"/>
        </w:rPr>
        <w:t>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9950CB" w:rsidRP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9950CB" w:rsidRPr="009950CB">
        <w:rPr>
          <w:rFonts w:ascii="Times New Roman" w:hAnsi="Times New Roman" w:cs="Times New Roman"/>
          <w:sz w:val="28"/>
          <w:szCs w:val="28"/>
        </w:rPr>
        <w:t>.5. Восстановление поврежденных при производстве строительных и (или) ремонтных работ зеленых насаждений производится организациями, выполняющими строительные и (или) ремонтные работы, самостоятельно или в соответствии с договором.</w:t>
      </w:r>
    </w:p>
    <w:p w:rsidR="009950CB" w:rsidRDefault="00D42414" w:rsidP="009950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.6. Строительство, реконструкция, капитальный ремонт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="009950CB" w:rsidRPr="009950CB">
        <w:rPr>
          <w:rFonts w:ascii="Times New Roman" w:hAnsi="Times New Roman" w:cs="Times New Roman"/>
          <w:sz w:val="28"/>
          <w:szCs w:val="28"/>
        </w:rPr>
        <w:t xml:space="preserve"> округа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насаждений.</w:t>
      </w:r>
    </w:p>
    <w:p w:rsidR="008D5DD1" w:rsidRDefault="008D5DD1" w:rsidP="0024110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D1">
        <w:rPr>
          <w:rFonts w:ascii="Times New Roman" w:hAnsi="Times New Roman" w:cs="Times New Roman"/>
          <w:sz w:val="28"/>
          <w:szCs w:val="28"/>
        </w:rPr>
        <w:t>.</w:t>
      </w:r>
    </w:p>
    <w:p w:rsidR="00F5773A" w:rsidRPr="00A63E74" w:rsidRDefault="00F5773A" w:rsidP="00F5773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 </w:t>
      </w:r>
    </w:p>
    <w:p w:rsidR="00F5773A" w:rsidRPr="00A63E74" w:rsidRDefault="00F5773A" w:rsidP="00AE3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F5773A" w:rsidRPr="00A63E74" w:rsidRDefault="00F5773A" w:rsidP="00F5773A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73A" w:rsidRPr="00A63E74" w:rsidRDefault="00F5773A" w:rsidP="00F5773A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73A" w:rsidRPr="00A63E74" w:rsidRDefault="00F5773A" w:rsidP="00F5773A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E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:rsidR="00F5773A" w:rsidRPr="00A63E74" w:rsidRDefault="00F5773A" w:rsidP="00F5773A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AE3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округа      </w:t>
      </w:r>
      <w:r w:rsidR="00AE34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34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34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34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34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34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A63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Р.Ю. Деменев   </w:t>
      </w:r>
    </w:p>
    <w:p w:rsidR="00F5773A" w:rsidRPr="00A63E74" w:rsidRDefault="00F5773A" w:rsidP="00F5773A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10F" w:rsidRDefault="0024110F" w:rsidP="002411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0F" w:rsidRDefault="0024110F" w:rsidP="0024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0F" w:rsidRDefault="0024110F" w:rsidP="0024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10F" w:rsidRPr="00214F77" w:rsidRDefault="0024110F" w:rsidP="00241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37" w:rsidRPr="00CE0437" w:rsidRDefault="00CE0437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437" w:rsidRPr="00CE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A19"/>
    <w:multiLevelType w:val="hybridMultilevel"/>
    <w:tmpl w:val="AAF4C5B8"/>
    <w:lvl w:ilvl="0" w:tplc="B4FA61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66B2A"/>
    <w:multiLevelType w:val="hybridMultilevel"/>
    <w:tmpl w:val="E02A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5"/>
    <w:rsid w:val="00040F54"/>
    <w:rsid w:val="001D1F1C"/>
    <w:rsid w:val="00214F77"/>
    <w:rsid w:val="0024110F"/>
    <w:rsid w:val="0025161B"/>
    <w:rsid w:val="00251766"/>
    <w:rsid w:val="00384CE3"/>
    <w:rsid w:val="00387121"/>
    <w:rsid w:val="00463695"/>
    <w:rsid w:val="005C10CE"/>
    <w:rsid w:val="00792A2A"/>
    <w:rsid w:val="008569B5"/>
    <w:rsid w:val="008D5DD1"/>
    <w:rsid w:val="009950CB"/>
    <w:rsid w:val="009E67AB"/>
    <w:rsid w:val="00A63E74"/>
    <w:rsid w:val="00AE34AC"/>
    <w:rsid w:val="00AE6E93"/>
    <w:rsid w:val="00CE0437"/>
    <w:rsid w:val="00D25936"/>
    <w:rsid w:val="00D42414"/>
    <w:rsid w:val="00D52BF7"/>
    <w:rsid w:val="00E12EBA"/>
    <w:rsid w:val="00E52DB8"/>
    <w:rsid w:val="00EF34A5"/>
    <w:rsid w:val="00F5773A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ED9A11B5E4BE81484B0EAD15EFB5EFBDCAFA9E305B01731D507CB2A276CB6A75C2A5464030C724031439B8360E0420F8657B44566DB16ED8DCEABe5aC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6ED9A11B5E4BE81484B0EAD15EFB5EFBDCAFA9E305B01731D507CB2A276CB6A75C2A5464030C724031439B8360E0420F8657B44566DB16ED8DCEABe5a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88DB1BDB91A640EB26C0411D6C060CE2866CE69024D1E62AC18A097F2AED098DC32D01B0177CAC3F53C3ACA5F2B6892B026423BEF04009476C1B91A3Fe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6ED9A11B5E4BE81484B0EAD15EFB5EFBDCAFA9E305B01731D507CB2A276CB6A75C2A5464030C724031439B8360E0420F8657B44566DB16ED8DCEABe5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ED9A11B5E4BE81484B0EAD15EFB5EFBDCAFA9E305B01731D507CB2A276CB6A75C2A5464030C724031439B8360E0420F8657B44566DB16ED8DCEABe5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2021-09-23T23:42:00Z</cp:lastPrinted>
  <dcterms:created xsi:type="dcterms:W3CDTF">2021-09-08T04:48:00Z</dcterms:created>
  <dcterms:modified xsi:type="dcterms:W3CDTF">2021-09-23T23:43:00Z</dcterms:modified>
</cp:coreProperties>
</file>