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B842B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 xml:space="preserve">Перечень документов для получения статуса </w:t>
      </w:r>
    </w:p>
    <w:p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B842B7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left="251" w:right="851"/>
        <w:jc w:val="center"/>
        <w:outlineLvl w:val="1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</w:p>
    <w:p w:rsidR="00B842B7" w:rsidRPr="00B842B7" w:rsidRDefault="00B842B7" w:rsidP="00B842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B842B7">
        <w:rPr>
          <w:rFonts w:ascii="Times New Roman" w:eastAsia="Georgia" w:hAnsi="Times New Roman" w:cs="Times New Roman"/>
          <w:b/>
          <w:sz w:val="28"/>
          <w:szCs w:val="28"/>
          <w:lang w:eastAsia="ru-RU" w:bidi="ru-RU"/>
        </w:rPr>
        <w:t xml:space="preserve">Социальное предприятие </w:t>
      </w:r>
      <w:r w:rsidRPr="00B842B7">
        <w:rPr>
          <w:rFonts w:ascii="Times New Roman" w:eastAsia="Georgia" w:hAnsi="Times New Roman" w:cs="Times New Roman"/>
          <w:sz w:val="28"/>
          <w:szCs w:val="28"/>
          <w:lang w:eastAsia="ru-RU" w:bidi="ru-RU"/>
        </w:rPr>
        <w:t>(далее – СП)</w:t>
      </w:r>
      <w:r w:rsidRPr="00B842B7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 xml:space="preserve"> – субъект малого или среднего предпринимательства, осуществляющий деятельность в сфере социального предпринимательства.</w:t>
      </w:r>
    </w:p>
    <w:p w:rsidR="00B842B7" w:rsidRPr="00B842B7" w:rsidRDefault="00B842B7" w:rsidP="00B842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sz w:val="28"/>
          <w:szCs w:val="28"/>
        </w:rPr>
        <w:t>Чек-лист № 2</w:t>
      </w:r>
    </w:p>
    <w:p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Категория СП №2: </w:t>
      </w: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обеспечение реализации товаров (работ, услуг), произведенных гражданами, отнесенными к категории социально уязвимых.</w:t>
      </w:r>
    </w:p>
    <w:p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Одинокие и многодетные родители;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Выпускники детских домов до 23 лет;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Беженцы и вынужденные переселенцы;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Малоимущие граждане;</w:t>
      </w:r>
    </w:p>
    <w:p w:rsidR="00B842B7" w:rsidRPr="00B842B7" w:rsidRDefault="00B842B7" w:rsidP="00B842B7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:rsidR="00B842B7" w:rsidRPr="00B842B7" w:rsidRDefault="00B842B7" w:rsidP="00B842B7">
      <w:pPr>
        <w:widowControl w:val="0"/>
        <w:numPr>
          <w:ilvl w:val="0"/>
          <w:numId w:val="5"/>
        </w:numPr>
        <w:autoSpaceDE w:val="0"/>
        <w:autoSpaceDN w:val="0"/>
        <w:spacing w:before="120" w:after="240" w:line="240" w:lineRule="auto"/>
        <w:jc w:val="both"/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 w:rsidRPr="00B842B7">
        <w:rPr>
          <w:rFonts w:ascii="Georgia" w:eastAsia="Georgia" w:hAnsi="Georgia" w:cs="Georgia"/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6C2EE6" wp14:editId="02502C90">
                <wp:simplePos x="0" y="0"/>
                <wp:positionH relativeFrom="column">
                  <wp:posOffset>-87630</wp:posOffset>
                </wp:positionH>
                <wp:positionV relativeFrom="paragraph">
                  <wp:posOffset>301625</wp:posOffset>
                </wp:positionV>
                <wp:extent cx="6534150" cy="714375"/>
                <wp:effectExtent l="0" t="0" r="19050" b="28575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1E35F" id="Полотно 25" o:spid="_x0000_s1026" editas="canvas" style="position:absolute;margin-left:-6.9pt;margin-top:23.75pt;width:514.5pt;height:56.25pt;z-index:-251657216;mso-width-relative:margin;mso-height-relative:margin" coordsize="6534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CchODi4gAAAAsBAAAPAAAAAAAAAAAAAAAAAIgDAABkcnMvZG93bnJldi54bWxQSwUGAAAA&#10;AAQABADzAAAAl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41;height:7143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B842B7"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t>Иные граждане, нуждающиеся в социальном обслуживании.</w:t>
      </w:r>
    </w:p>
    <w:p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2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3"/>
        <w:tblW w:w="4948" w:type="pct"/>
        <w:tblInd w:w="108" w:type="dxa"/>
        <w:tblLook w:val="04A0" w:firstRow="1" w:lastRow="0" w:firstColumn="1" w:lastColumn="0" w:noHBand="0" w:noVBand="1"/>
      </w:tblPr>
      <w:tblGrid>
        <w:gridCol w:w="465"/>
        <w:gridCol w:w="3356"/>
        <w:gridCol w:w="651"/>
        <w:gridCol w:w="5462"/>
        <w:gridCol w:w="15"/>
      </w:tblGrid>
      <w:tr w:rsidR="00B842B7" w:rsidRPr="00B842B7" w:rsidTr="0022778B">
        <w:tc>
          <w:tcPr>
            <w:tcW w:w="5000" w:type="pct"/>
            <w:gridSpan w:val="5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B842B7" w:rsidRPr="00B842B7" w:rsidTr="0022778B">
        <w:trPr>
          <w:gridAfter w:val="1"/>
          <w:wAfter w:w="8" w:type="pct"/>
          <w:trHeight w:val="542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B842B7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доверенности</w:t>
            </w: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24.1 Федерального закона, по итогам предыдущего календарного года в общем объеме доходов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</w:p>
        </w:tc>
        <w:tc>
          <w:tcPr>
            <w:tcW w:w="4759" w:type="pct"/>
            <w:gridSpan w:val="3"/>
          </w:tcPr>
          <w:p w:rsidR="00B842B7" w:rsidRPr="00B842B7" w:rsidRDefault="00B842B7" w:rsidP="00B842B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t>Налоговая декларация для индивидуальных предпринимателей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/>
              <w:ind w:left="318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/>
                <w:sz w:val="24"/>
                <w:lang w:eastAsia="ru-RU" w:bidi="ru-RU"/>
              </w:rPr>
              <w:lastRenderedPageBreak/>
              <w:t>Отчет о финансовых результатах (форма №2 бухгалтерская отчётность) для юридических лиц</w:t>
            </w: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6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услуг), произведенных социально уязвимыми категориями граждан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подтверждающая факт реализации товаров (работ, услуг), произведенных социально уязвимыми категориями граждан. </w:t>
            </w:r>
          </w:p>
          <w:p w:rsidR="00B842B7" w:rsidRPr="00B842B7" w:rsidRDefault="00B842B7" w:rsidP="00B842B7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B842B7" w:rsidRPr="00B842B7" w:rsidTr="0022778B">
        <w:trPr>
          <w:gridAfter w:val="1"/>
          <w:wAfter w:w="8" w:type="pct"/>
        </w:trPr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2014" w:type="pct"/>
            <w:gridSpan w:val="2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745" w:type="pct"/>
          </w:tcPr>
          <w:p w:rsidR="00B842B7" w:rsidRPr="00B842B7" w:rsidRDefault="00B842B7" w:rsidP="00B842B7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iCs/>
                <w:sz w:val="24"/>
              </w:rPr>
              <w:t>Приложению № 2 (Цель документа – передать суть деятельности заявителя)</w:t>
            </w:r>
          </w:p>
        </w:tc>
      </w:tr>
      <w:tr w:rsidR="00B842B7" w:rsidRPr="00B842B7" w:rsidTr="0022778B">
        <w:tc>
          <w:tcPr>
            <w:tcW w:w="234" w:type="pct"/>
          </w:tcPr>
          <w:p w:rsidR="00B842B7" w:rsidRPr="00B842B7" w:rsidRDefault="00B842B7" w:rsidP="00B842B7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0" w:name="_Hlk63069722"/>
            <w:r w:rsidRPr="00B842B7">
              <w:rPr>
                <w:rFonts w:ascii="Times New Roman" w:eastAsia="Calibri" w:hAnsi="Times New Roman" w:cs="Times New Roman"/>
                <w:bCs/>
                <w:sz w:val="24"/>
              </w:rPr>
              <w:t>8</w:t>
            </w:r>
          </w:p>
        </w:tc>
        <w:tc>
          <w:tcPr>
            <w:tcW w:w="4766" w:type="pct"/>
            <w:gridSpan w:val="4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физического лица в качестве индивидуального предпринимателя ОГРНИП (зарегистрированных до 01.01.2017) или 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(зарегистрированных после 01.01.2017)</w:t>
            </w:r>
          </w:p>
          <w:p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Свидетельство ОГРН (зарегистрированных до 01.01.2017) или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государственной регистрации юридического лица (зарегистрированных после 01.01.2017)</w:t>
            </w:r>
          </w:p>
        </w:tc>
      </w:tr>
      <w:tr w:rsidR="00B842B7" w:rsidRPr="00B842B7" w:rsidTr="0022778B"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766" w:type="pct"/>
            <w:gridSpan w:val="4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физического лица в налоговом органе </w:t>
            </w: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либо 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в налоговом органе (уведомление)</w:t>
            </w:r>
          </w:p>
          <w:p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 01.01.2017)</w:t>
            </w:r>
          </w:p>
          <w:p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B842B7" w:rsidRPr="00B842B7" w:rsidRDefault="00B842B7" w:rsidP="00B842B7">
            <w:pPr>
              <w:ind w:lef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Свидетельство о постановке на учет юридического лица в налоговом органе </w:t>
            </w: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szCs w:val="24"/>
                <w:lang w:eastAsia="ru-RU" w:bidi="ru-RU"/>
              </w:rPr>
              <w:t>(зарегистрированных до 01.01.2017)</w:t>
            </w: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, либо</w:t>
            </w:r>
          </w:p>
          <w:p w:rsidR="00B842B7" w:rsidRPr="00B842B7" w:rsidRDefault="00B842B7" w:rsidP="00B842B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20"/>
              <w:ind w:left="365"/>
              <w:jc w:val="both"/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Лист записи о постановке на учет юридического лица в налоговом органе (ИНН) (зарегистрированных после 01.01.2017)</w:t>
            </w:r>
          </w:p>
        </w:tc>
      </w:tr>
      <w:bookmarkEnd w:id="0"/>
      <w:tr w:rsidR="00B842B7" w:rsidRPr="00B842B7" w:rsidTr="0022778B"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66" w:type="pct"/>
            <w:gridSpan w:val="4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B842B7" w:rsidRPr="00B842B7" w:rsidTr="0022778B">
        <w:trPr>
          <w:trHeight w:val="892"/>
        </w:trPr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87" w:type="pct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граждан:</w:t>
            </w:r>
          </w:p>
        </w:tc>
        <w:tc>
          <w:tcPr>
            <w:tcW w:w="3080" w:type="pct"/>
            <w:gridSpan w:val="3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B842B7" w:rsidRPr="00B842B7" w:rsidTr="0022778B">
        <w:trPr>
          <w:trHeight w:val="892"/>
        </w:trPr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i/>
                <w:iCs/>
                <w:sz w:val="24"/>
              </w:rPr>
              <w:t>Инвалиды и лица с ограниченными возможностями здоровья</w:t>
            </w: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842B7">
              <w:rPr>
                <w:rFonts w:ascii="Times New Roman" w:eastAsia="Calibri" w:hAnsi="Times New Roman" w:cs="Times New Roman"/>
              </w:rPr>
              <w:t xml:space="preserve">представляется один из указанных документов в зависимости от категории </w:t>
            </w:r>
            <w:proofErr w:type="gramStart"/>
            <w:r w:rsidRPr="00B842B7">
              <w:rPr>
                <w:rFonts w:ascii="Times New Roman" w:eastAsia="Calibri" w:hAnsi="Times New Roman" w:cs="Times New Roman"/>
              </w:rPr>
              <w:t>работника: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>*</w:t>
            </w:r>
            <w:proofErr w:type="gramEnd"/>
          </w:p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инвалидов: </w:t>
            </w:r>
            <w:r w:rsidRPr="00B842B7">
              <w:rPr>
                <w:rFonts w:ascii="Times New Roman" w:eastAsia="Calibri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B842B7">
              <w:rPr>
                <w:rFonts w:ascii="Times New Roman" w:eastAsia="Calibri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  <w:u w:val="single"/>
              </w:rPr>
              <w:t>инвалидности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B842B7" w:rsidRPr="00B842B7" w:rsidRDefault="00B842B7" w:rsidP="00B842B7">
            <w:pPr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42B7" w:rsidRPr="00B842B7" w:rsidRDefault="00B842B7" w:rsidP="00B842B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 xml:space="preserve">- в отношении работников, отнесенных к категории лиц с ограниченными возможностями: </w:t>
            </w:r>
            <w:r w:rsidRPr="00B842B7">
              <w:rPr>
                <w:rFonts w:ascii="Times New Roman" w:eastAsia="Calibri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B842B7">
              <w:rPr>
                <w:rFonts w:ascii="Times New Roman" w:eastAsia="Calibri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  <w:u w:val="single"/>
              </w:rPr>
              <w:t>психологическом.</w:t>
            </w: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842B7" w:rsidRPr="00B842B7" w:rsidTr="0022778B">
        <w:trPr>
          <w:trHeight w:val="892"/>
        </w:trPr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B842B7">
              <w:rPr>
                <w:rFonts w:ascii="Times New Roman" w:eastAsia="Calibri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:rsidR="00B842B7" w:rsidRPr="00B842B7" w:rsidRDefault="00B842B7" w:rsidP="00B842B7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842B7">
              <w:rPr>
                <w:rFonts w:ascii="Times New Roman" w:eastAsia="Calibri" w:hAnsi="Times New Roman" w:cs="Times New Roman"/>
              </w:rPr>
              <w:lastRenderedPageBreak/>
              <w:t xml:space="preserve">перечень документов определяется статусом работника и обстоятельствами получения данного статуса: 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>*</w:t>
            </w: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- в отношении работников - одиноких родителей, воспитывающих несовершеннолетних детей,</w:t>
            </w:r>
            <w:r w:rsidRPr="00B842B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B842B7" w:rsidRPr="00B842B7" w:rsidRDefault="00B842B7" w:rsidP="00B842B7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 xml:space="preserve">1) </w:t>
            </w:r>
            <w:r w:rsidRPr="00B842B7">
              <w:rPr>
                <w:rFonts w:ascii="Times New Roman" w:eastAsia="Calibri" w:hAnsi="Times New Roman" w:cs="Times New Roman"/>
                <w:i/>
                <w:sz w:val="24"/>
              </w:rPr>
              <w:t>один из следующих документов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брака,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B842B7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B842B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B842B7" w:rsidRPr="00B842B7" w:rsidRDefault="00B842B7" w:rsidP="00B842B7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воспитывающих детей- инвалидов, представляются: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B842B7" w:rsidRPr="00B842B7" w:rsidRDefault="00B842B7" w:rsidP="00B842B7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iCs/>
                <w:sz w:val="24"/>
                <w:lang w:eastAsia="ru-RU" w:bidi="ru-RU"/>
              </w:rPr>
              <w:t>1)</w:t>
            </w:r>
            <w:r w:rsidRPr="00B842B7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 один из следующих документов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B842B7">
              <w:rPr>
                <w:rFonts w:ascii="Times New Roman" w:eastAsia="Georgia" w:hAnsi="Times New Roman" w:cs="Times New Roman"/>
                <w:spacing w:val="2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 xml:space="preserve">о </w:t>
            </w:r>
            <w:r w:rsidRPr="00B842B7">
              <w:rPr>
                <w:rFonts w:ascii="Times New Roman" w:eastAsia="Georgia" w:hAnsi="Times New Roman" w:cs="Times New Roman"/>
                <w:lang w:eastAsia="ru-RU" w:bidi="ru-RU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B842B7">
              <w:rPr>
                <w:rFonts w:ascii="Times New Roman" w:eastAsia="Georgia" w:hAnsi="Times New Roman" w:cs="Times New Roman"/>
                <w:spacing w:val="-7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lang w:eastAsia="ru-RU" w:bidi="ru-RU"/>
              </w:rPr>
              <w:t>прочерк;</w:t>
            </w:r>
          </w:p>
          <w:p w:rsidR="00B842B7" w:rsidRPr="00B842B7" w:rsidRDefault="00B842B7" w:rsidP="00B842B7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2)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B842B7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B842B7" w:rsidRPr="00B842B7" w:rsidRDefault="00B842B7" w:rsidP="00B842B7">
            <w:pPr>
              <w:spacing w:before="1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3) 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B842B7" w:rsidRPr="00B842B7" w:rsidRDefault="00B842B7" w:rsidP="00B842B7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4)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842B7" w:rsidRPr="00B842B7" w:rsidRDefault="00B842B7" w:rsidP="00B842B7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копия справки, подтверждающей факт установления инвалидности (установление категории «ребенок- инвалид»).</w:t>
            </w:r>
          </w:p>
          <w:p w:rsidR="00B842B7" w:rsidRPr="00B842B7" w:rsidRDefault="00B842B7" w:rsidP="00B842B7">
            <w:pPr>
              <w:tabs>
                <w:tab w:val="left" w:pos="821"/>
              </w:tabs>
              <w:rPr>
                <w:rFonts w:ascii="Times New Roman" w:eastAsia="Calibri" w:hAnsi="Times New Roman" w:cs="Times New Roman"/>
                <w:sz w:val="24"/>
              </w:rPr>
            </w:pP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–многодетных родителей, воспитывающих несовершеннолетних детей,</w:t>
            </w:r>
            <w:r w:rsidRPr="00B842B7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B842B7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2) 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lastRenderedPageBreak/>
              <w:t>3)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4) копия справки, подтверждающей факт установления инвалидности (установление категории «ребенок- инвалид»).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B842B7" w:rsidRPr="00B842B7" w:rsidRDefault="00B842B7" w:rsidP="00B842B7">
            <w:pPr>
              <w:tabs>
                <w:tab w:val="left" w:pos="82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 детей,</w:t>
            </w:r>
            <w:r w:rsidRPr="00B842B7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представляются:</w:t>
            </w:r>
            <w:r w:rsidRPr="00B842B7">
              <w:rPr>
                <w:rFonts w:ascii="Times New Roman" w:eastAsia="Calibri" w:hAnsi="Times New Roman" w:cs="Times New Roman"/>
                <w:color w:val="FF0000"/>
              </w:rPr>
              <w:t xml:space="preserve"> *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1) копия удостоверения многодетной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семьи;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spacing w:before="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i/>
                <w:sz w:val="24"/>
              </w:rPr>
              <w:t>2) один из следующих документов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B842B7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прочерк;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B842B7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брака);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ребенка.</w:t>
            </w:r>
          </w:p>
          <w:p w:rsidR="00B842B7" w:rsidRPr="00B842B7" w:rsidRDefault="00B842B7" w:rsidP="00B842B7">
            <w:pPr>
              <w:tabs>
                <w:tab w:val="left" w:pos="2441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B842B7" w:rsidRPr="00B842B7" w:rsidRDefault="00B842B7" w:rsidP="00B842B7">
            <w:pPr>
              <w:widowControl w:val="0"/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- в отношении работников – одиноких многодетных родителей, воспитывающих детей-инвалидов,</w:t>
            </w:r>
            <w:r w:rsidRPr="00B842B7">
              <w:rPr>
                <w:rFonts w:ascii="Times New Roman" w:eastAsia="Georgia" w:hAnsi="Times New Roman" w:cs="Times New Roman"/>
                <w:b/>
                <w:bCs/>
                <w:spacing w:val="54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b/>
                <w:bCs/>
                <w:sz w:val="24"/>
                <w:lang w:eastAsia="ru-RU" w:bidi="ru-RU"/>
              </w:rPr>
              <w:t>представляются:</w:t>
            </w:r>
            <w:r w:rsidRPr="00B842B7">
              <w:rPr>
                <w:rFonts w:ascii="Times New Roman" w:eastAsia="Georgia" w:hAnsi="Times New Roman" w:cs="Times New Roman"/>
                <w:color w:val="FF0000"/>
                <w:lang w:eastAsia="ru-RU" w:bidi="ru-RU"/>
              </w:rPr>
              <w:t xml:space="preserve"> *</w:t>
            </w:r>
          </w:p>
          <w:p w:rsidR="00B842B7" w:rsidRPr="00B842B7" w:rsidRDefault="00B842B7" w:rsidP="00B842B7">
            <w:pPr>
              <w:widowControl w:val="0"/>
              <w:tabs>
                <w:tab w:val="left" w:pos="2441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1)</w:t>
            </w:r>
            <w:r w:rsidRPr="00B842B7">
              <w:rPr>
                <w:rFonts w:ascii="Georgia" w:eastAsia="Georgia" w:hAnsi="Georgia" w:cs="Georgia"/>
                <w:lang w:eastAsia="ru-RU" w:bidi="ru-RU"/>
              </w:rPr>
              <w:t> 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копия удостоверения многодетной</w:t>
            </w:r>
            <w:r w:rsidRPr="00B842B7">
              <w:rPr>
                <w:rFonts w:ascii="Times New Roman" w:eastAsia="Georgia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семьи;</w:t>
            </w:r>
          </w:p>
          <w:p w:rsidR="00B842B7" w:rsidRPr="00B842B7" w:rsidRDefault="00B842B7" w:rsidP="00B842B7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i/>
                <w:sz w:val="24"/>
                <w:lang w:eastAsia="ru-RU" w:bidi="ru-RU"/>
              </w:rPr>
              <w:t>2) один из следующих документов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B842B7">
              <w:rPr>
                <w:rFonts w:ascii="Times New Roman" w:eastAsia="Georgia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прочерк;</w:t>
            </w:r>
          </w:p>
          <w:p w:rsidR="00B842B7" w:rsidRPr="00B842B7" w:rsidRDefault="00B842B7" w:rsidP="00B842B7">
            <w:pPr>
              <w:widowControl w:val="0"/>
              <w:tabs>
                <w:tab w:val="left" w:pos="2441"/>
              </w:tabs>
              <w:autoSpaceDE w:val="0"/>
              <w:autoSpaceDN w:val="0"/>
              <w:spacing w:before="1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3) 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B842B7">
              <w:rPr>
                <w:rFonts w:ascii="Times New Roman" w:eastAsia="Georgia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брака);</w:t>
            </w:r>
          </w:p>
          <w:p w:rsidR="00B842B7" w:rsidRPr="00B842B7" w:rsidRDefault="00B842B7" w:rsidP="00B842B7">
            <w:pPr>
              <w:tabs>
                <w:tab w:val="left" w:pos="2441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4) копии свидетельств о рождении (усыновлении, удочерении)</w:t>
            </w:r>
            <w:r w:rsidRPr="00B842B7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ребенка;</w:t>
            </w:r>
          </w:p>
          <w:p w:rsidR="00B842B7" w:rsidRPr="00B842B7" w:rsidRDefault="00B842B7" w:rsidP="00B842B7">
            <w:pPr>
              <w:widowControl w:val="0"/>
              <w:tabs>
                <w:tab w:val="left" w:pos="2441"/>
              </w:tabs>
              <w:autoSpaceDE w:val="0"/>
              <w:autoSpaceDN w:val="0"/>
              <w:jc w:val="both"/>
              <w:rPr>
                <w:rFonts w:ascii="Times New Roman" w:eastAsia="Georgia" w:hAnsi="Times New Roman" w:cs="Times New Roman"/>
                <w:sz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sz w:val="24"/>
                <w:lang w:eastAsia="ru-RU" w:bidi="ru-RU"/>
              </w:rPr>
              <w:t>5) 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</w:rPr>
              <w:t>6)</w:t>
            </w:r>
            <w:r w:rsidRPr="00B842B7">
              <w:rPr>
                <w:rFonts w:ascii="Calibri" w:eastAsia="Calibri" w:hAnsi="Calibri" w:cs="Times New Roman"/>
              </w:rPr>
              <w:t> </w:t>
            </w:r>
            <w:r w:rsidRPr="00B842B7">
              <w:rPr>
                <w:rFonts w:ascii="Times New Roman" w:eastAsia="Calibri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B842B7" w:rsidRPr="00B842B7" w:rsidTr="0022778B">
        <w:trPr>
          <w:trHeight w:val="892"/>
        </w:trPr>
        <w:tc>
          <w:tcPr>
            <w:tcW w:w="234" w:type="pct"/>
          </w:tcPr>
          <w:p w:rsidR="00B842B7" w:rsidRPr="00B842B7" w:rsidRDefault="00B842B7" w:rsidP="00B842B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B842B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1687" w:type="pct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842B7">
              <w:rPr>
                <w:rFonts w:ascii="Times New Roman" w:eastAsia="Calibri" w:hAnsi="Times New Roman" w:cs="Times New Roman"/>
                <w:b/>
                <w:bCs/>
                <w:sz w:val="24"/>
              </w:rPr>
              <w:t>Согласие на обработку персональных данных социально уязвимых категорий граждан</w:t>
            </w:r>
          </w:p>
        </w:tc>
        <w:tc>
          <w:tcPr>
            <w:tcW w:w="3080" w:type="pct"/>
            <w:gridSpan w:val="3"/>
          </w:tcPr>
          <w:p w:rsidR="00B842B7" w:rsidRPr="00B842B7" w:rsidRDefault="00B842B7" w:rsidP="00B84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2B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№9</w:t>
            </w:r>
          </w:p>
        </w:tc>
      </w:tr>
    </w:tbl>
    <w:p w:rsidR="00512A8B" w:rsidRDefault="00512A8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Pr="0051106B" w:rsidRDefault="0051106B" w:rsidP="0051106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1106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51106B" w:rsidRPr="0051106B" w:rsidRDefault="0051106B" w:rsidP="0051106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:rsidR="0051106B" w:rsidRPr="0051106B" w:rsidRDefault="0051106B" w:rsidP="0051106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адрес:</w:t>
      </w:r>
      <w:r w:rsidRPr="0051106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51106B" w:rsidRPr="0051106B" w:rsidTr="00376C16">
        <w:trPr>
          <w:cantSplit/>
        </w:trPr>
        <w:tc>
          <w:tcPr>
            <w:tcW w:w="1049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адрес электронной </w:t>
      </w:r>
      <w:proofErr w:type="gramStart"/>
      <w:r w:rsidRPr="0051106B">
        <w:rPr>
          <w:rFonts w:ascii="Times New Roman" w:eastAsia="Times New Roman" w:hAnsi="Times New Roman" w:cs="Times New Roman"/>
          <w:lang w:eastAsia="ru-RU"/>
        </w:rPr>
        <w:t xml:space="preserve">почты:  </w:t>
      </w:r>
      <w:r w:rsidRPr="0051106B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1106B">
        <w:rPr>
          <w:rFonts w:ascii="Times New Roman" w:eastAsia="Times New Roman" w:hAnsi="Times New Roman" w:cs="Times New Roman"/>
          <w:lang w:eastAsia="ru-RU"/>
        </w:rPr>
        <w:t>.</w:t>
      </w:r>
    </w:p>
    <w:p w:rsidR="0051106B" w:rsidRPr="0051106B" w:rsidRDefault="0051106B" w:rsidP="0051106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06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51106B" w:rsidRPr="0051106B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:rsidR="0051106B" w:rsidRPr="0051106B" w:rsidRDefault="0051106B" w:rsidP="0051106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51106B" w:rsidRPr="0051106B" w:rsidTr="00376C16">
        <w:tc>
          <w:tcPr>
            <w:tcW w:w="994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51106B" w:rsidRPr="0051106B" w:rsidRDefault="0051106B" w:rsidP="0051106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51106B">
        <w:rPr>
          <w:rFonts w:ascii="Times New Roman" w:eastAsia="Times New Roman" w:hAnsi="Times New Roman" w:cs="Times New Roman"/>
          <w:lang w:eastAsia="ru-RU"/>
        </w:rPr>
        <w:tab/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106B">
        <w:rPr>
          <w:rFonts w:ascii="Times New Roman" w:eastAsia="Times New Roman" w:hAnsi="Times New Roman" w:cs="Times New Roman"/>
          <w:lang w:eastAsia="ru-RU"/>
        </w:rPr>
        <w:t>а)…</w:t>
      </w:r>
      <w:proofErr w:type="gramEnd"/>
      <w:r w:rsidRPr="0051106B">
        <w:rPr>
          <w:rFonts w:ascii="Times New Roman" w:eastAsia="Times New Roman" w:hAnsi="Times New Roman" w:cs="Times New Roman"/>
          <w:lang w:eastAsia="ru-RU"/>
        </w:rPr>
        <w:t>;</w:t>
      </w:r>
    </w:p>
    <w:p w:rsidR="0051106B" w:rsidRDefault="0051106B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б) см. ЕГР</w:t>
      </w:r>
      <w:r w:rsidR="00784F3A">
        <w:rPr>
          <w:rFonts w:ascii="Times New Roman" w:eastAsia="Times New Roman" w:hAnsi="Times New Roman" w:cs="Times New Roman"/>
          <w:lang w:eastAsia="ru-RU"/>
        </w:rPr>
        <w:t>ИП/ЕГРЮЛ.</w:t>
      </w:r>
    </w:p>
    <w:p w:rsidR="00784F3A" w:rsidRPr="0051106B" w:rsidRDefault="00784F3A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:rsidR="0051106B" w:rsidRPr="0051106B" w:rsidRDefault="0051106B" w:rsidP="0051106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:rsidR="0051106B" w:rsidRPr="0051106B" w:rsidRDefault="0051106B" w:rsidP="0051106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51106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51106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51106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51106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51106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1106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51106B" w:rsidRPr="0051106B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106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51106B" w:rsidRPr="0051106B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1106B" w:rsidRPr="0051106B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06B" w:rsidRPr="0051106B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106B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51106B">
        <w:rPr>
          <w:rFonts w:ascii="Times New Roman" w:eastAsia="Times New Roman" w:hAnsi="Times New Roman" w:cs="Times New Roman"/>
          <w:lang w:eastAsia="ru-RU"/>
        </w:rPr>
        <w:t>. (при наличии)</w:t>
      </w: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:rsidR="0051106B" w:rsidRPr="0051106B" w:rsidRDefault="0051106B" w:rsidP="005110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:rsidR="0051106B" w:rsidRPr="0051106B" w:rsidRDefault="0051106B" w:rsidP="005110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c>
          <w:tcPr>
            <w:tcW w:w="567" w:type="dxa"/>
            <w:gridSpan w:val="2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1106B" w:rsidRPr="0051106B" w:rsidRDefault="0051106B" w:rsidP="0051106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51106B" w:rsidRPr="0051106B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0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1106B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 наличии)</w:t>
      </w:r>
    </w:p>
    <w:p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51106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№5</w:t>
      </w: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930"/>
        <w:gridCol w:w="567"/>
      </w:tblGrid>
      <w:tr w:rsidR="0051106B" w:rsidRPr="0051106B" w:rsidTr="0051106B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93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1106B" w:rsidRPr="0051106B" w:rsidTr="0051106B">
        <w:trPr>
          <w:jc w:val="center"/>
        </w:trPr>
        <w:tc>
          <w:tcPr>
            <w:tcW w:w="9639" w:type="dxa"/>
            <w:gridSpan w:val="3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9639" w:type="dxa"/>
            <w:gridSpan w:val="3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793"/>
      </w:tblGrid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51106B" w:rsidRPr="0051106B" w:rsidTr="0051106B">
        <w:tc>
          <w:tcPr>
            <w:tcW w:w="9924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51106B" w:rsidRPr="0051106B" w:rsidTr="0051106B">
        <w:tc>
          <w:tcPr>
            <w:tcW w:w="9924" w:type="dxa"/>
            <w:tcBorders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9924" w:type="dxa"/>
            <w:tcBorders>
              <w:top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9924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51106B" w:rsidRPr="0051106B" w:rsidTr="0051106B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51106B" w:rsidRPr="0051106B" w:rsidTr="0051106B">
        <w:tc>
          <w:tcPr>
            <w:tcW w:w="9924" w:type="dxa"/>
            <w:gridSpan w:val="5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(при наличии)</w:t>
            </w:r>
          </w:p>
        </w:tc>
        <w:tc>
          <w:tcPr>
            <w:tcW w:w="6232" w:type="dxa"/>
            <w:gridSpan w:val="4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06B" w:rsidRPr="0051106B" w:rsidRDefault="0051106B" w:rsidP="00511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-1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 w:rsidRPr="0051106B"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  <w:t>Приложение №6</w:t>
      </w: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410"/>
      </w:tblGrid>
      <w:tr w:rsidR="0051106B" w:rsidRPr="0051106B" w:rsidTr="0051106B">
        <w:trPr>
          <w:jc w:val="center"/>
        </w:trPr>
        <w:tc>
          <w:tcPr>
            <w:tcW w:w="10065" w:type="dxa"/>
            <w:gridSpan w:val="4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51106B" w:rsidRPr="0051106B" w:rsidTr="0051106B">
        <w:trPr>
          <w:jc w:val="center"/>
        </w:trPr>
        <w:tc>
          <w:tcPr>
            <w:tcW w:w="10065" w:type="dxa"/>
            <w:gridSpan w:val="4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10065" w:type="dxa"/>
            <w:gridSpan w:val="4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показателя:</w:t>
            </w: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2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3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2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 итогам предыдущего </w:t>
            </w: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51106B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51106B" w:rsidRPr="0051106B" w:rsidTr="00376C16">
        <w:tc>
          <w:tcPr>
            <w:tcW w:w="10065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51106B" w:rsidRPr="0051106B" w:rsidTr="00376C16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376C16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51106B" w:rsidRPr="0051106B" w:rsidTr="00376C16">
        <w:tc>
          <w:tcPr>
            <w:tcW w:w="9639" w:type="dxa"/>
            <w:gridSpan w:val="5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:rsidTr="00376C16">
        <w:tc>
          <w:tcPr>
            <w:tcW w:w="3692" w:type="dxa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(при наличии)</w:t>
            </w:r>
          </w:p>
        </w:tc>
        <w:tc>
          <w:tcPr>
            <w:tcW w:w="5947" w:type="dxa"/>
            <w:gridSpan w:val="4"/>
          </w:tcPr>
          <w:p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06B" w:rsidRPr="0051106B" w:rsidRDefault="0051106B" w:rsidP="0051106B">
      <w:pPr>
        <w:rPr>
          <w:rFonts w:ascii="Calibri" w:eastAsia="Calibri" w:hAnsi="Calibri" w:cs="Times New Roman"/>
          <w:color w:val="000000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Default="0051106B"/>
    <w:p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b/>
        </w:rPr>
        <w:t>Приложение №9</w:t>
      </w:r>
    </w:p>
    <w:p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51106B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5110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06B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51106B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</w:t>
      </w:r>
      <w:proofErr w:type="gramStart"/>
      <w:r w:rsidR="007E3627"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</w:t>
      </w: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(когда и кем выдан)</w:t>
      </w:r>
    </w:p>
    <w:p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</w:t>
      </w:r>
      <w:bookmarkStart w:id="3" w:name="_GoBack"/>
      <w:bookmarkEnd w:id="3"/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ции:___________________________________________________________________,</w:t>
      </w:r>
    </w:p>
    <w:p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</w:t>
      </w:r>
      <w:proofErr w:type="spellStart"/>
      <w:r w:rsidRPr="0051106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1106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Настоящее согласие действует со дня его подписания до дня отзыва в письменной форме</w:t>
      </w:r>
    </w:p>
    <w:p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"____" ___________ </w:t>
      </w:r>
      <w:proofErr w:type="gramStart"/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202</w:t>
      </w:r>
      <w:r w:rsidR="007E362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</w:t>
      </w:r>
      <w:proofErr w:type="gramEnd"/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                      _______________ /_______________/</w:t>
      </w:r>
    </w:p>
    <w:p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51106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51106B" w:rsidRDefault="0051106B"/>
    <w:sectPr w:rsidR="0051106B" w:rsidSect="0051106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605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0"/>
    <w:rsid w:val="0051106B"/>
    <w:rsid w:val="00512A8B"/>
    <w:rsid w:val="00784F3A"/>
    <w:rsid w:val="00785986"/>
    <w:rsid w:val="007E3627"/>
    <w:rsid w:val="008E7979"/>
    <w:rsid w:val="00B842B7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FCA47"/>
  <w15:chartTrackingRefBased/>
  <w15:docId w15:val="{0EEAC077-29AA-40CB-8BE5-E187918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5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Soboleva</cp:lastModifiedBy>
  <cp:revision>6</cp:revision>
  <dcterms:created xsi:type="dcterms:W3CDTF">2021-02-02T06:39:00Z</dcterms:created>
  <dcterms:modified xsi:type="dcterms:W3CDTF">2022-07-27T00:53:00Z</dcterms:modified>
</cp:coreProperties>
</file>