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4B" w:rsidRPr="00201C17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C1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461D3" w:rsidRPr="00201C17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C17">
        <w:rPr>
          <w:rFonts w:ascii="Times New Roman" w:hAnsi="Times New Roman" w:cs="Times New Roman"/>
          <w:b/>
          <w:sz w:val="26"/>
          <w:szCs w:val="26"/>
        </w:rPr>
        <w:t xml:space="preserve">о деятельности администрации </w:t>
      </w:r>
      <w:proofErr w:type="spellStart"/>
      <w:r w:rsidRPr="00201C17">
        <w:rPr>
          <w:rFonts w:ascii="Times New Roman" w:hAnsi="Times New Roman" w:cs="Times New Roman"/>
          <w:b/>
          <w:sz w:val="26"/>
          <w:szCs w:val="26"/>
        </w:rPr>
        <w:t>Чугуевского</w:t>
      </w:r>
      <w:proofErr w:type="spellEnd"/>
      <w:r w:rsidRPr="00201C1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5461D3" w:rsidRPr="00201C17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C17">
        <w:rPr>
          <w:rFonts w:ascii="Times New Roman" w:hAnsi="Times New Roman" w:cs="Times New Roman"/>
          <w:b/>
          <w:sz w:val="26"/>
          <w:szCs w:val="26"/>
        </w:rPr>
        <w:t xml:space="preserve">в рамках исполнения дорожной карты по реализации Стандарта улучшения инвестиционного климата в </w:t>
      </w:r>
      <w:proofErr w:type="spellStart"/>
      <w:r w:rsidRPr="00201C17">
        <w:rPr>
          <w:rFonts w:ascii="Times New Roman" w:hAnsi="Times New Roman" w:cs="Times New Roman"/>
          <w:b/>
          <w:sz w:val="26"/>
          <w:szCs w:val="26"/>
        </w:rPr>
        <w:t>Чугуевском</w:t>
      </w:r>
      <w:proofErr w:type="spellEnd"/>
    </w:p>
    <w:p w:rsidR="005461D3" w:rsidRPr="00201C17" w:rsidRDefault="005461D3" w:rsidP="00201C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01C17">
        <w:rPr>
          <w:rFonts w:ascii="Times New Roman" w:hAnsi="Times New Roman" w:cs="Times New Roman"/>
          <w:b/>
          <w:sz w:val="26"/>
          <w:szCs w:val="26"/>
        </w:rPr>
        <w:t xml:space="preserve">муниципальном </w:t>
      </w:r>
      <w:r w:rsidR="001D698C">
        <w:rPr>
          <w:rFonts w:ascii="Times New Roman" w:hAnsi="Times New Roman" w:cs="Times New Roman"/>
          <w:b/>
          <w:sz w:val="26"/>
          <w:szCs w:val="26"/>
        </w:rPr>
        <w:t>округе</w:t>
      </w:r>
      <w:r w:rsidR="00886927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0A7C26">
        <w:rPr>
          <w:rFonts w:ascii="Times New Roman" w:hAnsi="Times New Roman" w:cs="Times New Roman"/>
          <w:b/>
          <w:sz w:val="26"/>
          <w:szCs w:val="26"/>
        </w:rPr>
        <w:t>3</w:t>
      </w:r>
      <w:r w:rsidR="00886927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  <w:proofErr w:type="gramEnd"/>
    </w:p>
    <w:p w:rsidR="005461D3" w:rsidRPr="00201C17" w:rsidRDefault="005461D3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29" w:rsidRDefault="005461D3" w:rsidP="0000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C17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81138A" w:rsidRPr="00201C17">
        <w:rPr>
          <w:rFonts w:ascii="Times New Roman" w:hAnsi="Times New Roman" w:cs="Times New Roman"/>
          <w:sz w:val="24"/>
          <w:szCs w:val="24"/>
        </w:rPr>
        <w:t>целях</w:t>
      </w:r>
      <w:r w:rsidRPr="00201C17">
        <w:rPr>
          <w:rFonts w:ascii="Times New Roman" w:hAnsi="Times New Roman" w:cs="Times New Roman"/>
          <w:sz w:val="24"/>
          <w:szCs w:val="24"/>
        </w:rPr>
        <w:t xml:space="preserve"> реализации мероприятий дорожной карты </w:t>
      </w:r>
      <w:r w:rsidR="0081138A" w:rsidRPr="00201C17">
        <w:rPr>
          <w:rFonts w:ascii="Times New Roman" w:hAnsi="Times New Roman" w:cs="Times New Roman"/>
          <w:sz w:val="24"/>
          <w:szCs w:val="24"/>
        </w:rPr>
        <w:t xml:space="preserve">«По реализации </w:t>
      </w:r>
      <w:r w:rsidRPr="00201C17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133169">
        <w:rPr>
          <w:rFonts w:ascii="Times New Roman" w:hAnsi="Times New Roman" w:cs="Times New Roman"/>
          <w:sz w:val="24"/>
          <w:szCs w:val="24"/>
        </w:rPr>
        <w:t xml:space="preserve">улучшения инвестиционного климата в </w:t>
      </w:r>
      <w:proofErr w:type="spellStart"/>
      <w:r w:rsidR="00133169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133169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201C17">
        <w:rPr>
          <w:rFonts w:ascii="Times New Roman" w:hAnsi="Times New Roman" w:cs="Times New Roman"/>
          <w:sz w:val="24"/>
          <w:szCs w:val="24"/>
        </w:rPr>
        <w:t xml:space="preserve"> на период 2020 год</w:t>
      </w:r>
      <w:r w:rsidR="0081138A" w:rsidRPr="00201C17">
        <w:rPr>
          <w:rFonts w:ascii="Times New Roman" w:hAnsi="Times New Roman" w:cs="Times New Roman"/>
          <w:sz w:val="24"/>
          <w:szCs w:val="24"/>
        </w:rPr>
        <w:t xml:space="preserve">» в администрации </w:t>
      </w:r>
      <w:proofErr w:type="spellStart"/>
      <w:r w:rsidR="0081138A" w:rsidRPr="00201C17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81138A" w:rsidRPr="00201C17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проведена </w:t>
      </w:r>
      <w:r w:rsidR="00133169">
        <w:rPr>
          <w:rFonts w:ascii="Times New Roman" w:hAnsi="Times New Roman" w:cs="Times New Roman"/>
          <w:sz w:val="24"/>
          <w:szCs w:val="24"/>
        </w:rPr>
        <w:t>следующая работа</w:t>
      </w:r>
      <w:r w:rsidR="0081138A" w:rsidRPr="00201C17">
        <w:rPr>
          <w:rFonts w:ascii="Times New Roman" w:hAnsi="Times New Roman" w:cs="Times New Roman"/>
          <w:sz w:val="24"/>
          <w:szCs w:val="24"/>
        </w:rPr>
        <w:t>:</w:t>
      </w:r>
    </w:p>
    <w:p w:rsidR="00133169" w:rsidRDefault="00006F82" w:rsidP="0013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3169">
        <w:rPr>
          <w:rFonts w:ascii="Times New Roman" w:hAnsi="Times New Roman" w:cs="Times New Roman"/>
          <w:sz w:val="24"/>
          <w:szCs w:val="24"/>
        </w:rPr>
        <w:t xml:space="preserve">.  </w:t>
      </w:r>
      <w:r w:rsidR="000311E8">
        <w:rPr>
          <w:rFonts w:ascii="Times New Roman" w:hAnsi="Times New Roman" w:cs="Times New Roman"/>
          <w:sz w:val="24"/>
          <w:szCs w:val="24"/>
        </w:rPr>
        <w:t>На июльском заседании Совета рассматривалось  текущее состояние в сфере градостроительства</w:t>
      </w:r>
      <w:r w:rsidR="00133169">
        <w:rPr>
          <w:rFonts w:ascii="Times New Roman" w:hAnsi="Times New Roman" w:cs="Times New Roman"/>
          <w:sz w:val="24"/>
          <w:szCs w:val="24"/>
        </w:rPr>
        <w:t>;</w:t>
      </w:r>
    </w:p>
    <w:p w:rsidR="00133169" w:rsidRDefault="000A2DFD" w:rsidP="0013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3169">
        <w:rPr>
          <w:rFonts w:ascii="Times New Roman" w:hAnsi="Times New Roman" w:cs="Times New Roman"/>
          <w:sz w:val="24"/>
          <w:szCs w:val="24"/>
        </w:rPr>
        <w:t xml:space="preserve">. </w:t>
      </w:r>
      <w:r w:rsidR="000311E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0311E8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0311E8">
        <w:rPr>
          <w:rFonts w:ascii="Times New Roman" w:hAnsi="Times New Roman" w:cs="Times New Roman"/>
          <w:sz w:val="24"/>
          <w:szCs w:val="24"/>
        </w:rPr>
        <w:t xml:space="preserve"> муниципального округа размещены </w:t>
      </w:r>
      <w:proofErr w:type="gramStart"/>
      <w:r w:rsidR="000311E8">
        <w:rPr>
          <w:rFonts w:ascii="Times New Roman" w:hAnsi="Times New Roman" w:cs="Times New Roman"/>
          <w:sz w:val="24"/>
          <w:szCs w:val="24"/>
        </w:rPr>
        <w:t>генеральный</w:t>
      </w:r>
      <w:proofErr w:type="gramEnd"/>
      <w:r w:rsidR="000311E8">
        <w:rPr>
          <w:rFonts w:ascii="Times New Roman" w:hAnsi="Times New Roman" w:cs="Times New Roman"/>
          <w:sz w:val="24"/>
          <w:szCs w:val="24"/>
        </w:rPr>
        <w:t xml:space="preserve"> планы поселений, правила землепользования и застройки</w:t>
      </w:r>
      <w:r w:rsidR="00CA5097">
        <w:rPr>
          <w:rFonts w:ascii="Times New Roman" w:hAnsi="Times New Roman" w:cs="Times New Roman"/>
          <w:sz w:val="24"/>
          <w:szCs w:val="24"/>
        </w:rPr>
        <w:t>, местные норм</w:t>
      </w:r>
      <w:r w:rsidR="00805E01">
        <w:rPr>
          <w:rFonts w:ascii="Times New Roman" w:hAnsi="Times New Roman" w:cs="Times New Roman"/>
          <w:sz w:val="24"/>
          <w:szCs w:val="24"/>
        </w:rPr>
        <w:t>а</w:t>
      </w:r>
      <w:r w:rsidR="00CA5097">
        <w:rPr>
          <w:rFonts w:ascii="Times New Roman" w:hAnsi="Times New Roman" w:cs="Times New Roman"/>
          <w:sz w:val="24"/>
          <w:szCs w:val="24"/>
        </w:rPr>
        <w:t>тивы</w:t>
      </w:r>
      <w:r w:rsidR="00805E01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в разделе, посвященном вопросам градостроительной деятельности. В настоящий момент данный раздел приводится в соответствие с нормативами; </w:t>
      </w:r>
    </w:p>
    <w:p w:rsidR="00000BDF" w:rsidRDefault="000A2DFD" w:rsidP="00133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0BDF">
        <w:rPr>
          <w:rFonts w:ascii="Times New Roman" w:hAnsi="Times New Roman" w:cs="Times New Roman"/>
          <w:sz w:val="24"/>
          <w:szCs w:val="24"/>
        </w:rPr>
        <w:t xml:space="preserve">. </w:t>
      </w:r>
      <w:r w:rsidR="00805E01">
        <w:rPr>
          <w:rFonts w:ascii="Times New Roman" w:hAnsi="Times New Roman" w:cs="Times New Roman"/>
          <w:sz w:val="24"/>
          <w:szCs w:val="24"/>
        </w:rPr>
        <w:t>На сайте размещено п</w:t>
      </w:r>
      <w:r w:rsidR="00805E01" w:rsidRPr="00805E01">
        <w:rPr>
          <w:rFonts w:ascii="Times New Roman" w:hAnsi="Times New Roman" w:cs="Times New Roman"/>
          <w:sz w:val="24"/>
          <w:szCs w:val="24"/>
        </w:rPr>
        <w:t xml:space="preserve">остановление от 16 марта 2020 года № 150-НПА "Об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адресов»", </w:t>
      </w:r>
      <w:r w:rsidR="00805E01">
        <w:rPr>
          <w:rFonts w:ascii="Times New Roman" w:hAnsi="Times New Roman" w:cs="Times New Roman"/>
          <w:sz w:val="24"/>
          <w:szCs w:val="24"/>
        </w:rPr>
        <w:t>в третьем квартале срок предоставления адреса земельному участку составил 5 дней;</w:t>
      </w:r>
    </w:p>
    <w:p w:rsidR="00154EAD" w:rsidRDefault="000A2DFD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4EAD" w:rsidRPr="00201C17">
        <w:rPr>
          <w:rFonts w:ascii="Times New Roman" w:hAnsi="Times New Roman" w:cs="Times New Roman"/>
          <w:sz w:val="24"/>
          <w:szCs w:val="24"/>
        </w:rPr>
        <w:t xml:space="preserve">. </w:t>
      </w:r>
      <w:r w:rsidR="00A83373">
        <w:rPr>
          <w:rFonts w:ascii="Times New Roman" w:hAnsi="Times New Roman" w:cs="Times New Roman"/>
          <w:sz w:val="24"/>
          <w:szCs w:val="24"/>
        </w:rPr>
        <w:t>По о</w:t>
      </w:r>
      <w:r w:rsidR="00A83373" w:rsidRPr="00A83373">
        <w:rPr>
          <w:rFonts w:ascii="Times New Roman" w:hAnsi="Times New Roman" w:cs="Times New Roman"/>
          <w:sz w:val="24"/>
          <w:szCs w:val="24"/>
        </w:rPr>
        <w:t>беспечени</w:t>
      </w:r>
      <w:r w:rsidR="00A83373">
        <w:rPr>
          <w:rFonts w:ascii="Times New Roman" w:hAnsi="Times New Roman" w:cs="Times New Roman"/>
          <w:sz w:val="24"/>
          <w:szCs w:val="24"/>
        </w:rPr>
        <w:t>ю</w:t>
      </w:r>
      <w:r w:rsidR="00A83373" w:rsidRPr="00A83373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</w:r>
      <w:r w:rsidR="00A83373">
        <w:rPr>
          <w:rFonts w:ascii="Times New Roman" w:hAnsi="Times New Roman" w:cs="Times New Roman"/>
          <w:sz w:val="24"/>
          <w:szCs w:val="24"/>
        </w:rPr>
        <w:t>: з</w:t>
      </w:r>
      <w:r w:rsidR="00A83373" w:rsidRPr="00A83373">
        <w:rPr>
          <w:rFonts w:ascii="Times New Roman" w:hAnsi="Times New Roman" w:cs="Times New Roman"/>
          <w:sz w:val="24"/>
          <w:szCs w:val="24"/>
        </w:rPr>
        <w:t>а 3 квартал поступило всего 4 запроса (июль -3, август – 1, сентябрь - 0), срок предоставления ответов составил 1 день.</w:t>
      </w:r>
    </w:p>
    <w:p w:rsidR="00E818DA" w:rsidRDefault="000A2DFD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18DA" w:rsidRPr="00201C17">
        <w:rPr>
          <w:rFonts w:ascii="Times New Roman" w:hAnsi="Times New Roman" w:cs="Times New Roman"/>
          <w:sz w:val="24"/>
          <w:szCs w:val="24"/>
        </w:rPr>
        <w:t xml:space="preserve">. </w:t>
      </w:r>
      <w:r w:rsidR="00547D80">
        <w:rPr>
          <w:rFonts w:ascii="Times New Roman" w:hAnsi="Times New Roman" w:cs="Times New Roman"/>
          <w:sz w:val="24"/>
          <w:szCs w:val="24"/>
        </w:rPr>
        <w:t>Оценка регулирующего воздействия проведена с начала года по 3 нормативно – правовым актам</w:t>
      </w:r>
    </w:p>
    <w:p w:rsidR="003510ED" w:rsidRDefault="001B198E" w:rsidP="0054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10ED">
        <w:rPr>
          <w:rFonts w:ascii="Times New Roman" w:hAnsi="Times New Roman" w:cs="Times New Roman"/>
          <w:sz w:val="24"/>
          <w:szCs w:val="24"/>
        </w:rPr>
        <w:t xml:space="preserve">. </w:t>
      </w:r>
      <w:r w:rsidR="00904448">
        <w:rPr>
          <w:rFonts w:ascii="Times New Roman" w:hAnsi="Times New Roman" w:cs="Times New Roman"/>
          <w:sz w:val="24"/>
          <w:szCs w:val="24"/>
        </w:rPr>
        <w:t xml:space="preserve">В связи с преобразованием </w:t>
      </w:r>
      <w:proofErr w:type="spellStart"/>
      <w:r w:rsidR="00904448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904448">
        <w:rPr>
          <w:rFonts w:ascii="Times New Roman" w:hAnsi="Times New Roman" w:cs="Times New Roman"/>
          <w:sz w:val="24"/>
          <w:szCs w:val="24"/>
        </w:rPr>
        <w:t xml:space="preserve"> муниципального района в </w:t>
      </w:r>
      <w:proofErr w:type="spellStart"/>
      <w:r w:rsidR="00904448">
        <w:rPr>
          <w:rFonts w:ascii="Times New Roman" w:hAnsi="Times New Roman" w:cs="Times New Roman"/>
          <w:sz w:val="24"/>
          <w:szCs w:val="24"/>
        </w:rPr>
        <w:t>Чугуевский</w:t>
      </w:r>
      <w:proofErr w:type="spellEnd"/>
      <w:r w:rsidR="00904448">
        <w:rPr>
          <w:rFonts w:ascii="Times New Roman" w:hAnsi="Times New Roman" w:cs="Times New Roman"/>
          <w:sz w:val="24"/>
          <w:szCs w:val="24"/>
        </w:rPr>
        <w:t xml:space="preserve"> муниципальный округ возникла необходимость изменения инвестиционного паспорта. Паспорт будет полностью обновлен в 4 квартале 2020 года.</w:t>
      </w:r>
      <w:bookmarkStart w:id="0" w:name="_GoBack"/>
      <w:bookmarkEnd w:id="0"/>
    </w:p>
    <w:p w:rsidR="00182B7A" w:rsidRPr="00201C17" w:rsidRDefault="00182B7A" w:rsidP="0034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C1E" w:rsidRPr="00201C17" w:rsidRDefault="00E21C1E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1D3" w:rsidRPr="00201C17" w:rsidRDefault="005461D3" w:rsidP="00201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61D3" w:rsidRPr="0020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D3"/>
    <w:rsid w:val="00000BDF"/>
    <w:rsid w:val="00006F82"/>
    <w:rsid w:val="00023619"/>
    <w:rsid w:val="000311E8"/>
    <w:rsid w:val="000A2DFD"/>
    <w:rsid w:val="000A7C26"/>
    <w:rsid w:val="000F0E47"/>
    <w:rsid w:val="00133169"/>
    <w:rsid w:val="00154EAD"/>
    <w:rsid w:val="00182B7A"/>
    <w:rsid w:val="001A6F43"/>
    <w:rsid w:val="001B198E"/>
    <w:rsid w:val="001D698C"/>
    <w:rsid w:val="001F3E46"/>
    <w:rsid w:val="00201C17"/>
    <w:rsid w:val="00274BB0"/>
    <w:rsid w:val="00275D98"/>
    <w:rsid w:val="002B410C"/>
    <w:rsid w:val="002F3088"/>
    <w:rsid w:val="00315850"/>
    <w:rsid w:val="00337F29"/>
    <w:rsid w:val="003434EC"/>
    <w:rsid w:val="003510ED"/>
    <w:rsid w:val="003512D5"/>
    <w:rsid w:val="00374B60"/>
    <w:rsid w:val="003B224B"/>
    <w:rsid w:val="00532B83"/>
    <w:rsid w:val="005461D3"/>
    <w:rsid w:val="00547D80"/>
    <w:rsid w:val="00721459"/>
    <w:rsid w:val="00724935"/>
    <w:rsid w:val="0074257D"/>
    <w:rsid w:val="00805E01"/>
    <w:rsid w:val="0081138A"/>
    <w:rsid w:val="00886927"/>
    <w:rsid w:val="00904448"/>
    <w:rsid w:val="00A24592"/>
    <w:rsid w:val="00A83373"/>
    <w:rsid w:val="00BD1C05"/>
    <w:rsid w:val="00C320E0"/>
    <w:rsid w:val="00C33DA2"/>
    <w:rsid w:val="00CA5097"/>
    <w:rsid w:val="00CD2230"/>
    <w:rsid w:val="00D31285"/>
    <w:rsid w:val="00D5016A"/>
    <w:rsid w:val="00DA135E"/>
    <w:rsid w:val="00E21C1E"/>
    <w:rsid w:val="00E260C4"/>
    <w:rsid w:val="00E818DA"/>
    <w:rsid w:val="00E940B5"/>
    <w:rsid w:val="00F013AA"/>
    <w:rsid w:val="00F12609"/>
    <w:rsid w:val="00F54181"/>
    <w:rsid w:val="00F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Dyachenko</cp:lastModifiedBy>
  <cp:revision>6</cp:revision>
  <dcterms:created xsi:type="dcterms:W3CDTF">2020-10-09T01:16:00Z</dcterms:created>
  <dcterms:modified xsi:type="dcterms:W3CDTF">2020-10-09T01:50:00Z</dcterms:modified>
</cp:coreProperties>
</file>