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A7A" w:rsidRDefault="00A36A7A" w:rsidP="00A36A7A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2667000</wp:posOffset>
            </wp:positionH>
            <wp:positionV relativeFrom="paragraph">
              <wp:posOffset>-345440</wp:posOffset>
            </wp:positionV>
            <wp:extent cx="619125" cy="904875"/>
            <wp:effectExtent l="0" t="0" r="9525" b="9525"/>
            <wp:wrapNone/>
            <wp:docPr id="1" name="Рисунок 1" descr="герб Чугуевского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Чугуевского МР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6A7A" w:rsidRDefault="00A36A7A" w:rsidP="00A36A7A">
      <w:pPr>
        <w:jc w:val="center"/>
      </w:pPr>
    </w:p>
    <w:p w:rsidR="00A36A7A" w:rsidRDefault="00A36A7A" w:rsidP="00A36A7A">
      <w:pPr>
        <w:jc w:val="center"/>
      </w:pPr>
    </w:p>
    <w:p w:rsidR="00A36A7A" w:rsidRDefault="00A36A7A" w:rsidP="00A36A7A">
      <w:pPr>
        <w:jc w:val="center"/>
        <w:rPr>
          <w:b/>
          <w:spacing w:val="34"/>
          <w:sz w:val="26"/>
          <w:szCs w:val="26"/>
        </w:rPr>
      </w:pPr>
      <w:r>
        <w:rPr>
          <w:b/>
          <w:spacing w:val="34"/>
          <w:sz w:val="26"/>
          <w:szCs w:val="26"/>
        </w:rPr>
        <w:t xml:space="preserve">АДМИНИСТРАЦИЯ </w:t>
      </w:r>
    </w:p>
    <w:p w:rsidR="00A36A7A" w:rsidRDefault="00A36A7A" w:rsidP="00A36A7A">
      <w:pPr>
        <w:jc w:val="center"/>
        <w:rPr>
          <w:b/>
          <w:spacing w:val="34"/>
          <w:sz w:val="26"/>
          <w:szCs w:val="26"/>
        </w:rPr>
      </w:pPr>
      <w:r>
        <w:rPr>
          <w:b/>
          <w:spacing w:val="34"/>
          <w:sz w:val="26"/>
          <w:szCs w:val="26"/>
        </w:rPr>
        <w:t xml:space="preserve">ЧУГУЕВСКОГО МУНИЦИПАЛЬНОГО РАЙОНА </w:t>
      </w:r>
    </w:p>
    <w:p w:rsidR="00A36A7A" w:rsidRDefault="00A36A7A" w:rsidP="00A36A7A">
      <w:pPr>
        <w:jc w:val="center"/>
        <w:rPr>
          <w:b/>
          <w:spacing w:val="34"/>
          <w:sz w:val="26"/>
          <w:szCs w:val="26"/>
        </w:rPr>
      </w:pPr>
      <w:r>
        <w:rPr>
          <w:b/>
          <w:spacing w:val="34"/>
          <w:sz w:val="26"/>
          <w:szCs w:val="26"/>
        </w:rPr>
        <w:t xml:space="preserve">ПРИМОРСКОГО КРАЯ </w:t>
      </w:r>
    </w:p>
    <w:p w:rsidR="00A36A7A" w:rsidRDefault="00A36A7A" w:rsidP="00A36A7A">
      <w:pPr>
        <w:jc w:val="center"/>
        <w:rPr>
          <w:b/>
          <w:spacing w:val="34"/>
          <w:sz w:val="16"/>
          <w:szCs w:val="16"/>
        </w:rPr>
      </w:pPr>
    </w:p>
    <w:p w:rsidR="00A36A7A" w:rsidRDefault="00A36A7A" w:rsidP="00A36A7A">
      <w:pPr>
        <w:jc w:val="center"/>
        <w:rPr>
          <w:b/>
          <w:spacing w:val="34"/>
          <w:sz w:val="16"/>
          <w:szCs w:val="16"/>
        </w:rPr>
      </w:pPr>
    </w:p>
    <w:p w:rsidR="00A36A7A" w:rsidRDefault="00A36A7A" w:rsidP="00A36A7A">
      <w:pPr>
        <w:jc w:val="center"/>
        <w:rPr>
          <w:b/>
          <w:spacing w:val="24"/>
          <w:sz w:val="26"/>
        </w:rPr>
      </w:pPr>
      <w:r>
        <w:rPr>
          <w:b/>
          <w:spacing w:val="24"/>
          <w:sz w:val="26"/>
        </w:rPr>
        <w:t xml:space="preserve">ПОСТАНОВЛЕНИЕ </w:t>
      </w:r>
    </w:p>
    <w:p w:rsidR="00A36A7A" w:rsidRDefault="00A36A7A" w:rsidP="00A36A7A">
      <w:pPr>
        <w:jc w:val="both"/>
        <w:rPr>
          <w:sz w:val="20"/>
          <w:szCs w:val="20"/>
        </w:rPr>
      </w:pPr>
    </w:p>
    <w:p w:rsidR="00A36A7A" w:rsidRDefault="00A36A7A" w:rsidP="00A36A7A">
      <w:pPr>
        <w:jc w:val="both"/>
        <w:rPr>
          <w:b/>
          <w:spacing w:val="24"/>
          <w:sz w:val="20"/>
          <w:szCs w:val="20"/>
        </w:rPr>
      </w:pPr>
      <w:r>
        <w:rPr>
          <w:sz w:val="20"/>
          <w:szCs w:val="20"/>
        </w:rPr>
        <w:t>____________________                                             с. Чугуевка                                                         №_________</w:t>
      </w:r>
      <w:r>
        <w:rPr>
          <w:sz w:val="20"/>
          <w:szCs w:val="20"/>
        </w:rPr>
        <w:tab/>
        <w:t xml:space="preserve">                                      </w:t>
      </w:r>
    </w:p>
    <w:p w:rsidR="00A36A7A" w:rsidRDefault="00A36A7A" w:rsidP="00A36A7A">
      <w:pPr>
        <w:rPr>
          <w:sz w:val="26"/>
          <w:szCs w:val="26"/>
        </w:rPr>
      </w:pPr>
    </w:p>
    <w:p w:rsidR="00A36A7A" w:rsidRDefault="00A36A7A" w:rsidP="00A36A7A">
      <w:pPr>
        <w:rPr>
          <w:sz w:val="26"/>
          <w:szCs w:val="26"/>
        </w:rPr>
      </w:pPr>
    </w:p>
    <w:p w:rsidR="00A36A7A" w:rsidRDefault="00A36A7A" w:rsidP="00A36A7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внесении изменений в постановление администрации Чугуевского муниципального района от 23 июня 2015 года № 328-НПА</w:t>
      </w:r>
    </w:p>
    <w:p w:rsidR="00A36A7A" w:rsidRDefault="00A36A7A" w:rsidP="00A36A7A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 «Об утверждении муниципальной программы «Энергосбережение и повышение энергетической эффективности в муниципальных учреждениях и муниципальных предприятиях Чугуевского муниципального района » на 2016 - 2021 годы»</w:t>
      </w:r>
    </w:p>
    <w:p w:rsidR="00A36A7A" w:rsidRDefault="00A36A7A" w:rsidP="00A36A7A">
      <w:pPr>
        <w:jc w:val="center"/>
        <w:rPr>
          <w:sz w:val="26"/>
          <w:szCs w:val="26"/>
        </w:rPr>
      </w:pPr>
    </w:p>
    <w:p w:rsidR="00A36A7A" w:rsidRDefault="00A36A7A" w:rsidP="00A36A7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</w:p>
    <w:p w:rsidR="00A36A7A" w:rsidRDefault="00A36A7A" w:rsidP="00A36A7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Руководствуясь Федеральным законом от 06 октября 2003 года № 131-ФЗ «Об общих принципах организации местного самоуправления в Российской Федерации», статьей 32 Устава Чугуевского муниципального района, администрация Чугуевского муниципального района</w:t>
      </w:r>
    </w:p>
    <w:p w:rsidR="00A36A7A" w:rsidRDefault="00A36A7A" w:rsidP="00A36A7A">
      <w:pPr>
        <w:ind w:firstLine="709"/>
        <w:jc w:val="both"/>
        <w:rPr>
          <w:sz w:val="26"/>
          <w:szCs w:val="26"/>
        </w:rPr>
      </w:pPr>
    </w:p>
    <w:p w:rsidR="00A36A7A" w:rsidRDefault="00A36A7A" w:rsidP="00A36A7A">
      <w:pPr>
        <w:ind w:firstLine="709"/>
        <w:rPr>
          <w:sz w:val="26"/>
          <w:szCs w:val="26"/>
        </w:rPr>
      </w:pPr>
      <w:r>
        <w:rPr>
          <w:sz w:val="26"/>
          <w:szCs w:val="26"/>
        </w:rPr>
        <w:t>ПОСТАНОВЛЯЕТ:</w:t>
      </w:r>
    </w:p>
    <w:p w:rsidR="00A36A7A" w:rsidRDefault="00A36A7A" w:rsidP="00A36A7A">
      <w:pPr>
        <w:ind w:firstLine="709"/>
        <w:jc w:val="center"/>
        <w:rPr>
          <w:sz w:val="26"/>
          <w:szCs w:val="26"/>
        </w:rPr>
      </w:pPr>
    </w:p>
    <w:p w:rsidR="00A36A7A" w:rsidRDefault="00A36A7A" w:rsidP="00A36A7A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 Внести следующие изменения в постановление администрации Чугуевского    муниципального района от 23 июня 2015 года № 328-НПА «Об утверждении муниципальной программы «Энергосбережение и повышение энергетической эффективности в муниципальных учреждениях и муниципальных предприятиях Чугуевского муниципального района» на 2016 - 2021 годы» (далее Программа).</w:t>
      </w:r>
    </w:p>
    <w:p w:rsidR="00A36A7A" w:rsidRDefault="009E027F" w:rsidP="00A36A7A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A36A7A">
        <w:rPr>
          <w:sz w:val="26"/>
          <w:szCs w:val="26"/>
        </w:rPr>
        <w:t>. Приложение № 3 к Программе «Информация о ресурсном обеспечении муниципальной программы за счет средств бюджета Чугуевского муниципального района и привлекаемых средств федерального бюджета, краевого бюджета, бюджетов государственных внебюджетных фондов, иных бюджетных источников» изложить в новой редакции (прилагается).</w:t>
      </w:r>
    </w:p>
    <w:p w:rsidR="00A36A7A" w:rsidRDefault="009E027F" w:rsidP="00A36A7A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A36A7A">
        <w:rPr>
          <w:sz w:val="26"/>
          <w:szCs w:val="26"/>
        </w:rPr>
        <w:t xml:space="preserve">. Настоящее постановление подлежит опубликованию в Чугуевской районной газете «Наше время» и размещению в сети Интернет. </w:t>
      </w:r>
    </w:p>
    <w:p w:rsidR="00A36A7A" w:rsidRDefault="009E027F" w:rsidP="00A36A7A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</w:t>
      </w:r>
      <w:r w:rsidR="00A36A7A">
        <w:rPr>
          <w:sz w:val="26"/>
          <w:szCs w:val="26"/>
        </w:rPr>
        <w:t>. Контроль за исполнением настоящего постановления возложить на  заместителя главы администрации Чугуевского муниципального района И.Г. Шишкова.</w:t>
      </w:r>
    </w:p>
    <w:p w:rsidR="00A36A7A" w:rsidRDefault="00A36A7A" w:rsidP="00A36A7A">
      <w:pPr>
        <w:ind w:firstLine="578"/>
        <w:jc w:val="both"/>
        <w:rPr>
          <w:sz w:val="26"/>
          <w:szCs w:val="26"/>
        </w:rPr>
      </w:pPr>
    </w:p>
    <w:p w:rsidR="00A36A7A" w:rsidRDefault="00A36A7A" w:rsidP="00A36A7A">
      <w:pPr>
        <w:ind w:firstLine="578"/>
        <w:jc w:val="both"/>
        <w:rPr>
          <w:sz w:val="26"/>
          <w:szCs w:val="26"/>
        </w:rPr>
      </w:pPr>
    </w:p>
    <w:p w:rsidR="00A36A7A" w:rsidRDefault="00A36A7A" w:rsidP="00A36A7A">
      <w:pPr>
        <w:jc w:val="both"/>
        <w:rPr>
          <w:sz w:val="26"/>
          <w:szCs w:val="26"/>
        </w:rPr>
      </w:pPr>
      <w:r>
        <w:rPr>
          <w:sz w:val="26"/>
          <w:szCs w:val="26"/>
        </w:rPr>
        <w:t>И. о. главы администрации</w:t>
      </w:r>
    </w:p>
    <w:p w:rsidR="00A36A7A" w:rsidRDefault="00A36A7A" w:rsidP="00A36A7A">
      <w:pPr>
        <w:jc w:val="both"/>
        <w:rPr>
          <w:sz w:val="26"/>
          <w:szCs w:val="26"/>
        </w:rPr>
      </w:pPr>
      <w:r>
        <w:rPr>
          <w:sz w:val="26"/>
          <w:szCs w:val="26"/>
        </w:rPr>
        <w:t>Чугуевского муниципального района                                                       В.П. Ковалев</w:t>
      </w:r>
    </w:p>
    <w:p w:rsidR="00A36A7A" w:rsidRDefault="00A36A7A" w:rsidP="00A36A7A">
      <w:pPr>
        <w:rPr>
          <w:sz w:val="26"/>
          <w:szCs w:val="26"/>
        </w:rPr>
        <w:sectPr w:rsidR="00A36A7A">
          <w:pgSz w:w="11906" w:h="16838"/>
          <w:pgMar w:top="1134" w:right="851" w:bottom="1134" w:left="1418" w:header="709" w:footer="709" w:gutter="0"/>
          <w:cols w:space="720"/>
        </w:sectPr>
      </w:pPr>
    </w:p>
    <w:p w:rsidR="00915AD2" w:rsidRDefault="00915AD2"/>
    <w:sectPr w:rsidR="00915AD2" w:rsidSect="00FB58C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A7A"/>
    <w:rsid w:val="00750EB4"/>
    <w:rsid w:val="00915AD2"/>
    <w:rsid w:val="009E027F"/>
    <w:rsid w:val="00A36A7A"/>
    <w:rsid w:val="00FB5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A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A36A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A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A36A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1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BORODINA</dc:creator>
  <cp:lastModifiedBy>Belogub</cp:lastModifiedBy>
  <cp:revision>2</cp:revision>
  <dcterms:created xsi:type="dcterms:W3CDTF">2019-07-30T00:49:00Z</dcterms:created>
  <dcterms:modified xsi:type="dcterms:W3CDTF">2019-07-30T00:49:00Z</dcterms:modified>
</cp:coreProperties>
</file>