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91A07" w14:textId="77777777" w:rsidR="00A927DA" w:rsidRDefault="005028B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Приложение № 1</w:t>
      </w:r>
    </w:p>
    <w:p w14:paraId="65085C34" w14:textId="77777777" w:rsidR="00A927DA" w:rsidRDefault="00A927DA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CC612AE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 xml:space="preserve">к Порядку проведения конкурса проектов, инициируемых жителями муниципальных образований Приморского края, </w:t>
      </w:r>
    </w:p>
    <w:p w14:paraId="25C7643F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>по решению вопросов местного значения</w:t>
      </w:r>
    </w:p>
    <w:p w14:paraId="6D5D7FDA" w14:textId="77777777" w:rsidR="00A927DA" w:rsidRDefault="00A927D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F9141B" w14:textId="040E17FA" w:rsidR="00A927DA" w:rsidRPr="005C4239" w:rsidRDefault="005028B6" w:rsidP="001377C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</w:p>
    <w:p w14:paraId="5985516F" w14:textId="77777777" w:rsidR="00A927DA" w:rsidRDefault="005028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6A91F24D" w14:textId="77777777" w:rsidR="00A927DA" w:rsidRDefault="005028B6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>проекта, инициируемого жителями муниципальных образований Приморского края, по решению вопросов местного значения</w:t>
      </w:r>
    </w:p>
    <w:p w14:paraId="7C097226" w14:textId="77777777" w:rsidR="00A927DA" w:rsidRDefault="00A927DA">
      <w:pPr>
        <w:pStyle w:val="ConsPlusNormal"/>
        <w:jc w:val="both"/>
      </w:pPr>
    </w:p>
    <w:p w14:paraId="116D1784" w14:textId="77777777" w:rsidR="00A927DA" w:rsidRDefault="00A927DA">
      <w:pPr>
        <w:pStyle w:val="ConsPlusNormal"/>
        <w:jc w:val="both"/>
      </w:pPr>
    </w:p>
    <w:p w14:paraId="212BD23C" w14:textId="77777777" w:rsidR="00A927DA" w:rsidRDefault="005028B6">
      <w:pPr>
        <w:pStyle w:val="ConsPlusNormal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I. Общая информация</w:t>
      </w:r>
    </w:p>
    <w:p w14:paraId="292D12E0" w14:textId="40C5D53D" w:rsidR="00A927DA" w:rsidRDefault="001377C7" w:rsidP="005C4239">
      <w:pPr>
        <w:pStyle w:val="ConsPlusNormal"/>
        <w:numPr>
          <w:ilvl w:val="1"/>
          <w:numId w:val="1"/>
        </w:numPr>
        <w:spacing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образования - </w:t>
      </w:r>
      <w:proofErr w:type="spellStart"/>
      <w:r w:rsidR="00733629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733629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="005028B6">
        <w:rPr>
          <w:rFonts w:ascii="Times New Roman" w:hAnsi="Times New Roman" w:cs="Times New Roman"/>
          <w:sz w:val="28"/>
          <w:szCs w:val="28"/>
        </w:rPr>
        <w:t>.</w:t>
      </w:r>
    </w:p>
    <w:p w14:paraId="6786D064" w14:textId="65A45C0D" w:rsidR="00A927DA" w:rsidRDefault="005028B6" w:rsidP="005C4239">
      <w:pPr>
        <w:pStyle w:val="ConsPlusNormal"/>
        <w:numPr>
          <w:ilvl w:val="1"/>
          <w:numId w:val="1"/>
        </w:numPr>
        <w:spacing w:after="16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населения</w:t>
      </w:r>
      <w:r>
        <w:rPr>
          <w:rFonts w:ascii="Times New Roman" w:hAnsi="Times New Roman" w:cs="Times New Roman"/>
          <w:sz w:val="28"/>
          <w:szCs w:val="28"/>
        </w:rPr>
        <w:t>, проживающих в границах территории, на которой будет осуществляться благоустройство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/>
          <w:sz w:val="28"/>
          <w:szCs w:val="28"/>
        </w:rPr>
        <w:t xml:space="preserve">в границах территории с. </w:t>
      </w:r>
      <w:r w:rsidR="00635C06">
        <w:rPr>
          <w:rFonts w:ascii="Times New Roman" w:hAnsi="Times New Roman"/>
          <w:sz w:val="28"/>
          <w:szCs w:val="28"/>
        </w:rPr>
        <w:t>Архиповка</w:t>
      </w:r>
      <w:r w:rsidR="00733629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1377C7">
        <w:rPr>
          <w:rFonts w:ascii="Times New Roman" w:hAnsi="Times New Roman"/>
          <w:sz w:val="28"/>
          <w:szCs w:val="28"/>
        </w:rPr>
        <w:t xml:space="preserve"> проживают</w:t>
      </w:r>
      <w:r w:rsidR="00733629">
        <w:rPr>
          <w:rFonts w:ascii="Times New Roman" w:hAnsi="Times New Roman"/>
          <w:sz w:val="28"/>
          <w:szCs w:val="28"/>
        </w:rPr>
        <w:t xml:space="preserve"> – </w:t>
      </w:r>
      <w:r w:rsidR="00635C06">
        <w:rPr>
          <w:rFonts w:ascii="Times New Roman" w:hAnsi="Times New Roman"/>
          <w:sz w:val="28"/>
          <w:szCs w:val="28"/>
        </w:rPr>
        <w:t>171</w:t>
      </w:r>
      <w:r w:rsidR="00733629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.</w:t>
      </w:r>
    </w:p>
    <w:p w14:paraId="1ACF9E15" w14:textId="43CAC342" w:rsidR="00A927DA" w:rsidRDefault="005028B6" w:rsidP="005C4239">
      <w:pPr>
        <w:pStyle w:val="ConsPlusNormal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/>
          <w:color w:val="auto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="00733629">
        <w:rPr>
          <w:rFonts w:ascii="Times New Roman" w:hAnsi="Times New Roman"/>
          <w:sz w:val="28"/>
          <w:szCs w:val="28"/>
        </w:rPr>
        <w:t xml:space="preserve"> население Чугуевского муниципального округа составляет</w:t>
      </w:r>
      <w:r w:rsidR="00D92E51">
        <w:rPr>
          <w:rFonts w:ascii="Times New Roman" w:hAnsi="Times New Roman"/>
          <w:sz w:val="28"/>
          <w:szCs w:val="28"/>
        </w:rPr>
        <w:t xml:space="preserve"> - 21421 чел.</w:t>
      </w:r>
    </w:p>
    <w:p w14:paraId="0346E2BD" w14:textId="2AE91E0E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Наименование территориального общественного самоуправления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ТОС)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 w:cs="Times New Roman"/>
          <w:sz w:val="28"/>
          <w:szCs w:val="28"/>
          <w:highlight w:val="none"/>
        </w:rPr>
        <w:t xml:space="preserve">ТОС </w:t>
      </w:r>
      <w:r w:rsidR="00635C06">
        <w:rPr>
          <w:rFonts w:ascii="Times New Roman" w:hAnsi="Times New Roman" w:cs="Times New Roman"/>
          <w:sz w:val="28"/>
          <w:szCs w:val="28"/>
          <w:highlight w:val="none"/>
        </w:rPr>
        <w:t>«</w:t>
      </w:r>
      <w:proofErr w:type="spellStart"/>
      <w:r w:rsidR="00635C06">
        <w:rPr>
          <w:rFonts w:ascii="Times New Roman" w:hAnsi="Times New Roman" w:cs="Times New Roman"/>
          <w:sz w:val="28"/>
          <w:szCs w:val="28"/>
          <w:highlight w:val="none"/>
        </w:rPr>
        <w:t>Архиповцы</w:t>
      </w:r>
      <w:proofErr w:type="spellEnd"/>
      <w:r w:rsidR="00635C06">
        <w:rPr>
          <w:rFonts w:ascii="Times New Roman" w:hAnsi="Times New Roman" w:cs="Times New Roman"/>
          <w:sz w:val="28"/>
          <w:szCs w:val="28"/>
          <w:highlight w:val="none"/>
        </w:rPr>
        <w:t>»</w:t>
      </w:r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</w:p>
    <w:p w14:paraId="51752AED" w14:textId="5CA1208C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Сведения о наличии (об отсутствии) регистрации ТОС в качестве юридического лица</w:t>
      </w:r>
      <w:r w:rsidR="00733629">
        <w:rPr>
          <w:rFonts w:ascii="Times New Roman" w:hAnsi="Times New Roman" w:cs="Times New Roman"/>
          <w:sz w:val="28"/>
          <w:szCs w:val="28"/>
        </w:rPr>
        <w:t xml:space="preserve"> – не зарегистрирован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C9DC5" w14:textId="75B0FA7E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Дата учреждения ТОС</w:t>
      </w:r>
      <w:r w:rsidR="00696A4B">
        <w:rPr>
          <w:rFonts w:ascii="Times New Roman" w:hAnsi="Times New Roman" w:cs="Times New Roman"/>
          <w:sz w:val="28"/>
          <w:szCs w:val="28"/>
        </w:rPr>
        <w:t xml:space="preserve"> </w:t>
      </w:r>
      <w:r w:rsidR="001377C7">
        <w:rPr>
          <w:rFonts w:ascii="Times New Roman" w:hAnsi="Times New Roman" w:cs="Times New Roman"/>
          <w:sz w:val="28"/>
          <w:szCs w:val="28"/>
        </w:rPr>
        <w:t xml:space="preserve">– </w:t>
      </w:r>
      <w:r w:rsidR="00F470DA">
        <w:rPr>
          <w:rFonts w:ascii="Times New Roman" w:hAnsi="Times New Roman" w:cs="Times New Roman"/>
          <w:sz w:val="28"/>
          <w:szCs w:val="28"/>
        </w:rPr>
        <w:t xml:space="preserve">Протолок </w:t>
      </w:r>
      <w:r w:rsidR="00DF60CB">
        <w:rPr>
          <w:rFonts w:ascii="Times New Roman" w:hAnsi="Times New Roman" w:cs="Times New Roman"/>
          <w:sz w:val="28"/>
          <w:szCs w:val="28"/>
        </w:rPr>
        <w:t>инициативной группы</w:t>
      </w:r>
      <w:r w:rsidR="00F470DA">
        <w:rPr>
          <w:rFonts w:ascii="Times New Roman" w:hAnsi="Times New Roman" w:cs="Times New Roman"/>
          <w:sz w:val="28"/>
          <w:szCs w:val="28"/>
        </w:rPr>
        <w:t xml:space="preserve"> от </w:t>
      </w:r>
      <w:r w:rsidR="001377C7">
        <w:rPr>
          <w:rFonts w:ascii="Times New Roman" w:hAnsi="Times New Roman" w:cs="Times New Roman"/>
          <w:sz w:val="28"/>
          <w:szCs w:val="28"/>
        </w:rPr>
        <w:t>0</w:t>
      </w:r>
      <w:r w:rsidR="00635C06">
        <w:rPr>
          <w:rFonts w:ascii="Times New Roman" w:hAnsi="Times New Roman" w:cs="Times New Roman"/>
          <w:sz w:val="28"/>
          <w:szCs w:val="28"/>
        </w:rPr>
        <w:t>1</w:t>
      </w:r>
      <w:r w:rsidR="001377C7">
        <w:rPr>
          <w:rFonts w:ascii="Times New Roman" w:hAnsi="Times New Roman" w:cs="Times New Roman"/>
          <w:sz w:val="28"/>
          <w:szCs w:val="28"/>
        </w:rPr>
        <w:t>.06.2023</w:t>
      </w:r>
      <w:r w:rsidR="00F470DA">
        <w:rPr>
          <w:rFonts w:ascii="Times New Roman" w:hAnsi="Times New Roman" w:cs="Times New Roman"/>
          <w:sz w:val="28"/>
          <w:szCs w:val="28"/>
        </w:rPr>
        <w:t>.</w:t>
      </w:r>
      <w:r w:rsidR="001377C7">
        <w:rPr>
          <w:rFonts w:ascii="Times New Roman" w:hAnsi="Times New Roman" w:cs="Times New Roman"/>
          <w:sz w:val="28"/>
          <w:szCs w:val="28"/>
        </w:rPr>
        <w:t xml:space="preserve"> </w:t>
      </w:r>
      <w:r w:rsidR="00F470DA">
        <w:rPr>
          <w:rFonts w:ascii="Times New Roman" w:hAnsi="Times New Roman" w:cs="Times New Roman"/>
          <w:sz w:val="28"/>
          <w:szCs w:val="28"/>
        </w:rPr>
        <w:t>П</w:t>
      </w:r>
      <w:r w:rsidR="001377C7">
        <w:rPr>
          <w:rFonts w:ascii="Times New Roman" w:hAnsi="Times New Roman" w:cs="Times New Roman"/>
          <w:sz w:val="28"/>
          <w:szCs w:val="28"/>
        </w:rPr>
        <w:t xml:space="preserve">ринято решение о создании ТОС </w:t>
      </w:r>
      <w:r w:rsidR="00635C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35C06">
        <w:rPr>
          <w:rFonts w:ascii="Times New Roman" w:hAnsi="Times New Roman" w:cs="Times New Roman"/>
          <w:sz w:val="28"/>
          <w:szCs w:val="28"/>
        </w:rPr>
        <w:t>Архиповцы</w:t>
      </w:r>
      <w:proofErr w:type="spellEnd"/>
      <w:r w:rsidR="00635C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3D469C" w14:textId="64A61BE1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Адрес местонахождения ТОС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 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Приморский край,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Чугуевский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 район,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с.</w:t>
      </w:r>
      <w:r w:rsidR="00D71AEA">
        <w:rPr>
          <w:rFonts w:ascii="Times New Roman" w:hAnsi="Times New Roman" w:cs="Times New Roman"/>
          <w:sz w:val="28"/>
          <w:szCs w:val="28"/>
          <w:highlight w:val="none"/>
        </w:rPr>
        <w:t>Архиповка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ул. </w:t>
      </w:r>
      <w:r w:rsidR="00D71AEA">
        <w:rPr>
          <w:rFonts w:ascii="Times New Roman" w:hAnsi="Times New Roman" w:cs="Times New Roman"/>
          <w:sz w:val="28"/>
          <w:szCs w:val="28"/>
          <w:highlight w:val="none"/>
        </w:rPr>
        <w:t>Новая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д. </w:t>
      </w:r>
      <w:r w:rsidR="00D71AEA">
        <w:rPr>
          <w:rFonts w:ascii="Times New Roman" w:hAnsi="Times New Roman" w:cs="Times New Roman"/>
          <w:sz w:val="28"/>
          <w:szCs w:val="28"/>
          <w:highlight w:val="none"/>
        </w:rPr>
        <w:t>9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кв. 1. </w:t>
      </w:r>
    </w:p>
    <w:p w14:paraId="6DCAC9C7" w14:textId="09E6D0AA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Контактный телефон, адрес электронной почты ТОС: +79</w:t>
      </w:r>
      <w:r w:rsidR="00D71AEA">
        <w:rPr>
          <w:rFonts w:ascii="Times New Roman" w:hAnsi="Times New Roman" w:cs="Times New Roman"/>
          <w:sz w:val="28"/>
          <w:szCs w:val="28"/>
          <w:highlight w:val="none"/>
        </w:rPr>
        <w:t>638394089</w:t>
      </w:r>
      <w:r w:rsidR="001377C7">
        <w:rPr>
          <w:rFonts w:ascii="Times New Roman" w:hAnsi="Times New Roman" w:cs="Times New Roman"/>
          <w:sz w:val="28"/>
          <w:szCs w:val="28"/>
        </w:rPr>
        <w:t>.</w:t>
      </w:r>
    </w:p>
    <w:p w14:paraId="17ABC1EB" w14:textId="73D8C1FA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1.9. Сведения о руководителе ТОС (фамилия, имя, отчество, контактный телефон, электронная почта) </w:t>
      </w:r>
      <w:r w:rsidR="00D71AEA">
        <w:rPr>
          <w:rFonts w:ascii="Times New Roman" w:hAnsi="Times New Roman" w:cs="Times New Roman"/>
          <w:sz w:val="28"/>
          <w:szCs w:val="28"/>
        </w:rPr>
        <w:t>Степанова Марина Геннадьевна</w:t>
      </w:r>
      <w:r>
        <w:rPr>
          <w:rFonts w:ascii="Times New Roman" w:hAnsi="Times New Roman" w:cs="Times New Roman"/>
          <w:sz w:val="28"/>
          <w:szCs w:val="28"/>
        </w:rPr>
        <w:t>, +79</w:t>
      </w:r>
      <w:r w:rsidR="00D71AEA">
        <w:rPr>
          <w:rFonts w:ascii="Times New Roman" w:hAnsi="Times New Roman" w:cs="Times New Roman"/>
          <w:sz w:val="28"/>
          <w:szCs w:val="28"/>
          <w:highlight w:val="none"/>
        </w:rPr>
        <w:t>638394089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6641F2" w14:textId="77777777" w:rsidR="00A927DA" w:rsidRDefault="005028B6">
      <w:pPr>
        <w:pStyle w:val="ConsPlusNormal"/>
        <w:spacing w:line="360" w:lineRule="auto"/>
        <w:ind w:firstLine="567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Раздел II. Сведения о проекте</w:t>
      </w:r>
    </w:p>
    <w:p w14:paraId="56FCD893" w14:textId="7C7D0B62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проекта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 w:rsidR="00240B9E">
        <w:rPr>
          <w:rFonts w:ascii="Times New Roman" w:hAnsi="Times New Roman" w:cs="Times New Roman"/>
          <w:sz w:val="28"/>
          <w:szCs w:val="28"/>
          <w:highlight w:val="none"/>
        </w:rPr>
        <w:t>Остановочный павильон с. Архиповка</w:t>
      </w:r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</w:p>
    <w:p w14:paraId="3D0D5C64" w14:textId="6BD6B11F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Указание на территорию, в границах которой планируется реализация проекта: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с. </w:t>
      </w:r>
      <w:r w:rsidR="00240B9E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Архиповка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 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.</w:t>
      </w:r>
    </w:p>
    <w:p w14:paraId="449E2BC3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Дата начала реализации проекта: июль 2023 г.</w:t>
      </w:r>
    </w:p>
    <w:p w14:paraId="0301C3F7" w14:textId="20C56126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2.4. Дата окончания реализации проекта: </w:t>
      </w:r>
      <w:r w:rsidR="005C4239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</w:p>
    <w:p w14:paraId="59362F40" w14:textId="6043670C" w:rsidR="0084117B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Описание обоснованности и актуальности проблемы, на решение которой направлен проект:</w:t>
      </w:r>
      <w:r w:rsidR="00F4112E" w:rsidRP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Центральная улица с. Архиповка является проезжей улицей по направлению в другие населенные пункты.</w:t>
      </w:r>
      <w:r w:rsid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О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становка общественного транспорта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 xml:space="preserve"> по данному направлению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отсутствует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. Людей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, включая школьников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высаживают прямо на проезжую часть. </w:t>
      </w:r>
      <w:r w:rsidR="00D72D08" w:rsidRPr="00D72D08">
        <w:rPr>
          <w:rFonts w:ascii="Times New Roman" w:hAnsi="Times New Roman" w:cs="Times New Roman"/>
          <w:sz w:val="28"/>
          <w:szCs w:val="28"/>
        </w:rPr>
        <w:t>Отсутствие автобусных остановок приводит к тому, что людям приходится испытывать неудобства. Особенно страдают от этого пожилые люди и родители с маленькими детьми</w:t>
      </w:r>
      <w:r w:rsidR="00D72D08">
        <w:rPr>
          <w:rFonts w:ascii="Times New Roman" w:hAnsi="Times New Roman" w:cs="Times New Roman"/>
          <w:sz w:val="28"/>
          <w:szCs w:val="28"/>
        </w:rPr>
        <w:t xml:space="preserve">. 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Люди в ожидании транспорта стоят на обочине с риском для жизни. Необходима стационарная оборудованная остановка.</w:t>
      </w:r>
    </w:p>
    <w:p w14:paraId="044571D2" w14:textId="244B9FD1" w:rsidR="00A927DA" w:rsidRPr="0022664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2.6. Цели проекта </w:t>
      </w:r>
      <w:r w:rsidR="007003F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3FC">
        <w:rPr>
          <w:rFonts w:ascii="Times New Roman" w:hAnsi="Times New Roman" w:cs="Times New Roman"/>
          <w:sz w:val="28"/>
          <w:szCs w:val="28"/>
        </w:rPr>
        <w:t xml:space="preserve">устройство остановочного павильона с целью создания благоприятных условий для жителей данного населенного пункта. </w:t>
      </w:r>
    </w:p>
    <w:p w14:paraId="772C2C79" w14:textId="57F32A9C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Задачи проекта - установка </w:t>
      </w:r>
      <w:r w:rsidR="00696A4B">
        <w:rPr>
          <w:rFonts w:ascii="Times New Roman" w:hAnsi="Times New Roman" w:cs="Times New Roman"/>
          <w:sz w:val="28"/>
          <w:szCs w:val="28"/>
        </w:rPr>
        <w:t>«</w:t>
      </w:r>
      <w:r w:rsidR="007003FC">
        <w:rPr>
          <w:rFonts w:ascii="Times New Roman" w:hAnsi="Times New Roman" w:cs="Times New Roman"/>
          <w:sz w:val="28"/>
          <w:szCs w:val="28"/>
        </w:rPr>
        <w:t>Остановочного павильона с. Архиповка</w:t>
      </w:r>
      <w:r w:rsidR="00696A4B">
        <w:rPr>
          <w:rFonts w:ascii="Times New Roman" w:hAnsi="Times New Roman" w:cs="Times New Roman"/>
          <w:sz w:val="28"/>
          <w:szCs w:val="28"/>
        </w:rPr>
        <w:t>»</w:t>
      </w:r>
      <w:r w:rsidR="002266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B31E15" w14:textId="45E2A785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Количество граждан, участвующих в реализации проекта, с указанием вида их работ: </w:t>
      </w:r>
      <w:r w:rsidR="002266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ланируется привлечь для вспомогательных работ </w:t>
      </w:r>
      <w:r w:rsidR="007A418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человек, проживающих на </w:t>
      </w:r>
      <w:r w:rsidR="0022664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7058B0">
        <w:rPr>
          <w:rFonts w:ascii="Times New Roman" w:hAnsi="Times New Roman" w:cs="Times New Roman"/>
          <w:sz w:val="28"/>
          <w:szCs w:val="28"/>
        </w:rPr>
        <w:t>с.</w:t>
      </w:r>
      <w:r w:rsidR="007003FC">
        <w:rPr>
          <w:rFonts w:ascii="Times New Roman" w:hAnsi="Times New Roman" w:cs="Times New Roman"/>
          <w:sz w:val="28"/>
          <w:szCs w:val="28"/>
        </w:rPr>
        <w:t xml:space="preserve"> Архиповка</w:t>
      </w:r>
      <w:r w:rsidR="007A418A">
        <w:rPr>
          <w:rFonts w:ascii="Times New Roman" w:hAnsi="Times New Roman" w:cs="Times New Roman"/>
          <w:sz w:val="28"/>
          <w:szCs w:val="28"/>
        </w:rPr>
        <w:t xml:space="preserve">. Согласно календарного </w:t>
      </w:r>
      <w:proofErr w:type="gramStart"/>
      <w:r w:rsidR="007A418A">
        <w:rPr>
          <w:rFonts w:ascii="Times New Roman" w:hAnsi="Times New Roman" w:cs="Times New Roman"/>
          <w:sz w:val="28"/>
          <w:szCs w:val="28"/>
        </w:rPr>
        <w:t>плана(</w:t>
      </w:r>
      <w:proofErr w:type="gramEnd"/>
      <w:r w:rsidR="007A418A">
        <w:rPr>
          <w:rFonts w:ascii="Times New Roman" w:hAnsi="Times New Roman" w:cs="Times New Roman"/>
          <w:sz w:val="28"/>
          <w:szCs w:val="28"/>
        </w:rPr>
        <w:t xml:space="preserve">п.2.13) планируется привлечь к информированию населения </w:t>
      </w:r>
      <w:r w:rsidR="005C4239">
        <w:rPr>
          <w:rFonts w:ascii="Times New Roman" w:hAnsi="Times New Roman" w:cs="Times New Roman"/>
          <w:sz w:val="28"/>
          <w:szCs w:val="28"/>
        </w:rPr>
        <w:t>о реализации проекта и подготовки конкурсной документации – 5 человек, а также в последующем – 2</w:t>
      </w:r>
      <w:r w:rsidR="00DF60CB">
        <w:rPr>
          <w:rFonts w:ascii="Times New Roman" w:hAnsi="Times New Roman" w:cs="Times New Roman"/>
          <w:sz w:val="28"/>
          <w:szCs w:val="28"/>
        </w:rPr>
        <w:t>5</w:t>
      </w:r>
      <w:r w:rsidR="005C4239">
        <w:rPr>
          <w:rFonts w:ascii="Times New Roman" w:hAnsi="Times New Roman" w:cs="Times New Roman"/>
          <w:sz w:val="28"/>
          <w:szCs w:val="28"/>
        </w:rPr>
        <w:t xml:space="preserve"> человек по организации проведения субботников на территории где будет установлен павильон (покос травы, уборка снега в зимний период, уборка мусора и т.д.) </w:t>
      </w:r>
    </w:p>
    <w:p w14:paraId="1695FCD9" w14:textId="03E58DD0" w:rsidR="00A927DA" w:rsidRDefault="005028B6">
      <w:pPr>
        <w:pStyle w:val="ConsPlusNormal"/>
        <w:tabs>
          <w:tab w:val="left" w:pos="851"/>
        </w:tabs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  <w:t xml:space="preserve">Доля прямых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реализации проекта от общего количества граждан, проживающих в границах </w:t>
      </w:r>
      <w:r w:rsidR="007058B0">
        <w:rPr>
          <w:rFonts w:ascii="Times New Roman" w:hAnsi="Times New Roman" w:cs="Times New Roman"/>
          <w:sz w:val="28"/>
          <w:szCs w:val="28"/>
        </w:rPr>
        <w:t xml:space="preserve">с. </w:t>
      </w:r>
      <w:r w:rsidR="007003FC">
        <w:rPr>
          <w:rFonts w:ascii="Times New Roman" w:hAnsi="Times New Roman" w:cs="Times New Roman"/>
          <w:sz w:val="28"/>
          <w:szCs w:val="28"/>
        </w:rPr>
        <w:t>Архиповка</w:t>
      </w:r>
      <w:r w:rsidR="007058B0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</w:t>
      </w:r>
      <w:proofErr w:type="gramStart"/>
      <w:r w:rsidR="007058B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8B0">
        <w:rPr>
          <w:rFonts w:ascii="Times New Roman" w:hAnsi="Times New Roman" w:cs="Times New Roman"/>
          <w:sz w:val="28"/>
          <w:szCs w:val="28"/>
        </w:rPr>
        <w:t xml:space="preserve"> </w:t>
      </w:r>
      <w:r w:rsidR="007003FC">
        <w:rPr>
          <w:rFonts w:ascii="Times New Roman" w:hAnsi="Times New Roman" w:cs="Times New Roman"/>
          <w:sz w:val="28"/>
          <w:szCs w:val="28"/>
        </w:rPr>
        <w:t>171</w:t>
      </w:r>
      <w:proofErr w:type="gramEnd"/>
      <w:r w:rsidR="007058B0">
        <w:rPr>
          <w:rFonts w:ascii="Times New Roman" w:hAnsi="Times New Roman" w:cs="Times New Roman"/>
          <w:sz w:val="28"/>
          <w:szCs w:val="28"/>
        </w:rPr>
        <w:t xml:space="preserve"> человек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11D5FE" w14:textId="19512BE5" w:rsidR="00A927DA" w:rsidRDefault="005028B6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Методы решения социальных проблем, обозначенных в проекте: </w:t>
      </w:r>
      <w:r w:rsidR="0084117B">
        <w:rPr>
          <w:rFonts w:ascii="Times New Roman" w:hAnsi="Times New Roman" w:cs="Times New Roman"/>
          <w:sz w:val="28"/>
          <w:szCs w:val="28"/>
        </w:rPr>
        <w:t>вопросы по благоустройству общественных территорий и созданию условий для комфортного проживания жителей, решаются в проекте посредством</w:t>
      </w:r>
      <w:r w:rsidR="00D27C80">
        <w:rPr>
          <w:rFonts w:ascii="Times New Roman" w:hAnsi="Times New Roman" w:cs="Times New Roman"/>
          <w:sz w:val="28"/>
          <w:szCs w:val="28"/>
        </w:rPr>
        <w:t xml:space="preserve"> благоустройства мест общего пользования</w:t>
      </w:r>
      <w:r w:rsidR="007003FC">
        <w:rPr>
          <w:rFonts w:ascii="Times New Roman" w:hAnsi="Times New Roman" w:cs="Times New Roman"/>
          <w:sz w:val="28"/>
          <w:szCs w:val="28"/>
        </w:rPr>
        <w:t xml:space="preserve">, в том числе установкой остановочных павильонов, так как проблема отсутствия остановки является на сегодняшний день значимой и актуальной. </w:t>
      </w:r>
    </w:p>
    <w:p w14:paraId="2E4B3DDA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 Ожидаемые результаты реализации проекта.</w:t>
      </w:r>
    </w:p>
    <w:p w14:paraId="1790A01A" w14:textId="324CA059" w:rsidR="00A927DA" w:rsidRDefault="00D27C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результатом реализации проекта должна стать установка </w:t>
      </w:r>
      <w:r w:rsidR="007003FC">
        <w:rPr>
          <w:rFonts w:ascii="Times New Roman" w:hAnsi="Times New Roman" w:cs="Times New Roman"/>
          <w:sz w:val="28"/>
          <w:szCs w:val="28"/>
        </w:rPr>
        <w:t>«Остановочного павильона с. Архиповка»</w:t>
      </w:r>
      <w:r w:rsidR="007003FC">
        <w:rPr>
          <w:rFonts w:ascii="Times New Roman" w:hAnsi="Times New Roman" w:cs="Times New Roman"/>
          <w:color w:val="282828"/>
          <w:sz w:val="28"/>
          <w:szCs w:val="28"/>
        </w:rPr>
        <w:t xml:space="preserve">, что позволит </w:t>
      </w:r>
      <w:r w:rsidR="00D72D08">
        <w:rPr>
          <w:rFonts w:ascii="Times New Roman" w:hAnsi="Times New Roman" w:cs="Times New Roman"/>
          <w:color w:val="282828"/>
          <w:sz w:val="28"/>
          <w:szCs w:val="28"/>
        </w:rPr>
        <w:t xml:space="preserve">предотвратить риски дорожно-транспортных происшествий, и создать благоприятные условия для жителей села. </w:t>
      </w:r>
    </w:p>
    <w:p w14:paraId="225AB900" w14:textId="016D268C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Сведения об устойчивости проекта и продолжении его реализации после окончания грантового финансирования.</w:t>
      </w:r>
    </w:p>
    <w:p w14:paraId="536C778A" w14:textId="772F9991" w:rsidR="00D27C80" w:rsidRPr="00572224" w:rsidRDefault="00D72D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 xml:space="preserve">После установки «Остановочного павильона с. Архиповка» для людей проживающих в с. Архиповка, и в том числе граждан проживающих в соседних селах будут созданы условия, которые позволят людям каждый день приходя на остановку ожидать общественный транспорт в безопасности. </w:t>
      </w:r>
    </w:p>
    <w:p w14:paraId="0D77E748" w14:textId="77777777" w:rsidR="00A927DA" w:rsidRPr="00D72D0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Календарный план работ по проекту:</w:t>
      </w:r>
    </w:p>
    <w:p w14:paraId="4BF06410" w14:textId="77777777" w:rsidR="00A927DA" w:rsidRPr="007A418A" w:rsidRDefault="00A927DA">
      <w:pPr>
        <w:pStyle w:val="ConsPlusNormal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74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869"/>
        <w:gridCol w:w="1913"/>
        <w:gridCol w:w="1915"/>
        <w:gridCol w:w="2092"/>
      </w:tblGrid>
      <w:tr w:rsidR="00A927DA" w14:paraId="0B8916A6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8869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12BD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этапы проекта и мероприятия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BA66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9772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реализации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D9B0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A927DA" w14:paraId="651CF9E5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8C63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80A4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7E2C6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C5E8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3869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27DA" w14:paraId="039EE43B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BB9CF" w14:textId="122D7D44" w:rsidR="00A927D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3F818" w14:textId="40D7612F" w:rsidR="00A927DA" w:rsidRPr="00EC7F9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реализации проекта через сеть Интернет, мессенджеры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объявления, личные беседы, собрания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658B" w14:textId="62206C41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реализации проекта июль-</w:t>
            </w:r>
            <w:r w:rsidR="005C423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16182" w14:textId="1363A4DE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D72D08">
              <w:rPr>
                <w:rFonts w:ascii="Times New Roman" w:hAnsi="Times New Roman" w:cs="Times New Roman"/>
                <w:sz w:val="24"/>
                <w:szCs w:val="24"/>
              </w:rPr>
              <w:t>Архиповка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C64F2" w14:textId="4CE9AF40" w:rsidR="00A927DA" w:rsidRDefault="00D72D08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М.Г.</w:t>
            </w:r>
          </w:p>
          <w:p w14:paraId="79F69429" w14:textId="55913850" w:rsidR="00EC7F9A" w:rsidRDefault="00D72D08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Тыцык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EC7F9A" w14:paraId="5910BF2C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19242" w14:textId="762B581E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B3E2" w14:textId="6A1F1D45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7A418A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D100" w14:textId="5B8C8B37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58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B60E" w14:textId="729698E9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D72D08">
              <w:rPr>
                <w:rFonts w:ascii="Times New Roman" w:hAnsi="Times New Roman" w:cs="Times New Roman"/>
                <w:sz w:val="24"/>
                <w:szCs w:val="24"/>
              </w:rPr>
              <w:t>Архиповка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4CC7" w14:textId="77777777" w:rsidR="00EC7F9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О.И.</w:t>
            </w:r>
          </w:p>
          <w:p w14:paraId="0EEB6B4B" w14:textId="77777777" w:rsidR="00EC7F9A" w:rsidRDefault="00D72D08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14:paraId="280814C0" w14:textId="5B89B577" w:rsidR="00D72D08" w:rsidRDefault="00D72D08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EC7F9A" w14:paraId="0FA4F31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630E" w14:textId="77E05C80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0250" w14:textId="5A35538E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«Остановочного павильона с. Архиповка»</w:t>
            </w:r>
            <w:r w:rsidR="00EC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A0CA" w14:textId="5217FA1A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242C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8E12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F9A" w14:paraId="11ADF7AD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B306" w14:textId="5A398712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A47A" w14:textId="69625248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B81B" w14:textId="02E6468F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D134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79939" w14:textId="380AA65E" w:rsidR="000469EE" w:rsidRDefault="000469EE" w:rsidP="00D72D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Подрядная организация (контроль </w:t>
            </w:r>
            <w:r w:rsidR="00D72D08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М.Г., </w:t>
            </w:r>
            <w:proofErr w:type="spellStart"/>
            <w:r w:rsidR="00D72D08">
              <w:rPr>
                <w:rFonts w:ascii="Times New Roman" w:hAnsi="Times New Roman" w:cs="Times New Roman"/>
                <w:sz w:val="24"/>
                <w:szCs w:val="24"/>
              </w:rPr>
              <w:t>Семикова</w:t>
            </w:r>
            <w:proofErr w:type="spellEnd"/>
            <w:r w:rsidR="00D72D08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="00D72D08">
              <w:rPr>
                <w:rFonts w:ascii="Times New Roman" w:hAnsi="Times New Roman" w:cs="Times New Roman"/>
                <w:sz w:val="24"/>
                <w:szCs w:val="24"/>
              </w:rPr>
              <w:t>Тыцык</w:t>
            </w:r>
            <w:proofErr w:type="spellEnd"/>
            <w:r w:rsidR="00D72D08">
              <w:rPr>
                <w:rFonts w:ascii="Times New Roman" w:hAnsi="Times New Roman" w:cs="Times New Roman"/>
                <w:sz w:val="24"/>
                <w:szCs w:val="24"/>
              </w:rPr>
              <w:t xml:space="preserve"> А.Г., </w:t>
            </w:r>
            <w:proofErr w:type="spellStart"/>
            <w:r w:rsidR="00D72D08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="00D72D08">
              <w:rPr>
                <w:rFonts w:ascii="Times New Roman" w:hAnsi="Times New Roman" w:cs="Times New Roman"/>
                <w:sz w:val="24"/>
                <w:szCs w:val="24"/>
              </w:rPr>
              <w:t xml:space="preserve"> А.А., Мамедов Р.Р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</w:tr>
      <w:tr w:rsidR="000469EE" w14:paraId="569D884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FEC4" w14:textId="362C7A9A" w:rsidR="000469EE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991F" w14:textId="15397113" w:rsidR="000469EE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EDBC" w14:textId="572D7FEB" w:rsidR="000469EE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E3D55" w14:textId="77777777" w:rsidR="000469EE" w:rsidRDefault="000469E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3BF44" w14:textId="11FDF756" w:rsidR="000469EE" w:rsidRDefault="00D72D08" w:rsidP="00D72D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Подрядная организация (контроль Степанова М.Г.,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Тыцык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 Мамедов Р.Р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</w:tr>
    </w:tbl>
    <w:p w14:paraId="01A65E50" w14:textId="77777777" w:rsidR="00A927DA" w:rsidRDefault="00A927DA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602AC7B1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Финансирование проекта:</w:t>
      </w:r>
    </w:p>
    <w:tbl>
      <w:tblPr>
        <w:tblW w:w="9923" w:type="dxa"/>
        <w:tblInd w:w="29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1417"/>
        <w:gridCol w:w="1986"/>
        <w:gridCol w:w="2126"/>
        <w:gridCol w:w="1417"/>
      </w:tblGrid>
      <w:tr w:rsidR="00A927DA" w14:paraId="0FF8DB44" w14:textId="77777777" w:rsidTr="00616AE8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3BA7F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A89B2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620B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Источники финансирования проекта,</w:t>
            </w:r>
          </w:p>
          <w:p w14:paraId="1D328AC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сумма (рублей)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032D9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Общий объем расходов (рублей)</w:t>
            </w:r>
          </w:p>
        </w:tc>
      </w:tr>
      <w:tr w:rsidR="00A927DA" w14:paraId="294DAEAD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0784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2F498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E128F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AB94A" w14:textId="77777777" w:rsidR="00A927DA" w:rsidRDefault="005028B6">
            <w:pPr>
              <w:widowControl w:val="0"/>
              <w:spacing w:after="0" w:line="315" w:lineRule="atLeast"/>
              <w:jc w:val="center"/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средства бюджета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3255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внебюджетные источники финансирования проекта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C9C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A927DA" w14:paraId="1EF599C8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2EF3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F54E3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86EB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D468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7FBF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18C8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</w:tr>
      <w:tr w:rsidR="00A927DA" w14:paraId="128A334C" w14:textId="77777777" w:rsidTr="007A418A">
        <w:tc>
          <w:tcPr>
            <w:tcW w:w="85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F19616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BBB6F49" w14:textId="2F03A8C8" w:rsidR="00A927DA" w:rsidRDefault="00B65C6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«</w:t>
            </w:r>
            <w:r w:rsidR="00616AE8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Остановочный павильон с. Архиповка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0A91173" w14:textId="4914F8E9" w:rsidR="00A927DA" w:rsidRPr="007A418A" w:rsidRDefault="007A418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153196,24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10F18A7" w14:textId="28B2F769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B31C17E" w14:textId="7B0670E8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ED8E9B2" w14:textId="4531F551" w:rsidR="00A927DA" w:rsidRPr="007A418A" w:rsidRDefault="007A418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153196,24</w:t>
            </w:r>
          </w:p>
        </w:tc>
      </w:tr>
      <w:tr w:rsidR="00A927DA" w14:paraId="4786FC56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B4AE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6628E" w14:textId="77777777" w:rsidR="00A927DA" w:rsidRDefault="005028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FB030" w14:textId="159239E3" w:rsidR="00A927DA" w:rsidRPr="007A418A" w:rsidRDefault="007A418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153196,24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6E9AC" w14:textId="77777777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22DC" w14:textId="41266CC4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90E50" w14:textId="56EAC130" w:rsidR="00A927DA" w:rsidRPr="007A418A" w:rsidRDefault="007A418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153196,24</w:t>
            </w:r>
          </w:p>
        </w:tc>
      </w:tr>
    </w:tbl>
    <w:p w14:paraId="208B50F3" w14:textId="77777777" w:rsidR="00A927DA" w:rsidRDefault="00A927D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47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675"/>
        <w:gridCol w:w="1612"/>
        <w:gridCol w:w="410"/>
        <w:gridCol w:w="1946"/>
        <w:gridCol w:w="570"/>
        <w:gridCol w:w="3134"/>
      </w:tblGrid>
      <w:tr w:rsidR="00A927DA" w14:paraId="31D89435" w14:textId="77777777" w:rsidTr="001377C7">
        <w:tc>
          <w:tcPr>
            <w:tcW w:w="3286" w:type="dxa"/>
            <w:gridSpan w:val="2"/>
            <w:shd w:val="clear" w:color="auto" w:fill="auto"/>
          </w:tcPr>
          <w:p w14:paraId="1BAD4EB9" w14:textId="77777777" w:rsidR="00A927DA" w:rsidRDefault="00A927DA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B7A1D1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  <w:r w:rsidR="001377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Чугуевского</w:t>
            </w:r>
          </w:p>
          <w:p w14:paraId="62B1DDE1" w14:textId="48D53BE3" w:rsidR="001377C7" w:rsidRPr="001377C7" w:rsidRDefault="001377C7">
            <w:pPr>
              <w:widowControl w:val="0"/>
              <w:spacing w:after="0" w:line="315" w:lineRule="atLeas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10" w:type="dxa"/>
            <w:shd w:val="clear" w:color="auto" w:fill="auto"/>
          </w:tcPr>
          <w:p w14:paraId="5C99F64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198AC197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7B317A9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C1CB65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74CD1B" w14:textId="77777777" w:rsid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43A0B84" w14:textId="7D496755" w:rsidR="001377C7" w:rsidRP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Р.Ю. Деменев</w:t>
            </w:r>
          </w:p>
        </w:tc>
      </w:tr>
      <w:tr w:rsidR="00A927DA" w14:paraId="147B71FF" w14:textId="77777777" w:rsidTr="001377C7">
        <w:tc>
          <w:tcPr>
            <w:tcW w:w="3286" w:type="dxa"/>
            <w:gridSpan w:val="2"/>
            <w:shd w:val="clear" w:color="auto" w:fill="auto"/>
          </w:tcPr>
          <w:p w14:paraId="5CBA732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0" w:type="dxa"/>
            <w:shd w:val="clear" w:color="auto" w:fill="auto"/>
          </w:tcPr>
          <w:p w14:paraId="77E02DA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E43557F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70" w:type="dxa"/>
            <w:shd w:val="clear" w:color="auto" w:fill="auto"/>
          </w:tcPr>
          <w:p w14:paraId="2833EB7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6ADBFCBB" w14:textId="46935CC3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(расшифровка подписи)</w:t>
            </w:r>
          </w:p>
        </w:tc>
      </w:tr>
      <w:tr w:rsidR="00A927DA" w14:paraId="31D64137" w14:textId="77777777" w:rsidTr="001377C7">
        <w:tc>
          <w:tcPr>
            <w:tcW w:w="3286" w:type="dxa"/>
            <w:gridSpan w:val="2"/>
            <w:shd w:val="clear" w:color="auto" w:fill="auto"/>
          </w:tcPr>
          <w:p w14:paraId="5ED0F20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410" w:type="dxa"/>
            <w:shd w:val="clear" w:color="auto" w:fill="auto"/>
          </w:tcPr>
          <w:p w14:paraId="10E16E0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3345DB14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19F269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3C1834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394FA5D0" w14:textId="77777777" w:rsidTr="001377C7">
        <w:tc>
          <w:tcPr>
            <w:tcW w:w="1674" w:type="dxa"/>
            <w:shd w:val="clear" w:color="auto" w:fill="auto"/>
          </w:tcPr>
          <w:p w14:paraId="0390AF9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2" w:type="dxa"/>
            <w:shd w:val="clear" w:color="auto" w:fill="auto"/>
          </w:tcPr>
          <w:p w14:paraId="60AC7703" w14:textId="788260F4" w:rsidR="00A927DA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10" w:type="dxa"/>
            <w:shd w:val="clear" w:color="auto" w:fill="auto"/>
          </w:tcPr>
          <w:p w14:paraId="535E9B6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F7CE58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257D885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5BE3480B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808351" w14:textId="77777777" w:rsidR="00191FA0" w:rsidRDefault="00191FA0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F98F1E8" w14:textId="3763DF76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br/>
        <w:t>Ответственной за подготовку проекта</w:t>
      </w:r>
    </w:p>
    <w:p w14:paraId="698526D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4303D4E" w14:textId="44806354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Председатель инициативной группы </w:t>
      </w:r>
      <w:r w:rsidR="00DF60CB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«ТОС «</w:t>
      </w:r>
      <w:proofErr w:type="spellStart"/>
      <w:r w:rsidR="00DF60CB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Архиповцы</w:t>
      </w:r>
      <w:proofErr w:type="spellEnd"/>
      <w:r w:rsidR="00DF60CB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»</w:t>
      </w:r>
    </w:p>
    <w:p w14:paraId="39ACB772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2066FA6" w14:textId="2428F47C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ФИО: </w:t>
      </w:r>
      <w:r w:rsidR="007A418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Степанова Марина Геннадьевна</w:t>
      </w:r>
    </w:p>
    <w:p w14:paraId="3BF607F9" w14:textId="77777777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(полностью</w:t>
      </w:r>
      <w:r>
        <w:rPr>
          <w:rFonts w:ascii="Times New Roman" w:eastAsia="Times New Roman" w:hAnsi="Times New Roman"/>
          <w:spacing w:val="2"/>
          <w:sz w:val="20"/>
          <w:szCs w:val="20"/>
          <w:lang w:eastAsia="ru-RU"/>
        </w:rPr>
        <w:t xml:space="preserve">) </w:t>
      </w:r>
    </w:p>
    <w:p w14:paraId="689CBF0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6059A578" w14:textId="004F4C18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контактный телефон (с кодом):</w:t>
      </w:r>
      <w:r w:rsidR="00191FA0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8 9</w:t>
      </w:r>
      <w:r w:rsidR="007A418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63</w:t>
      </w:r>
      <w:r w:rsidR="007A418A">
        <w:rPr>
          <w:rFonts w:ascii="Times New Roman" w:hAnsi="Times New Roman"/>
          <w:sz w:val="28"/>
          <w:szCs w:val="28"/>
          <w:highlight w:val="none"/>
        </w:rPr>
        <w:t>8394089</w:t>
      </w:r>
    </w:p>
    <w:p w14:paraId="6A2DC754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944E071" w14:textId="77777777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факс (с кодом): </w:t>
      </w:r>
    </w:p>
    <w:p w14:paraId="626343B6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bookmarkStart w:id="0" w:name="_GoBack"/>
      <w:bookmarkEnd w:id="0"/>
    </w:p>
    <w:p w14:paraId="15299647" w14:textId="7D26DD2D" w:rsidR="00A927DA" w:rsidRPr="00191FA0" w:rsidRDefault="005028B6">
      <w:pPr>
        <w:shd w:val="clear" w:color="auto" w:fill="FFFFFF"/>
        <w:spacing w:after="0" w:line="315" w:lineRule="atLeast"/>
        <w:rPr>
          <w:lang w:val="en-US"/>
        </w:rPr>
      </w:pPr>
      <w:r w:rsidRPr="00191FA0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e-mail:</w:t>
      </w:r>
      <w:r w:rsidR="00191FA0" w:rsidRPr="00191FA0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776F09D" w14:textId="77777777" w:rsidR="00A927DA" w:rsidRPr="00191FA0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</w:pPr>
    </w:p>
    <w:tbl>
      <w:tblPr>
        <w:tblW w:w="9504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54"/>
        <w:gridCol w:w="1678"/>
        <w:gridCol w:w="1455"/>
        <w:gridCol w:w="158"/>
        <w:gridCol w:w="254"/>
        <w:gridCol w:w="153"/>
        <w:gridCol w:w="1791"/>
        <w:gridCol w:w="159"/>
        <w:gridCol w:w="407"/>
        <w:gridCol w:w="159"/>
        <w:gridCol w:w="2983"/>
        <w:gridCol w:w="153"/>
      </w:tblGrid>
      <w:tr w:rsidR="00A927DA" w14:paraId="4FBFC6FB" w14:textId="77777777">
        <w:tc>
          <w:tcPr>
            <w:tcW w:w="3286" w:type="dxa"/>
            <w:gridSpan w:val="3"/>
            <w:shd w:val="clear" w:color="auto" w:fill="auto"/>
          </w:tcPr>
          <w:p w14:paraId="28F9BA89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12" w:type="dxa"/>
            <w:gridSpan w:val="2"/>
            <w:shd w:val="clear" w:color="auto" w:fill="auto"/>
          </w:tcPr>
          <w:p w14:paraId="0F75EB38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39CD87D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1CE0AA9B" w14:textId="77777777" w:rsidR="00A927DA" w:rsidRDefault="00A927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71FDC6EF" w14:textId="77777777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   (расшифровка подписи)</w:t>
            </w:r>
          </w:p>
        </w:tc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2FC5BBBB" w14:textId="77777777" w:rsidR="00A927DA" w:rsidRDefault="00A927DA">
            <w:pPr>
              <w:widowControl w:val="0"/>
            </w:pPr>
          </w:p>
        </w:tc>
      </w:tr>
      <w:tr w:rsidR="00A927DA" w14:paraId="301D14A6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0B41610E" w14:textId="77777777" w:rsidR="00A927DA" w:rsidRDefault="00A927DA">
            <w:pPr>
              <w:widowControl w:val="0"/>
            </w:pPr>
          </w:p>
        </w:tc>
        <w:tc>
          <w:tcPr>
            <w:tcW w:w="3291" w:type="dxa"/>
            <w:gridSpan w:val="3"/>
            <w:shd w:val="clear" w:color="auto" w:fill="auto"/>
          </w:tcPr>
          <w:p w14:paraId="66350FB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 (при наличии)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1CA860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028649F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74D09C0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01FF09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43169E30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66ADFC45" w14:textId="77777777" w:rsidR="00A927DA" w:rsidRDefault="00A927DA">
            <w:pPr>
              <w:widowControl w:val="0"/>
            </w:pPr>
          </w:p>
        </w:tc>
        <w:tc>
          <w:tcPr>
            <w:tcW w:w="1678" w:type="dxa"/>
            <w:shd w:val="clear" w:color="auto" w:fill="auto"/>
          </w:tcPr>
          <w:p w14:paraId="3BB3DD5A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3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7E3F89F4" w14:textId="37AD06AB" w:rsidR="00A927DA" w:rsidRDefault="00191FA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669C41A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1390D41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3624E69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40B0360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5BF6EE1" w14:textId="77777777" w:rsidR="00A927DA" w:rsidRDefault="00A927DA">
      <w:pPr>
        <w:pStyle w:val="af8"/>
        <w:spacing w:line="360" w:lineRule="auto"/>
        <w:ind w:firstLine="709"/>
        <w:jc w:val="both"/>
      </w:pPr>
    </w:p>
    <w:sectPr w:rsidR="00A927DA">
      <w:headerReference w:type="default" r:id="rId8"/>
      <w:pgSz w:w="11906" w:h="16838"/>
      <w:pgMar w:top="992" w:right="566" w:bottom="851" w:left="1418" w:header="708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C3EE1" w14:textId="77777777" w:rsidR="00A23CA1" w:rsidRDefault="00A23CA1">
      <w:pPr>
        <w:spacing w:after="0" w:line="240" w:lineRule="auto"/>
      </w:pPr>
      <w:r>
        <w:separator/>
      </w:r>
    </w:p>
  </w:endnote>
  <w:endnote w:type="continuationSeparator" w:id="0">
    <w:p w14:paraId="537BAA1A" w14:textId="77777777" w:rsidR="00A23CA1" w:rsidRDefault="00A2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FAE7F" w14:textId="77777777" w:rsidR="00A23CA1" w:rsidRDefault="00A23CA1">
      <w:pPr>
        <w:spacing w:after="0" w:line="240" w:lineRule="auto"/>
      </w:pPr>
      <w:r>
        <w:separator/>
      </w:r>
    </w:p>
  </w:footnote>
  <w:footnote w:type="continuationSeparator" w:id="0">
    <w:p w14:paraId="61B0508D" w14:textId="77777777" w:rsidR="00A23CA1" w:rsidRDefault="00A23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6274750"/>
      <w:docPartObj>
        <w:docPartGallery w:val="Page Numbers (Top of Page)"/>
        <w:docPartUnique/>
      </w:docPartObj>
    </w:sdtPr>
    <w:sdtEndPr/>
    <w:sdtContent>
      <w:p w14:paraId="5EAE3D21" w14:textId="77777777" w:rsidR="00A927DA" w:rsidRDefault="005028B6">
        <w:pPr>
          <w:pStyle w:val="af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D6C05C2" w14:textId="77777777" w:rsidR="00A927DA" w:rsidRDefault="00A927DA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F381F"/>
    <w:multiLevelType w:val="multilevel"/>
    <w:tmpl w:val="D7F0ABF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2160"/>
      </w:pPr>
      <w:rPr>
        <w:rFonts w:cs="Times New Roman"/>
      </w:rPr>
    </w:lvl>
  </w:abstractNum>
  <w:abstractNum w:abstractNumId="1" w15:restartNumberingAfterBreak="0">
    <w:nsid w:val="572624F7"/>
    <w:multiLevelType w:val="hybridMultilevel"/>
    <w:tmpl w:val="87427C14"/>
    <w:lvl w:ilvl="0" w:tplc="7FBA87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FB219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B1443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8AAD1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6FC83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A1E13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81C5D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0E01D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E426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7DA"/>
    <w:rsid w:val="000469EE"/>
    <w:rsid w:val="001377C7"/>
    <w:rsid w:val="00191FA0"/>
    <w:rsid w:val="00226648"/>
    <w:rsid w:val="00240B9E"/>
    <w:rsid w:val="005028B6"/>
    <w:rsid w:val="00572224"/>
    <w:rsid w:val="005C4239"/>
    <w:rsid w:val="00616AE8"/>
    <w:rsid w:val="00635C06"/>
    <w:rsid w:val="00696A4B"/>
    <w:rsid w:val="007003FC"/>
    <w:rsid w:val="007058B0"/>
    <w:rsid w:val="00733629"/>
    <w:rsid w:val="007A418A"/>
    <w:rsid w:val="0084117B"/>
    <w:rsid w:val="00A23CA1"/>
    <w:rsid w:val="00A927DA"/>
    <w:rsid w:val="00B65C6A"/>
    <w:rsid w:val="00B719D1"/>
    <w:rsid w:val="00BE5599"/>
    <w:rsid w:val="00D27C80"/>
    <w:rsid w:val="00D71AEA"/>
    <w:rsid w:val="00D72D08"/>
    <w:rsid w:val="00D92E51"/>
    <w:rsid w:val="00DF60CB"/>
    <w:rsid w:val="00E51B3B"/>
    <w:rsid w:val="00EC7F9A"/>
    <w:rsid w:val="00F4112E"/>
    <w:rsid w:val="00F4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9D2C"/>
  <w15:docId w15:val="{988678C7-83DA-4817-AC7F-813EB024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0"/>
      <w:highlight w:val="white"/>
      <w:shd w:val="clear" w:color="auto" w:fill="FFFFFF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ижний колонтитул Знак1"/>
    <w:link w:val="a3"/>
    <w:uiPriority w:val="99"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Оглавление 1 Знак"/>
    <w:basedOn w:val="a0"/>
    <w:link w:val="1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30">
    <w:name w:val="Оглавление 3 Знак"/>
    <w:basedOn w:val="a0"/>
    <w:link w:val="31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b">
    <w:name w:val="Основной текст Знак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Заголовок 3 Знак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c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ad">
    <w:name w:val="Ниж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ae">
    <w:name w:val="Текст выноски Знак"/>
    <w:basedOn w:val="a0"/>
    <w:uiPriority w:val="99"/>
    <w:semiHidden/>
    <w:qFormat/>
    <w:rPr>
      <w:rFonts w:ascii="Arial" w:hAnsi="Arial" w:cs="Arial"/>
      <w:sz w:val="18"/>
      <w:szCs w:val="18"/>
      <w:lang w:eastAsia="en-US"/>
    </w:rPr>
  </w:style>
  <w:style w:type="paragraph" w:styleId="af">
    <w:name w:val="Title"/>
    <w:basedOn w:val="a"/>
    <w:next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f1">
    <w:name w:val="List"/>
    <w:basedOn w:val="af0"/>
    <w:rPr>
      <w:rFonts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Times New Roman" w:hAnsi="Times New Roman" w:cs="FreeSans"/>
    </w:rPr>
  </w:style>
  <w:style w:type="paragraph" w:styleId="af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12">
    <w:name w:val="toc 1"/>
    <w:basedOn w:val="a"/>
    <w:next w:val="a"/>
    <w:link w:val="11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link w:val="30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7">
    <w:name w:val="TOC Heading"/>
    <w:uiPriority w:val="39"/>
    <w:unhideWhenUsed/>
    <w:qFormat/>
    <w:rPr>
      <w:color w:val="000000"/>
      <w:highlight w:val="white"/>
      <w:shd w:val="clear" w:color="auto" w:fill="FFFFFF"/>
    </w:rPr>
  </w:style>
  <w:style w:type="paragraph" w:styleId="af8">
    <w:name w:val="No Spacing"/>
    <w:uiPriority w:val="1"/>
    <w:qFormat/>
    <w:rPr>
      <w:color w:val="000000"/>
      <w:highlight w:val="white"/>
      <w:shd w:val="clear" w:color="auto" w:fill="FFFFFF"/>
      <w:lang w:eastAsia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color w:val="000000"/>
      <w:highlight w:val="white"/>
      <w:shd w:val="clear" w:color="auto" w:fill="FFFFFF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color w:val="000000"/>
      <w:highlight w:val="white"/>
      <w:shd w:val="clear" w:color="auto" w:fill="FFFFFF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3">
    <w:name w:val="footer"/>
    <w:basedOn w:val="a"/>
    <w:link w:val="1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Arial" w:hAnsi="Arial" w:cs="Arial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416429" w:themeColor="accent6" w:themeShade="95"/>
        <w:sz w:val="22"/>
      </w:rPr>
      <w:tblPr/>
      <w:tcPr>
        <w:shd w:val="clear" w:color="auto" w:fill="FFFFFF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000000" w:themeColor="text1"/>
        <w:sz w:val="22"/>
      </w:rPr>
      <w:tblPr/>
      <w:tcPr>
        <w:shd w:val="clear" w:color="auto" w:fill="FFFFFF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Ивченко Ольга</dc:creator>
  <dc:description/>
  <cp:lastModifiedBy>PiatyshinaYV</cp:lastModifiedBy>
  <cp:revision>29</cp:revision>
  <cp:lastPrinted>2023-06-16T04:34:00Z</cp:lastPrinted>
  <dcterms:created xsi:type="dcterms:W3CDTF">2019-03-14T23:58:00Z</dcterms:created>
  <dcterms:modified xsi:type="dcterms:W3CDTF">2023-06-16T04:36:00Z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