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43" w:rsidRDefault="00C87843" w:rsidP="00C87843">
      <w:pPr>
        <w:pStyle w:val="1"/>
        <w:shd w:val="clear" w:color="auto" w:fill="auto"/>
        <w:spacing w:after="280" w:line="257" w:lineRule="auto"/>
        <w:ind w:firstLine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7550A70" wp14:editId="147E63D9">
            <wp:simplePos x="0" y="0"/>
            <wp:positionH relativeFrom="column">
              <wp:posOffset>2811526</wp:posOffset>
            </wp:positionH>
            <wp:positionV relativeFrom="paragraph">
              <wp:posOffset>-467360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43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6"/>
          <w:szCs w:val="26"/>
        </w:rPr>
      </w:pPr>
    </w:p>
    <w:p w:rsidR="00C87843" w:rsidRPr="007D4594" w:rsidRDefault="00C87843" w:rsidP="00C87843">
      <w:pPr>
        <w:pStyle w:val="1"/>
        <w:shd w:val="clear" w:color="auto" w:fill="auto"/>
        <w:spacing w:after="280" w:line="240" w:lineRule="auto"/>
        <w:ind w:firstLine="0"/>
        <w:jc w:val="center"/>
        <w:rPr>
          <w:sz w:val="32"/>
          <w:szCs w:val="32"/>
        </w:rPr>
      </w:pPr>
      <w:r w:rsidRPr="007D4594">
        <w:rPr>
          <w:b/>
          <w:bCs/>
          <w:sz w:val="32"/>
          <w:szCs w:val="32"/>
        </w:rPr>
        <w:t>АДМИНИСТРАЦИЯ</w:t>
      </w:r>
      <w:r w:rsidRPr="007D4594">
        <w:rPr>
          <w:b/>
          <w:bCs/>
          <w:sz w:val="32"/>
          <w:szCs w:val="32"/>
        </w:rPr>
        <w:br/>
        <w:t>ЧУГУЕВСКОГО МУНИЦИПАЛЬНОГО ОКРУГА</w:t>
      </w:r>
      <w:r w:rsidRPr="007D4594">
        <w:rPr>
          <w:b/>
          <w:bCs/>
          <w:sz w:val="32"/>
          <w:szCs w:val="32"/>
        </w:rPr>
        <w:br/>
        <w:t>ПРИМОРСКОГО КРАЯ</w:t>
      </w: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7D4594">
        <w:rPr>
          <w:bCs/>
          <w:sz w:val="28"/>
          <w:szCs w:val="28"/>
        </w:rPr>
        <w:t>ПОСТАНОВЛЕНИЕ</w:t>
      </w:r>
    </w:p>
    <w:p w:rsidR="00C87843" w:rsidRPr="00AA783F" w:rsidRDefault="00C87843" w:rsidP="00C87843">
      <w:pPr>
        <w:pStyle w:val="30"/>
        <w:shd w:val="clear" w:color="auto" w:fill="auto"/>
        <w:tabs>
          <w:tab w:val="left" w:pos="4968"/>
          <w:tab w:val="left" w:pos="9048"/>
        </w:tabs>
        <w:spacing w:line="240" w:lineRule="auto"/>
        <w:rPr>
          <w:sz w:val="26"/>
          <w:szCs w:val="26"/>
        </w:rPr>
      </w:pPr>
      <w:r w:rsidRPr="00AA783F">
        <w:rPr>
          <w:sz w:val="26"/>
          <w:szCs w:val="26"/>
        </w:rPr>
        <w:tab/>
      </w:r>
      <w:r w:rsidRPr="00AA783F">
        <w:rPr>
          <w:sz w:val="26"/>
          <w:szCs w:val="26"/>
        </w:rPr>
        <w:tab/>
      </w:r>
    </w:p>
    <w:p w:rsidR="00C87843" w:rsidRPr="007D4594" w:rsidRDefault="00A55D9D" w:rsidP="00C87843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A55D9D">
        <w:rPr>
          <w:b/>
          <w:sz w:val="28"/>
          <w:szCs w:val="24"/>
        </w:rPr>
        <w:t>28 июня 2024 года</w:t>
      </w:r>
      <w:r w:rsidR="00C87843" w:rsidRPr="007D4594">
        <w:rPr>
          <w:sz w:val="24"/>
          <w:szCs w:val="24"/>
        </w:rPr>
        <w:t xml:space="preserve">                    </w:t>
      </w:r>
      <w:r w:rsidR="00FD4B54" w:rsidRPr="007D4594">
        <w:rPr>
          <w:sz w:val="24"/>
          <w:szCs w:val="24"/>
        </w:rPr>
        <w:t xml:space="preserve">            </w:t>
      </w:r>
      <w:r w:rsidR="00C87843" w:rsidRPr="007D4594">
        <w:rPr>
          <w:sz w:val="24"/>
          <w:szCs w:val="24"/>
        </w:rPr>
        <w:t xml:space="preserve">   с. Чугуевка                                                 </w:t>
      </w:r>
      <w:r w:rsidRPr="00A55D9D">
        <w:rPr>
          <w:b/>
          <w:sz w:val="28"/>
          <w:szCs w:val="24"/>
        </w:rPr>
        <w:t>519</w:t>
      </w:r>
      <w:r w:rsidR="00C87843" w:rsidRPr="007D4594">
        <w:rPr>
          <w:sz w:val="24"/>
          <w:szCs w:val="24"/>
        </w:rPr>
        <w:t xml:space="preserve">  </w:t>
      </w:r>
    </w:p>
    <w:p w:rsidR="00C87843" w:rsidRDefault="00C87843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7D4594" w:rsidRPr="00C87843" w:rsidRDefault="007D4594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7D4594">
        <w:rPr>
          <w:b/>
          <w:bCs/>
          <w:sz w:val="28"/>
          <w:szCs w:val="28"/>
        </w:rPr>
        <w:t>Об утверждении Плана мероприятий</w:t>
      </w:r>
      <w:r w:rsidR="007D4594">
        <w:rPr>
          <w:b/>
          <w:bCs/>
          <w:sz w:val="28"/>
          <w:szCs w:val="28"/>
        </w:rPr>
        <w:t xml:space="preserve"> Чугуевского муниципального округа</w:t>
      </w:r>
      <w:r w:rsidRPr="007D4594">
        <w:rPr>
          <w:b/>
          <w:bCs/>
          <w:sz w:val="28"/>
          <w:szCs w:val="28"/>
        </w:rPr>
        <w:t xml:space="preserve"> по реализации региональной программы «Повышение финансовой грамотности и формирование финансовой культуры в Приморском крае до 2030 года» </w:t>
      </w: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C87843" w:rsidRPr="007D4594" w:rsidRDefault="00C87843" w:rsidP="00C87843">
      <w:pPr>
        <w:pStyle w:val="1"/>
        <w:spacing w:after="280" w:line="360" w:lineRule="auto"/>
        <w:ind w:left="160" w:firstLine="54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 xml:space="preserve">В соответствии со </w:t>
      </w:r>
      <w:bookmarkStart w:id="0" w:name="_GoBack"/>
      <w:r w:rsidRPr="007D4594">
        <w:rPr>
          <w:sz w:val="28"/>
          <w:szCs w:val="28"/>
        </w:rPr>
        <w:t>Стратегией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</w:t>
      </w:r>
      <w:r w:rsidR="006B0666" w:rsidRPr="007D4594">
        <w:rPr>
          <w:sz w:val="28"/>
          <w:szCs w:val="28"/>
        </w:rPr>
        <w:t xml:space="preserve"> </w:t>
      </w:r>
      <w:r w:rsidRPr="007D4594">
        <w:rPr>
          <w:sz w:val="28"/>
          <w:szCs w:val="28"/>
        </w:rPr>
        <w:t>года № 2958-р</w:t>
      </w:r>
      <w:bookmarkEnd w:id="0"/>
      <w:r w:rsidRPr="007D4594">
        <w:rPr>
          <w:sz w:val="28"/>
          <w:szCs w:val="28"/>
        </w:rPr>
        <w:t>, распоряжением Правительства Приморского края от 28 декабря 2023 года № 1107-рп «Об утверждении региональной программы «Повышение финансовой грамотности и формирование финансовой культуры в Приморском крае до 2030 года», руководствуясь статьей 43 Устава Чугуевского муниципального округа, администрация Чугуевского муниципального округа</w:t>
      </w:r>
    </w:p>
    <w:p w:rsidR="00C87843" w:rsidRPr="007D4594" w:rsidRDefault="00C87843" w:rsidP="00C87843">
      <w:pPr>
        <w:pStyle w:val="1"/>
        <w:shd w:val="clear" w:color="auto" w:fill="auto"/>
        <w:spacing w:after="120" w:line="360" w:lineRule="auto"/>
        <w:ind w:firstLine="160"/>
        <w:rPr>
          <w:sz w:val="28"/>
          <w:szCs w:val="28"/>
        </w:rPr>
      </w:pPr>
      <w:r w:rsidRPr="007D4594">
        <w:rPr>
          <w:sz w:val="28"/>
          <w:szCs w:val="28"/>
        </w:rPr>
        <w:t>ПОСТАНОВЛЯЕТ:</w:t>
      </w:r>
    </w:p>
    <w:p w:rsidR="00C87843" w:rsidRPr="007D4594" w:rsidRDefault="00C87843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before="120" w:after="0" w:line="360" w:lineRule="auto"/>
        <w:ind w:left="160" w:firstLine="72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>Утвердить прилагаемый План мероприятий Чугуевского муниципального округа по реализации региональной программы «Повышение финансовой грамотности и формирование финансовой культуры в Приморском крае до 2030 года».</w:t>
      </w:r>
    </w:p>
    <w:p w:rsidR="00C87843" w:rsidRPr="007D4594" w:rsidRDefault="00C87843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before="120" w:after="0" w:line="360" w:lineRule="auto"/>
        <w:ind w:firstLine="82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>Настоящее постановление подлежит размещению на официальном сайте Чугуевского муниципального округа в информационно-телекоммуникационной сети «Интернет».</w:t>
      </w:r>
    </w:p>
    <w:p w:rsidR="00C87843" w:rsidRPr="007D4594" w:rsidRDefault="00C87843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before="120" w:after="0" w:line="360" w:lineRule="auto"/>
        <w:ind w:firstLine="82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 xml:space="preserve">Контроль за исполнением данного постановления возложить на </w:t>
      </w:r>
      <w:r w:rsidRPr="007D4594">
        <w:rPr>
          <w:sz w:val="28"/>
          <w:szCs w:val="28"/>
        </w:rPr>
        <w:lastRenderedPageBreak/>
        <w:t>заместителя главы администрации Чугуевского муниципального округа - начальника финансового управления Потапенко В.В.</w:t>
      </w:r>
    </w:p>
    <w:p w:rsidR="00C87843" w:rsidRPr="007D4594" w:rsidRDefault="00C87843" w:rsidP="00C87843">
      <w:pPr>
        <w:pStyle w:val="1"/>
        <w:shd w:val="clear" w:color="auto" w:fill="auto"/>
        <w:tabs>
          <w:tab w:val="left" w:pos="1170"/>
        </w:tabs>
        <w:spacing w:after="0" w:line="360" w:lineRule="auto"/>
        <w:jc w:val="both"/>
        <w:rPr>
          <w:sz w:val="28"/>
          <w:szCs w:val="28"/>
        </w:rPr>
      </w:pPr>
    </w:p>
    <w:p w:rsidR="00C87843" w:rsidRPr="007D4594" w:rsidRDefault="00C87843" w:rsidP="00C87843">
      <w:pPr>
        <w:pStyle w:val="1"/>
        <w:shd w:val="clear" w:color="auto" w:fill="auto"/>
        <w:tabs>
          <w:tab w:val="left" w:pos="1170"/>
        </w:tabs>
        <w:spacing w:after="0" w:line="360" w:lineRule="auto"/>
        <w:jc w:val="both"/>
        <w:rPr>
          <w:sz w:val="28"/>
          <w:szCs w:val="28"/>
        </w:rPr>
      </w:pP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left="280" w:hanging="280"/>
        <w:rPr>
          <w:sz w:val="28"/>
          <w:szCs w:val="28"/>
        </w:rPr>
      </w:pPr>
      <w:proofErr w:type="spellStart"/>
      <w:r w:rsidRPr="007D4594">
        <w:rPr>
          <w:sz w:val="28"/>
          <w:szCs w:val="28"/>
        </w:rPr>
        <w:t>Врио</w:t>
      </w:r>
      <w:proofErr w:type="spellEnd"/>
      <w:r w:rsidRPr="007D4594">
        <w:rPr>
          <w:sz w:val="28"/>
          <w:szCs w:val="28"/>
        </w:rPr>
        <w:t xml:space="preserve"> главы Чугуевского</w:t>
      </w: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hanging="280"/>
        <w:rPr>
          <w:sz w:val="28"/>
          <w:szCs w:val="28"/>
        </w:rPr>
      </w:pPr>
      <w:r w:rsidRPr="007D4594">
        <w:rPr>
          <w:sz w:val="28"/>
          <w:szCs w:val="28"/>
        </w:rPr>
        <w:t xml:space="preserve">    </w:t>
      </w:r>
      <w:proofErr w:type="gramStart"/>
      <w:r w:rsidRPr="007D4594">
        <w:rPr>
          <w:sz w:val="28"/>
          <w:szCs w:val="28"/>
        </w:rPr>
        <w:t>муниципального</w:t>
      </w:r>
      <w:proofErr w:type="gramEnd"/>
      <w:r w:rsidRPr="007D4594">
        <w:rPr>
          <w:sz w:val="28"/>
          <w:szCs w:val="28"/>
        </w:rPr>
        <w:t xml:space="preserve"> округа, </w:t>
      </w: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hanging="280"/>
        <w:rPr>
          <w:sz w:val="28"/>
          <w:szCs w:val="28"/>
        </w:rPr>
      </w:pPr>
      <w:r w:rsidRPr="007D4594">
        <w:rPr>
          <w:sz w:val="28"/>
          <w:szCs w:val="28"/>
        </w:rPr>
        <w:t xml:space="preserve">    главы администрации                                                          </w:t>
      </w:r>
      <w:r w:rsidR="00A54266" w:rsidRPr="007D4594">
        <w:rPr>
          <w:sz w:val="28"/>
          <w:szCs w:val="28"/>
        </w:rPr>
        <w:t xml:space="preserve">       </w:t>
      </w:r>
      <w:r w:rsidRPr="007D4594">
        <w:rPr>
          <w:sz w:val="28"/>
          <w:szCs w:val="28"/>
        </w:rPr>
        <w:t xml:space="preserve">      Н.В. Кузьменчук</w:t>
      </w:r>
    </w:p>
    <w:p w:rsidR="00335785" w:rsidRDefault="00032CB7"/>
    <w:p w:rsidR="00C87843" w:rsidRDefault="00C87843">
      <w:pPr>
        <w:sectPr w:rsidR="00C87843" w:rsidSect="007D4594">
          <w:pgSz w:w="11906" w:h="16838"/>
          <w:pgMar w:top="1134" w:right="850" w:bottom="1560" w:left="1418" w:header="708" w:footer="708" w:gutter="0"/>
          <w:cols w:space="708"/>
          <w:docGrid w:linePitch="360"/>
        </w:sectPr>
      </w:pPr>
    </w:p>
    <w:p w:rsidR="00C87843" w:rsidRPr="00F83294" w:rsidRDefault="00C87843" w:rsidP="00F83294">
      <w:pPr>
        <w:spacing w:after="0" w:line="240" w:lineRule="auto"/>
        <w:rPr>
          <w:rFonts w:ascii="Times New Roman" w:hAnsi="Times New Roman" w:cs="Times New Roman"/>
        </w:rPr>
      </w:pPr>
    </w:p>
    <w:p w:rsidR="00F83294" w:rsidRDefault="00F83294" w:rsidP="004410FA">
      <w:pPr>
        <w:spacing w:after="0" w:line="240" w:lineRule="auto"/>
        <w:ind w:left="12049"/>
        <w:rPr>
          <w:rFonts w:ascii="Times New Roman" w:hAnsi="Times New Roman" w:cs="Times New Roman"/>
        </w:rPr>
      </w:pPr>
      <w:r w:rsidRPr="00F8329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к постановлению</w:t>
      </w:r>
    </w:p>
    <w:p w:rsidR="004410FA" w:rsidRDefault="00F83294" w:rsidP="004410FA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администрации</w:t>
      </w:r>
      <w:proofErr w:type="gramEnd"/>
      <w:r>
        <w:rPr>
          <w:rFonts w:ascii="Times New Roman" w:hAnsi="Times New Roman" w:cs="Times New Roman"/>
        </w:rPr>
        <w:t xml:space="preserve"> Чугуевского</w:t>
      </w:r>
    </w:p>
    <w:p w:rsidR="004410FA" w:rsidRDefault="00F83294" w:rsidP="004410FA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округа </w:t>
      </w:r>
    </w:p>
    <w:p w:rsidR="00C87843" w:rsidRDefault="00F83294" w:rsidP="004410FA">
      <w:pPr>
        <w:spacing w:after="0" w:line="240" w:lineRule="auto"/>
        <w:ind w:left="1204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 № __________</w:t>
      </w: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Pr="00F83294" w:rsidRDefault="00F83294" w:rsidP="00F832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F83294">
        <w:rPr>
          <w:rFonts w:ascii="Times New Roman" w:hAnsi="Times New Roman" w:cs="Times New Roman"/>
          <w:b/>
        </w:rPr>
        <w:t>План мероприятий Чугуевского муниципального округа по реализации региональной программы «Повышение финансовой грамотности и формирование финансовой культуры в Приморском крае до 2030 года»</w:t>
      </w: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W w:w="1601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"/>
        <w:gridCol w:w="3529"/>
        <w:gridCol w:w="2555"/>
        <w:gridCol w:w="3243"/>
        <w:gridCol w:w="10"/>
        <w:gridCol w:w="1128"/>
        <w:gridCol w:w="705"/>
        <w:gridCol w:w="15"/>
        <w:gridCol w:w="693"/>
        <w:gridCol w:w="25"/>
        <w:gridCol w:w="681"/>
        <w:gridCol w:w="35"/>
        <w:gridCol w:w="670"/>
        <w:gridCol w:w="45"/>
        <w:gridCol w:w="663"/>
        <w:gridCol w:w="55"/>
        <w:gridCol w:w="651"/>
        <w:gridCol w:w="70"/>
        <w:gridCol w:w="666"/>
      </w:tblGrid>
      <w:tr w:rsidR="002625D1" w:rsidTr="009854A0">
        <w:trPr>
          <w:trHeight w:val="20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ind w:left="180"/>
            </w:pPr>
            <w:r>
              <w:rPr>
                <w:rStyle w:val="8"/>
                <w:color w:val="000000"/>
              </w:rPr>
              <w:t>№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  <w:ind w:left="180"/>
            </w:pPr>
            <w:proofErr w:type="gramStart"/>
            <w:r>
              <w:rPr>
                <w:rStyle w:val="8"/>
                <w:color w:val="000000"/>
              </w:rPr>
              <w:t>п</w:t>
            </w:r>
            <w:proofErr w:type="gramEnd"/>
            <w:r>
              <w:rPr>
                <w:rStyle w:val="8"/>
                <w:color w:val="000000"/>
              </w:rPr>
              <w:t>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8"/>
                <w:color w:val="000000"/>
              </w:rPr>
              <w:t>Наименование 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Ответственный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исполнитель</w:t>
            </w:r>
            <w:proofErr w:type="gramEnd"/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Показатель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достижения</w:t>
            </w:r>
            <w:proofErr w:type="gramEnd"/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Срок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реализации</w:t>
            </w:r>
            <w:proofErr w:type="gramEnd"/>
          </w:p>
        </w:tc>
        <w:tc>
          <w:tcPr>
            <w:tcW w:w="497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Значение целевого показателя</w:t>
            </w:r>
          </w:p>
        </w:tc>
      </w:tr>
      <w:tr w:rsidR="002625D1" w:rsidTr="009854A0">
        <w:trPr>
          <w:trHeight w:val="370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jc w:val="left"/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</w:p>
        </w:tc>
        <w:tc>
          <w:tcPr>
            <w:tcW w:w="3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2025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2026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2027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2028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2029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2030 год</w:t>
            </w:r>
          </w:p>
        </w:tc>
      </w:tr>
      <w:tr w:rsidR="002625D1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12</w:t>
            </w:r>
          </w:p>
        </w:tc>
      </w:tr>
      <w:tr w:rsidR="009854A0" w:rsidRPr="009854A0" w:rsidTr="009854A0">
        <w:trPr>
          <w:trHeight w:val="672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26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1.</w:t>
            </w:r>
          </w:p>
        </w:tc>
        <w:tc>
          <w:tcPr>
            <w:tcW w:w="154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230" w:lineRule="exact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9854A0" w:rsidRPr="009854A0" w:rsidTr="009854A0">
        <w:trPr>
          <w:trHeight w:val="33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1.1.</w:t>
            </w:r>
          </w:p>
        </w:tc>
        <w:tc>
          <w:tcPr>
            <w:tcW w:w="154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2625D1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20"/>
            </w:pPr>
            <w:r>
              <w:rPr>
                <w:rStyle w:val="8"/>
                <w:color w:val="000000"/>
              </w:rPr>
              <w:t>1.1.1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jc w:val="left"/>
            </w:pPr>
            <w:r>
              <w:rPr>
                <w:rStyle w:val="8"/>
                <w:color w:val="000000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r w:rsidR="00E25718">
              <w:rPr>
                <w:rStyle w:val="8"/>
                <w:color w:val="000000"/>
              </w:rPr>
              <w:t>Чугуевского</w:t>
            </w:r>
            <w:r>
              <w:rPr>
                <w:rStyle w:val="8"/>
                <w:color w:val="000000"/>
              </w:rPr>
              <w:t xml:space="preserve"> муниципального </w:t>
            </w:r>
            <w:r w:rsidR="00E25718">
              <w:rPr>
                <w:rStyle w:val="8"/>
                <w:color w:val="000000"/>
              </w:rPr>
              <w:t>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учебно</w:t>
            </w:r>
            <w:proofErr w:type="gramEnd"/>
            <w:r>
              <w:rPr>
                <w:rStyle w:val="8"/>
                <w:color w:val="000000"/>
              </w:rPr>
              <w:t>-методические программы внедрены в 100% учреждений) (да/нет)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2625D1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20"/>
            </w:pPr>
            <w:r>
              <w:rPr>
                <w:rStyle w:val="8"/>
                <w:color w:val="000000"/>
              </w:rPr>
              <w:t>1.1.2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E25718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r w:rsidRPr="00E25718">
              <w:rPr>
                <w:rStyle w:val="8"/>
                <w:color w:val="000000"/>
              </w:rPr>
              <w:t>Управление образования администрации 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доля</w:t>
            </w:r>
            <w:proofErr w:type="gramEnd"/>
            <w:r>
              <w:rPr>
                <w:rStyle w:val="8"/>
                <w:color w:val="000000"/>
              </w:rPr>
              <w:t xml:space="preserve">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F83294">
              <w:rPr>
                <w:rStyle w:val="8"/>
                <w:color w:val="000000"/>
              </w:rPr>
              <w:t>программы среднего общего образования, (процентов)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100</w:t>
            </w:r>
          </w:p>
        </w:tc>
      </w:tr>
      <w:tr w:rsidR="00F83294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1.1.3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Обеспечение участия организаций общего образования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 xml:space="preserve"> в онлайн-уроках по финансовой грамотности, проводимых Банком России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25D1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доля</w:t>
            </w:r>
            <w:proofErr w:type="gramEnd"/>
            <w:r>
              <w:rPr>
                <w:rStyle w:val="8"/>
                <w:color w:val="000000"/>
              </w:rPr>
              <w:t xml:space="preserve"> организаций общего образования, 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</w:tr>
      <w:tr w:rsidR="00F83294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1.1.4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Проведение классных часов по финансовой грамотности для обучающихся 5-8 классов организаций общего образования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доля</w:t>
            </w:r>
            <w:proofErr w:type="gramEnd"/>
            <w:r>
              <w:rPr>
                <w:rStyle w:val="8"/>
                <w:color w:val="000000"/>
              </w:rPr>
              <w:t xml:space="preserve"> организаций, проводящих классные часы по финансовой грамотности для обучающихся 5-8 классов, от общего количества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общеобразовательных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организаций</w:t>
            </w:r>
            <w:proofErr w:type="gramEnd"/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(процентов)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</w:tr>
      <w:tr w:rsidR="00F83294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1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1.1.5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конкурсы</w:t>
            </w:r>
            <w:proofErr w:type="gramEnd"/>
            <w:r>
              <w:rPr>
                <w:rStyle w:val="8"/>
                <w:color w:val="000000"/>
              </w:rPr>
              <w:t xml:space="preserve"> проведены (да/нет)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F83294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25226E">
            <w:pPr>
              <w:pStyle w:val="a4"/>
              <w:shd w:val="clear" w:color="auto" w:fill="auto"/>
              <w:spacing w:before="0" w:after="0" w:line="170" w:lineRule="exact"/>
              <w:ind w:left="1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1.1.</w:t>
            </w:r>
            <w:r w:rsidR="0025226E">
              <w:rPr>
                <w:rStyle w:val="8"/>
                <w:color w:val="000000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Управление </w:t>
            </w:r>
            <w:r w:rsidR="00E25718">
              <w:rPr>
                <w:rStyle w:val="8"/>
                <w:color w:val="000000"/>
              </w:rPr>
              <w:t>социально</w:t>
            </w:r>
            <w:r w:rsidR="009854A0">
              <w:rPr>
                <w:rStyle w:val="8"/>
                <w:color w:val="000000"/>
              </w:rPr>
              <w:t>-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культур</w:t>
            </w:r>
            <w:r w:rsidR="00E25718">
              <w:rPr>
                <w:rStyle w:val="8"/>
                <w:color w:val="000000"/>
              </w:rPr>
              <w:t>ной деятельности</w:t>
            </w:r>
            <w:r>
              <w:rPr>
                <w:rStyle w:val="8"/>
                <w:color w:val="000000"/>
              </w:rPr>
              <w:t xml:space="preserve"> администрации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  <w:r>
              <w:rPr>
                <w:rStyle w:val="8"/>
                <w:color w:val="000000"/>
              </w:rPr>
              <w:t xml:space="preserve"> участников (человек)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</w:tr>
      <w:tr w:rsidR="00F83294" w:rsidTr="009854A0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25226E" w:rsidP="009854A0">
            <w:pPr>
              <w:pStyle w:val="a4"/>
              <w:shd w:val="clear" w:color="auto" w:fill="auto"/>
              <w:spacing w:before="0" w:after="0" w:line="170" w:lineRule="exact"/>
              <w:ind w:left="1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1.1.7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Участие общеобразовательных организаций в ежегодной акции «Всероссийские Недели финансовой грамотности для детей и молодежи»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государственное</w:t>
            </w:r>
            <w:proofErr w:type="gramEnd"/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автономное учреждение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дополнительного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профессионального</w:t>
            </w:r>
            <w:proofErr w:type="gramEnd"/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образования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«Приморский краевой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институт развития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образования» (далее -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ГАУ ДПО ПК ИРО) (по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согласованию);Управление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образования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администрации</w:t>
            </w:r>
            <w:r w:rsidR="00E25718">
              <w:rPr>
                <w:rStyle w:val="8"/>
                <w:color w:val="000000"/>
              </w:rPr>
              <w:t xml:space="preserve">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доля</w:t>
            </w:r>
            <w:proofErr w:type="gramEnd"/>
            <w:r>
              <w:rPr>
                <w:rStyle w:val="8"/>
                <w:color w:val="000000"/>
              </w:rPr>
              <w:t xml:space="preserve"> организаций от общего количества общеобразовательных организаций, принявших участие в ежегодной акции «Всероссийские Недели финансовой грамотности для детей и молодежи» (процентов)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100</w:t>
            </w:r>
          </w:p>
        </w:tc>
      </w:tr>
      <w:tr w:rsidR="009854A0" w:rsidRPr="009854A0" w:rsidTr="009854A0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2.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Формирование основ рационального финансового поведения населения</w:t>
            </w:r>
          </w:p>
        </w:tc>
      </w:tr>
      <w:tr w:rsidR="009854A0" w:rsidRPr="009854A0" w:rsidTr="009854A0">
        <w:trPr>
          <w:trHeight w:val="7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2.1.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2.1.1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2F65AB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Проведение Недели финансовой грамотности населения в информационно</w:t>
            </w:r>
            <w:r w:rsidR="002F65AB">
              <w:rPr>
                <w:rStyle w:val="8"/>
                <w:color w:val="000000"/>
              </w:rPr>
              <w:t>-</w:t>
            </w:r>
            <w:r>
              <w:rPr>
                <w:rStyle w:val="8"/>
                <w:color w:val="000000"/>
              </w:rPr>
              <w:t>библиотечной среде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E25718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 w:rsidRPr="00E25718">
              <w:rPr>
                <w:rStyle w:val="8"/>
                <w:color w:val="000000"/>
              </w:rPr>
              <w:t>Управление социально</w:t>
            </w:r>
            <w:r w:rsidR="009854A0">
              <w:rPr>
                <w:rStyle w:val="8"/>
                <w:color w:val="000000"/>
              </w:rPr>
              <w:t>-</w:t>
            </w:r>
            <w:r w:rsidRPr="00E25718">
              <w:rPr>
                <w:rStyle w:val="8"/>
                <w:color w:val="000000"/>
              </w:rPr>
              <w:t xml:space="preserve"> культурной деятельности администрации 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участников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человек</w:t>
            </w:r>
            <w:proofErr w:type="gramEnd"/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50</w:t>
            </w:r>
          </w:p>
        </w:tc>
      </w:tr>
      <w:tr w:rsidR="009854A0" w:rsidRPr="009854A0" w:rsidTr="009854A0">
        <w:trPr>
          <w:trHeight w:val="4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jc w:val="left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2.2.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6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2.2.1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Проведение и участие в ежегодных мероприятиях по финансовой грамотности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 xml:space="preserve">; </w:t>
            </w:r>
            <w:r w:rsidR="00E25718" w:rsidRPr="00E25718">
              <w:rPr>
                <w:rStyle w:val="8"/>
                <w:color w:val="000000"/>
              </w:rPr>
              <w:t>Управление социально</w:t>
            </w:r>
            <w:r w:rsidR="009854A0">
              <w:rPr>
                <w:rStyle w:val="8"/>
                <w:color w:val="000000"/>
              </w:rPr>
              <w:t>-</w:t>
            </w:r>
            <w:r w:rsidR="00E25718" w:rsidRPr="00E25718">
              <w:rPr>
                <w:rStyle w:val="8"/>
                <w:color w:val="000000"/>
              </w:rPr>
              <w:t xml:space="preserve"> культурной деятельности администрации Чугуевского муниципального округа</w:t>
            </w:r>
            <w:r>
              <w:rPr>
                <w:rStyle w:val="8"/>
                <w:color w:val="000000"/>
              </w:rPr>
              <w:t>; иные заинтересованные 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проведенных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мероприятий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единиц</w:t>
            </w:r>
            <w:proofErr w:type="gramEnd"/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2.2.2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Информационные часы по финансовой грамотности для всех категорий граждан в муниципальных библиотеках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E25718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E25718">
              <w:rPr>
                <w:rStyle w:val="8"/>
                <w:color w:val="000000"/>
              </w:rPr>
              <w:t>Управление социально</w:t>
            </w:r>
            <w:r w:rsidR="009854A0">
              <w:rPr>
                <w:rStyle w:val="8"/>
                <w:color w:val="000000"/>
              </w:rPr>
              <w:t>-</w:t>
            </w:r>
            <w:r w:rsidRPr="00E25718">
              <w:rPr>
                <w:rStyle w:val="8"/>
                <w:color w:val="000000"/>
              </w:rPr>
              <w:t xml:space="preserve"> культурной деятельности администрации 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  <w:r>
              <w:rPr>
                <w:rStyle w:val="8"/>
                <w:color w:val="000000"/>
              </w:rPr>
              <w:t xml:space="preserve"> участников (человек)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50</w:t>
            </w:r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2.2.3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Обеспечение проведения Всероссийского онлайн-зачета по финансовой грамотности в Приморском крае для населения и субъектов МСП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854A0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А</w:t>
            </w:r>
            <w:r w:rsidR="00E25718">
              <w:rPr>
                <w:rStyle w:val="8"/>
                <w:color w:val="000000"/>
              </w:rPr>
              <w:t>дминистрация Чугуевского</w:t>
            </w:r>
            <w:r w:rsidR="00F83294">
              <w:rPr>
                <w:rStyle w:val="8"/>
                <w:color w:val="000000"/>
              </w:rPr>
              <w:t xml:space="preserve"> муниципального района; иные заинтересованные 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онлайн</w:t>
            </w:r>
            <w:proofErr w:type="gramEnd"/>
            <w:r>
              <w:rPr>
                <w:rStyle w:val="8"/>
                <w:color w:val="000000"/>
              </w:rPr>
              <w:t>-зачет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проведен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2.2.4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E25718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У</w:t>
            </w:r>
            <w:r w:rsidRPr="00E25718">
              <w:rPr>
                <w:rStyle w:val="8"/>
                <w:color w:val="000000"/>
              </w:rPr>
              <w:t>правление социально</w:t>
            </w:r>
            <w:r w:rsidR="009854A0">
              <w:rPr>
                <w:rStyle w:val="8"/>
                <w:color w:val="000000"/>
              </w:rPr>
              <w:t>-</w:t>
            </w:r>
            <w:r w:rsidRPr="00E25718">
              <w:rPr>
                <w:rStyle w:val="8"/>
                <w:color w:val="000000"/>
              </w:rPr>
              <w:t xml:space="preserve"> культурной деятельности администрации Чугуевского муниципального округа</w:t>
            </w:r>
            <w:r w:rsidR="00F83294">
              <w:rPr>
                <w:rStyle w:val="8"/>
                <w:color w:val="000000"/>
              </w:rPr>
              <w:t xml:space="preserve">; организационный отдел администрации </w:t>
            </w:r>
            <w:r w:rsidRPr="00E25718">
              <w:rPr>
                <w:rStyle w:val="8"/>
                <w:color w:val="000000"/>
              </w:rPr>
              <w:t>Чугуевского муниципального округа</w:t>
            </w:r>
            <w:r w:rsidR="00F83294">
              <w:rPr>
                <w:rStyle w:val="8"/>
                <w:color w:val="000000"/>
              </w:rPr>
              <w:t xml:space="preserve">; </w:t>
            </w:r>
            <w:r w:rsidR="009854A0" w:rsidRPr="009854A0">
              <w:rPr>
                <w:rStyle w:val="8"/>
                <w:color w:val="000000"/>
              </w:rPr>
              <w:t>финансовое управление администрации Чугуевского муниципального округа;</w:t>
            </w:r>
            <w:r w:rsidR="009854A0">
              <w:rPr>
                <w:rStyle w:val="8"/>
                <w:color w:val="000000"/>
              </w:rPr>
              <w:t xml:space="preserve"> </w:t>
            </w:r>
            <w:r w:rsidR="00F83294">
              <w:rPr>
                <w:rStyle w:val="8"/>
                <w:color w:val="000000"/>
              </w:rPr>
              <w:t>иные заинтересованные 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проведенных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мероприятий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единиц</w:t>
            </w:r>
            <w:proofErr w:type="gramEnd"/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по</w:t>
            </w:r>
            <w:proofErr w:type="gramEnd"/>
            <w:r>
              <w:rPr>
                <w:rStyle w:val="8"/>
                <w:color w:val="000000"/>
              </w:rPr>
              <w:t xml:space="preserve"> мере появления</w:t>
            </w:r>
          </w:p>
        </w:tc>
      </w:tr>
      <w:tr w:rsidR="009854A0" w:rsidRPr="009854A0" w:rsidTr="009854A0">
        <w:trPr>
          <w:trHeight w:val="3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jc w:val="left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3.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Формирование основ рационального финансового поведения субъектов МСП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3.1.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CD01F0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jc w:val="left"/>
            </w:pPr>
            <w:r>
              <w:rPr>
                <w:rStyle w:val="8"/>
                <w:color w:val="000000"/>
              </w:rPr>
              <w:t>Информирование о проведении</w:t>
            </w:r>
            <w:r w:rsidR="00F83294">
              <w:rPr>
                <w:rStyle w:val="8"/>
                <w:color w:val="000000"/>
              </w:rPr>
              <w:t xml:space="preserve"> обучающих мероприятий (в том числе вебинаров, онлайн и 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</w:t>
            </w:r>
            <w:r w:rsidR="00E25718">
              <w:rPr>
                <w:rStyle w:val="8"/>
                <w:color w:val="000000"/>
              </w:rPr>
              <w:t xml:space="preserve">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E25718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>
              <w:rPr>
                <w:rStyle w:val="8"/>
                <w:color w:val="000000"/>
              </w:rPr>
              <w:t>Управление</w:t>
            </w:r>
            <w:r w:rsidR="00F83294">
              <w:rPr>
                <w:rStyle w:val="8"/>
                <w:color w:val="000000"/>
              </w:rPr>
              <w:t xml:space="preserve"> экономического развития и </w:t>
            </w:r>
            <w:r>
              <w:rPr>
                <w:rStyle w:val="8"/>
                <w:color w:val="000000"/>
              </w:rPr>
              <w:t xml:space="preserve">потребительского рынка администрации </w:t>
            </w:r>
            <w:r w:rsidRPr="00E25718">
              <w:rPr>
                <w:rStyle w:val="8"/>
                <w:color w:val="000000"/>
              </w:rPr>
              <w:t>Чугуевского муниципального округа</w:t>
            </w:r>
            <w:r w:rsidR="00F83294">
              <w:rPr>
                <w:rStyle w:val="8"/>
                <w:color w:val="000000"/>
              </w:rPr>
              <w:t xml:space="preserve"> (по согласованию с центр Мой бизнес); </w:t>
            </w:r>
            <w:r>
              <w:rPr>
                <w:rStyle w:val="8"/>
                <w:color w:val="000000"/>
              </w:rPr>
              <w:t xml:space="preserve">иные </w:t>
            </w:r>
            <w:r w:rsidR="00F83294">
              <w:rPr>
                <w:rStyle w:val="8"/>
                <w:color w:val="000000"/>
              </w:rPr>
              <w:t>заинтересованные 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проведенных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мероприятий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единиц</w:t>
            </w:r>
            <w:proofErr w:type="gramEnd"/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</w:t>
            </w:r>
          </w:p>
        </w:tc>
      </w:tr>
      <w:tr w:rsidR="009854A0" w:rsidRPr="009854A0" w:rsidTr="009854A0">
        <w:trPr>
          <w:trHeight w:val="4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4.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Финансовое просвещение и информирование населения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4.1.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jc w:val="left"/>
            </w:pPr>
            <w:r>
              <w:rPr>
                <w:rStyle w:val="8"/>
                <w:color w:val="000000"/>
              </w:rPr>
              <w:t xml:space="preserve">Освещение событий в сфере повышения финансовой грамотности на территории </w:t>
            </w:r>
            <w:r w:rsidR="00E25718" w:rsidRPr="00E25718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>через информационные каналы, в том числе печатные и электронные СМИ, официальные сайты и социальные сети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структурные</w:t>
            </w:r>
            <w:proofErr w:type="gramEnd"/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подразделения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администрации</w:t>
            </w:r>
            <w:r w:rsidR="00E25718">
              <w:rPr>
                <w:rStyle w:val="8"/>
                <w:color w:val="000000"/>
              </w:rPr>
              <w:t xml:space="preserve"> </w:t>
            </w:r>
            <w:r w:rsidR="00E25718" w:rsidRPr="00E25718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иные</w:t>
            </w:r>
            <w:proofErr w:type="gramEnd"/>
            <w:r>
              <w:rPr>
                <w:rStyle w:val="8"/>
                <w:color w:val="000000"/>
              </w:rPr>
              <w:t xml:space="preserve"> заинтересованные</w:t>
            </w:r>
            <w:r w:rsidR="00E25718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  <w:r>
              <w:rPr>
                <w:rStyle w:val="8"/>
                <w:color w:val="000000"/>
              </w:rPr>
              <w:t xml:space="preserve"> освещенных событий (единиц)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15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4.2</w:t>
            </w:r>
            <w:r w:rsidR="00F83294">
              <w:rPr>
                <w:rStyle w:val="8"/>
                <w:color w:val="000000"/>
              </w:rPr>
              <w:t>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jc w:val="left"/>
            </w:pPr>
            <w:r>
              <w:rPr>
                <w:rStyle w:val="8"/>
                <w:color w:val="000000"/>
              </w:rP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9C04F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r w:rsidRPr="009C04F4">
              <w:rPr>
                <w:rStyle w:val="8"/>
                <w:color w:val="000000"/>
              </w:rPr>
              <w:t>Управление экономического развития и потребительского рынка администрации 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публикаций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единиц</w:t>
            </w:r>
            <w:proofErr w:type="gramEnd"/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10</w:t>
            </w:r>
          </w:p>
        </w:tc>
      </w:tr>
      <w:tr w:rsidR="009854A0" w:rsidRPr="009854A0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Pr="009854A0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5</w:t>
            </w:r>
            <w:r w:rsidR="00F83294" w:rsidRPr="009854A0">
              <w:rPr>
                <w:rStyle w:val="8"/>
                <w:b/>
                <w:color w:val="000000"/>
              </w:rPr>
              <w:t>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230" w:lineRule="exact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5</w:t>
            </w:r>
            <w:r w:rsidR="00F83294">
              <w:rPr>
                <w:rStyle w:val="8"/>
                <w:color w:val="000000"/>
              </w:rPr>
              <w:t>.1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Распространение тематической брошюры «Финансы Приморья»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финансовое</w:t>
            </w:r>
            <w:proofErr w:type="gramEnd"/>
            <w:r>
              <w:rPr>
                <w:rStyle w:val="8"/>
                <w:color w:val="000000"/>
              </w:rPr>
              <w:t xml:space="preserve"> управление</w:t>
            </w:r>
            <w:r w:rsidR="009C04F4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администрации</w:t>
            </w:r>
            <w:r w:rsidR="009C04F4">
              <w:rPr>
                <w:rStyle w:val="8"/>
                <w:color w:val="000000"/>
              </w:rPr>
              <w:t xml:space="preserve">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структурные</w:t>
            </w:r>
            <w:proofErr w:type="gramEnd"/>
            <w:r w:rsidR="009C04F4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подразделения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администрации</w:t>
            </w:r>
            <w:proofErr w:type="gramEnd"/>
            <w:r w:rsidR="009C04F4">
              <w:rPr>
                <w:rStyle w:val="8"/>
                <w:color w:val="000000"/>
              </w:rPr>
              <w:t xml:space="preserve">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</w:pPr>
            <w:proofErr w:type="gramStart"/>
            <w:r>
              <w:rPr>
                <w:rStyle w:val="8"/>
                <w:color w:val="000000"/>
              </w:rPr>
              <w:t>количество</w:t>
            </w:r>
            <w:proofErr w:type="gramEnd"/>
            <w:r>
              <w:rPr>
                <w:rStyle w:val="8"/>
                <w:color w:val="000000"/>
              </w:rPr>
              <w:t xml:space="preserve"> экземпляров брошюр (единиц)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r>
              <w:rPr>
                <w:rStyle w:val="8"/>
                <w:color w:val="000000"/>
              </w:rPr>
              <w:t>200</w:t>
            </w:r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5.</w:t>
            </w:r>
            <w:r w:rsidR="00F83294">
              <w:rPr>
                <w:rStyle w:val="8"/>
                <w:color w:val="000000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C04F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организационный</w:t>
            </w:r>
            <w:proofErr w:type="gramEnd"/>
            <w:r>
              <w:rPr>
                <w:rStyle w:val="8"/>
                <w:color w:val="000000"/>
              </w:rPr>
              <w:t xml:space="preserve"> </w:t>
            </w:r>
            <w:r w:rsidR="00F83294">
              <w:rPr>
                <w:rStyle w:val="8"/>
                <w:color w:val="000000"/>
              </w:rPr>
              <w:t>отдел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администрации</w:t>
            </w:r>
            <w:proofErr w:type="gramEnd"/>
            <w:r w:rsidR="009C04F4">
              <w:rPr>
                <w:rStyle w:val="8"/>
                <w:color w:val="000000"/>
              </w:rPr>
              <w:t xml:space="preserve">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финансовое</w:t>
            </w:r>
            <w:proofErr w:type="gramEnd"/>
            <w:r>
              <w:rPr>
                <w:rStyle w:val="8"/>
                <w:color w:val="000000"/>
              </w:rPr>
              <w:t xml:space="preserve"> управление</w:t>
            </w:r>
            <w:r w:rsidR="009C04F4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администрации</w:t>
            </w:r>
            <w:r w:rsidR="009C04F4">
              <w:rPr>
                <w:rStyle w:val="8"/>
                <w:color w:val="000000"/>
              </w:rPr>
              <w:t xml:space="preserve">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</w:t>
            </w:r>
            <w:r w:rsidR="009C04F4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структурные</w:t>
            </w:r>
            <w:r w:rsidR="009854A0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подразделения</w:t>
            </w:r>
            <w:r w:rsidR="009C04F4"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t>администрации</w:t>
            </w:r>
            <w:r w:rsidR="009854A0">
              <w:rPr>
                <w:rStyle w:val="8"/>
                <w:color w:val="000000"/>
              </w:rPr>
              <w:t xml:space="preserve">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иные</w:t>
            </w:r>
            <w:proofErr w:type="gramEnd"/>
            <w:r>
              <w:rPr>
                <w:rStyle w:val="8"/>
                <w:color w:val="000000"/>
              </w:rPr>
              <w:t xml:space="preserve"> заинтересованные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структуры</w:t>
            </w:r>
            <w:proofErr w:type="gram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организовано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распространение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9854A0" w:rsidRPr="009854A0" w:rsidTr="009854A0">
        <w:trPr>
          <w:trHeight w:val="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Pr="009854A0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6</w:t>
            </w:r>
            <w:r w:rsidR="00F83294" w:rsidRPr="009854A0">
              <w:rPr>
                <w:rStyle w:val="8"/>
                <w:b/>
                <w:color w:val="000000"/>
              </w:rPr>
              <w:t>.</w:t>
            </w:r>
          </w:p>
        </w:tc>
        <w:tc>
          <w:tcPr>
            <w:tcW w:w="154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Pr="009854A0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rPr>
                <w:b/>
              </w:rPr>
            </w:pPr>
            <w:r w:rsidRPr="009854A0">
              <w:rPr>
                <w:rStyle w:val="8"/>
                <w:b/>
                <w:color w:val="000000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.1.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80"/>
              <w:jc w:val="left"/>
            </w:pPr>
            <w:r>
              <w:rPr>
                <w:rStyle w:val="8"/>
                <w:color w:val="000000"/>
              </w:rPr>
              <w:t xml:space="preserve">Проведение публичных слушаний (общественных обсуждений) по проекту бюджета </w:t>
            </w:r>
            <w:r w:rsidR="009C04F4" w:rsidRPr="009C04F4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>на очередной финансовый год и плановый период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26" w:lineRule="exact"/>
              <w:ind w:left="40"/>
            </w:pPr>
            <w:proofErr w:type="gramStart"/>
            <w:r>
              <w:rPr>
                <w:rStyle w:val="8"/>
                <w:color w:val="000000"/>
              </w:rPr>
              <w:t>финансовое</w:t>
            </w:r>
            <w:proofErr w:type="gramEnd"/>
            <w:r>
              <w:rPr>
                <w:rStyle w:val="8"/>
                <w:color w:val="000000"/>
              </w:rPr>
              <w:t xml:space="preserve"> управление администрации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>; иные заинтересованные структуры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общественные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обсуждения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проведены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.2.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CD01F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Организация работы по реализаци</w:t>
            </w:r>
            <w:r w:rsidR="00CD01F0">
              <w:rPr>
                <w:rStyle w:val="8"/>
                <w:color w:val="000000"/>
              </w:rPr>
              <w:t>и</w:t>
            </w:r>
            <w:r>
              <w:rPr>
                <w:rStyle w:val="8"/>
                <w:color w:val="000000"/>
              </w:rPr>
              <w:t xml:space="preserve"> проектов инициативного бюджетирования по направлению «Твой проект» на территории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9C04F4" w:rsidP="009854A0">
            <w:pPr>
              <w:pStyle w:val="a4"/>
              <w:spacing w:before="0" w:after="0" w:line="230" w:lineRule="exact"/>
              <w:ind w:left="40"/>
            </w:pPr>
            <w:proofErr w:type="gramStart"/>
            <w:r w:rsidRPr="009C04F4">
              <w:rPr>
                <w:rStyle w:val="8"/>
                <w:color w:val="000000"/>
              </w:rPr>
              <w:t>финансовое</w:t>
            </w:r>
            <w:proofErr w:type="gramEnd"/>
            <w:r w:rsidRPr="009C04F4">
              <w:rPr>
                <w:rStyle w:val="8"/>
                <w:color w:val="000000"/>
              </w:rPr>
              <w:t xml:space="preserve"> управление администрации Чугуевского муниципального округа; структурные</w:t>
            </w:r>
            <w:r>
              <w:rPr>
                <w:rStyle w:val="8"/>
                <w:color w:val="000000"/>
              </w:rPr>
              <w:t xml:space="preserve"> </w:t>
            </w:r>
            <w:r w:rsidRPr="009C04F4">
              <w:rPr>
                <w:rStyle w:val="8"/>
                <w:color w:val="000000"/>
              </w:rPr>
              <w:t>подразделения администрации</w:t>
            </w:r>
            <w:r>
              <w:rPr>
                <w:rStyle w:val="8"/>
                <w:color w:val="000000"/>
              </w:rPr>
              <w:t xml:space="preserve"> </w:t>
            </w:r>
            <w:r w:rsidRPr="009C04F4">
              <w:rPr>
                <w:rStyle w:val="8"/>
                <w:color w:val="000000"/>
              </w:rPr>
              <w:t>Чу</w:t>
            </w:r>
            <w:r>
              <w:rPr>
                <w:rStyle w:val="8"/>
                <w:color w:val="000000"/>
              </w:rPr>
              <w:t>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конкурсный</w:t>
            </w:r>
            <w:proofErr w:type="gramEnd"/>
            <w:r>
              <w:rPr>
                <w:rStyle w:val="8"/>
                <w:color w:val="000000"/>
              </w:rPr>
              <w:t xml:space="preserve"> отбор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проведен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2625D1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.3.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CD01F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8"/>
                <w:color w:val="000000"/>
              </w:rPr>
              <w:t>Организация работы по реализаци</w:t>
            </w:r>
            <w:r w:rsidR="00CD01F0">
              <w:rPr>
                <w:rStyle w:val="8"/>
                <w:color w:val="000000"/>
              </w:rPr>
              <w:t>и</w:t>
            </w:r>
            <w:r>
              <w:rPr>
                <w:rStyle w:val="8"/>
                <w:color w:val="000000"/>
              </w:rPr>
              <w:t xml:space="preserve"> проектов инициативного бюджетирования по направлению «Молодежный бюджет» на территории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9C04F4" w:rsidP="009854A0">
            <w:pPr>
              <w:pStyle w:val="a4"/>
              <w:shd w:val="clear" w:color="auto" w:fill="auto"/>
              <w:spacing w:before="0" w:after="0" w:line="230" w:lineRule="exact"/>
              <w:ind w:left="40"/>
            </w:pPr>
            <w:proofErr w:type="gramStart"/>
            <w:r w:rsidRPr="009C04F4">
              <w:rPr>
                <w:rStyle w:val="8"/>
                <w:color w:val="000000"/>
              </w:rPr>
              <w:t>финансовое</w:t>
            </w:r>
            <w:proofErr w:type="gramEnd"/>
            <w:r w:rsidRPr="009C04F4">
              <w:rPr>
                <w:rStyle w:val="8"/>
                <w:color w:val="000000"/>
              </w:rPr>
              <w:t xml:space="preserve"> управление администрации Чугуевского муниципального округа; структурные подразделения администрации 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конкурсный</w:t>
            </w:r>
            <w:proofErr w:type="gramEnd"/>
            <w:r>
              <w:rPr>
                <w:rStyle w:val="8"/>
                <w:color w:val="000000"/>
              </w:rPr>
              <w:t xml:space="preserve"> отбор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proofErr w:type="gramStart"/>
            <w:r>
              <w:rPr>
                <w:rStyle w:val="8"/>
                <w:color w:val="000000"/>
              </w:rPr>
              <w:t>проведен</w:t>
            </w:r>
            <w:proofErr w:type="gramEnd"/>
          </w:p>
          <w:p w:rsid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60" w:line="170" w:lineRule="exact"/>
            </w:pPr>
            <w:r>
              <w:rPr>
                <w:rStyle w:val="8"/>
                <w:color w:val="000000"/>
              </w:rPr>
              <w:t>2024-2030</w:t>
            </w:r>
          </w:p>
          <w:p w:rsidR="00F83294" w:rsidRDefault="00F83294" w:rsidP="009854A0">
            <w:pPr>
              <w:pStyle w:val="a4"/>
              <w:shd w:val="clear" w:color="auto" w:fill="auto"/>
              <w:spacing w:before="60" w:after="0" w:line="170" w:lineRule="exact"/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Default="00F83294" w:rsidP="009854A0">
            <w:pPr>
              <w:pStyle w:val="a4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.4.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Организация работы по реализацию проектов инициативного бюджетирования на территории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 w:rsidR="009C04F4">
              <w:rPr>
                <w:rStyle w:val="8"/>
                <w:color w:val="000000"/>
              </w:rPr>
              <w:t xml:space="preserve"> по направлению «Местные инициативы»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C04F4" w:rsidP="009854A0">
            <w:pPr>
              <w:pStyle w:val="a4"/>
              <w:shd w:val="clear" w:color="auto" w:fill="auto"/>
              <w:spacing w:before="0" w:after="0" w:line="230" w:lineRule="exact"/>
              <w:ind w:left="4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 w:rsidRPr="009C04F4">
              <w:rPr>
                <w:rStyle w:val="8"/>
                <w:color w:val="000000"/>
              </w:rPr>
              <w:t>финансовое</w:t>
            </w:r>
            <w:proofErr w:type="gramEnd"/>
            <w:r w:rsidRPr="009C04F4">
              <w:rPr>
                <w:rStyle w:val="8"/>
                <w:color w:val="000000"/>
              </w:rPr>
              <w:t xml:space="preserve"> управление администрации Чугуевского муниципального округа; структурные подразделения администрации 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конкурсный</w:t>
            </w:r>
            <w:proofErr w:type="gramEnd"/>
            <w:r>
              <w:rPr>
                <w:rStyle w:val="8"/>
                <w:color w:val="000000"/>
              </w:rPr>
              <w:t xml:space="preserve"> отбор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проведен</w:t>
            </w:r>
            <w:proofErr w:type="gramEnd"/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(</w:t>
            </w: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  <w:r>
              <w:rPr>
                <w:rStyle w:val="8"/>
                <w:color w:val="000000"/>
              </w:rPr>
              <w:t>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.5.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Размещение на официальном сайте администрации </w:t>
            </w:r>
            <w:r w:rsidR="009C04F4" w:rsidRPr="009C04F4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 xml:space="preserve">брошюры «Бюджет для граждан» к проекту решения Думы </w:t>
            </w:r>
            <w:r w:rsidR="009C04F4" w:rsidRPr="009C04F4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>о бюджете на очередной финансовый год и плановый период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4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финансовое</w:t>
            </w:r>
            <w:proofErr w:type="gramEnd"/>
            <w:r>
              <w:rPr>
                <w:rStyle w:val="8"/>
                <w:color w:val="000000"/>
              </w:rPr>
              <w:t xml:space="preserve"> управление администрации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брошюра</w:t>
            </w:r>
            <w:proofErr w:type="gramEnd"/>
            <w:r>
              <w:rPr>
                <w:rStyle w:val="8"/>
                <w:color w:val="000000"/>
              </w:rPr>
              <w:t xml:space="preserve"> «Бюджет для граждан» размещена (да/нет)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  <w:tr w:rsidR="00F83294" w:rsidTr="009854A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9854A0" w:rsidP="009854A0">
            <w:pPr>
              <w:pStyle w:val="a4"/>
              <w:shd w:val="clear" w:color="auto" w:fill="auto"/>
              <w:spacing w:before="0" w:after="0" w:line="170" w:lineRule="exact"/>
              <w:ind w:left="8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6</w:t>
            </w:r>
            <w:r w:rsidR="00F83294">
              <w:rPr>
                <w:rStyle w:val="8"/>
                <w:color w:val="000000"/>
              </w:rPr>
              <w:t>.6.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Размещение на официальном сайте администрации </w:t>
            </w:r>
            <w:r w:rsidR="009C04F4" w:rsidRPr="009C04F4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 xml:space="preserve">брошюры «Бюджет для граждан» к проекту решения Думы </w:t>
            </w:r>
            <w:r w:rsidR="009C04F4" w:rsidRPr="009C04F4">
              <w:rPr>
                <w:rStyle w:val="8"/>
                <w:color w:val="000000"/>
              </w:rPr>
              <w:t xml:space="preserve">Чугуевского муниципального округа </w:t>
            </w:r>
            <w:r>
              <w:rPr>
                <w:rStyle w:val="8"/>
                <w:color w:val="000000"/>
              </w:rPr>
              <w:t xml:space="preserve">об исполнении бюджета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  <w:r>
              <w:rPr>
                <w:rStyle w:val="8"/>
                <w:color w:val="000000"/>
              </w:rPr>
              <w:t xml:space="preserve"> за отчетный финансовый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4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финансовое</w:t>
            </w:r>
            <w:proofErr w:type="gramEnd"/>
            <w:r>
              <w:rPr>
                <w:rStyle w:val="8"/>
                <w:color w:val="000000"/>
              </w:rPr>
              <w:t xml:space="preserve"> управление администрации </w:t>
            </w:r>
            <w:r w:rsidR="009C04F4" w:rsidRPr="009C04F4">
              <w:rPr>
                <w:rStyle w:val="8"/>
                <w:color w:val="000000"/>
              </w:rPr>
              <w:t>Чугуевского муниципального округа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брошюра</w:t>
            </w:r>
            <w:proofErr w:type="gramEnd"/>
            <w:r>
              <w:rPr>
                <w:rStyle w:val="8"/>
                <w:color w:val="000000"/>
              </w:rPr>
              <w:t xml:space="preserve"> «Бюджет для граждан» размещена (да/нет)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>2024-2030</w:t>
            </w:r>
          </w:p>
          <w:p w:rsidR="00F83294" w:rsidRPr="00F83294" w:rsidRDefault="00F83294" w:rsidP="009854A0">
            <w:pPr>
              <w:pStyle w:val="a4"/>
              <w:shd w:val="clear" w:color="auto" w:fill="auto"/>
              <w:spacing w:before="0" w:after="6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годы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94" w:rsidRPr="00F83294" w:rsidRDefault="00F83294" w:rsidP="009854A0">
            <w:pPr>
              <w:pStyle w:val="a4"/>
              <w:shd w:val="clear" w:color="auto" w:fill="auto"/>
              <w:spacing w:before="0" w:after="0" w:line="170" w:lineRule="exact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Style w:val="8"/>
                <w:color w:val="000000"/>
              </w:rPr>
              <w:t>да</w:t>
            </w:r>
            <w:proofErr w:type="gramEnd"/>
          </w:p>
        </w:tc>
      </w:tr>
    </w:tbl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P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sectPr w:rsidR="00F83294" w:rsidRPr="00F83294" w:rsidSect="00E25718">
      <w:pgSz w:w="16838" w:h="11906" w:orient="landscape"/>
      <w:pgMar w:top="709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10B07"/>
    <w:multiLevelType w:val="multilevel"/>
    <w:tmpl w:val="8FAAF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3"/>
    <w:rsid w:val="00032CB7"/>
    <w:rsid w:val="00037B71"/>
    <w:rsid w:val="0025226E"/>
    <w:rsid w:val="002625D1"/>
    <w:rsid w:val="002F65AB"/>
    <w:rsid w:val="004410FA"/>
    <w:rsid w:val="00515FDC"/>
    <w:rsid w:val="006B0666"/>
    <w:rsid w:val="007D4594"/>
    <w:rsid w:val="009854A0"/>
    <w:rsid w:val="009C04F4"/>
    <w:rsid w:val="00A54266"/>
    <w:rsid w:val="00A55D9D"/>
    <w:rsid w:val="00C87843"/>
    <w:rsid w:val="00CC2DBA"/>
    <w:rsid w:val="00CD01F0"/>
    <w:rsid w:val="00E25718"/>
    <w:rsid w:val="00E82352"/>
    <w:rsid w:val="00EA7FA2"/>
    <w:rsid w:val="00F83294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07A8-1587-4655-9FEB-93C6681F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78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78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87843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7843"/>
    <w:pPr>
      <w:widowControl w:val="0"/>
      <w:shd w:val="clear" w:color="auto" w:fill="FFFFFF"/>
      <w:spacing w:after="0" w:line="19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Знак1"/>
    <w:basedOn w:val="a0"/>
    <w:link w:val="a4"/>
    <w:uiPriority w:val="99"/>
    <w:rsid w:val="00F8329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+ 8"/>
    <w:aliases w:val="5 pt,Интервал 0 pt1"/>
    <w:basedOn w:val="10"/>
    <w:uiPriority w:val="99"/>
    <w:rsid w:val="00F83294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4">
    <w:name w:val="Body Text"/>
    <w:basedOn w:val="a"/>
    <w:link w:val="10"/>
    <w:uiPriority w:val="99"/>
    <w:rsid w:val="00F83294"/>
    <w:pPr>
      <w:widowControl w:val="0"/>
      <w:shd w:val="clear" w:color="auto" w:fill="FFFFFF"/>
      <w:spacing w:before="300" w:after="180" w:line="672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F83294"/>
  </w:style>
  <w:style w:type="paragraph" w:styleId="a6">
    <w:name w:val="Balloon Text"/>
    <w:basedOn w:val="a"/>
    <w:link w:val="a7"/>
    <w:uiPriority w:val="99"/>
    <w:semiHidden/>
    <w:unhideWhenUsed/>
    <w:rsid w:val="00CC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АЧМО</dc:creator>
  <cp:keywords/>
  <dc:description/>
  <cp:lastModifiedBy>ФУ АЧМО</cp:lastModifiedBy>
  <cp:revision>15</cp:revision>
  <cp:lastPrinted>2024-07-03T01:00:00Z</cp:lastPrinted>
  <dcterms:created xsi:type="dcterms:W3CDTF">2024-07-02T04:27:00Z</dcterms:created>
  <dcterms:modified xsi:type="dcterms:W3CDTF">2024-07-05T05:32:00Z</dcterms:modified>
</cp:coreProperties>
</file>