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89" w:rsidRPr="00970324" w:rsidRDefault="00FB5573" w:rsidP="00970324">
      <w:pPr>
        <w:spacing w:after="0" w:line="240" w:lineRule="auto"/>
        <w:ind w:firstLine="567"/>
        <w:jc w:val="center"/>
        <w:rPr>
          <w:rFonts w:ascii="Times New Roman" w:hAnsi="Times New Roman" w:cs="Times New Roman"/>
          <w:b/>
          <w:sz w:val="27"/>
          <w:szCs w:val="27"/>
        </w:rPr>
      </w:pPr>
      <w:r>
        <w:rPr>
          <w:rFonts w:ascii="Times New Roman" w:hAnsi="Times New Roman" w:cs="Times New Roman"/>
          <w:b/>
          <w:sz w:val="27"/>
          <w:szCs w:val="27"/>
        </w:rPr>
        <w:t xml:space="preserve"> МВК</w:t>
      </w:r>
      <w:r w:rsidR="00CF2D89" w:rsidRPr="00970324">
        <w:rPr>
          <w:rFonts w:ascii="Times New Roman" w:hAnsi="Times New Roman" w:cs="Times New Roman"/>
          <w:b/>
          <w:sz w:val="27"/>
          <w:szCs w:val="27"/>
        </w:rPr>
        <w:t xml:space="preserve"> по охране труда</w:t>
      </w:r>
    </w:p>
    <w:p w:rsidR="00970324" w:rsidRPr="00970324" w:rsidRDefault="00B622B2" w:rsidP="00970324">
      <w:pPr>
        <w:spacing w:after="0" w:line="240" w:lineRule="auto"/>
        <w:jc w:val="both"/>
        <w:rPr>
          <w:rFonts w:ascii="Times New Roman" w:hAnsi="Times New Roman" w:cs="Times New Roman"/>
          <w:sz w:val="27"/>
          <w:szCs w:val="27"/>
        </w:rPr>
      </w:pPr>
      <w:r w:rsidRPr="00970324">
        <w:rPr>
          <w:rFonts w:ascii="Times New Roman" w:hAnsi="Times New Roman" w:cs="Times New Roman"/>
          <w:sz w:val="27"/>
          <w:szCs w:val="27"/>
        </w:rPr>
        <w:t xml:space="preserve">     </w:t>
      </w:r>
    </w:p>
    <w:p w:rsidR="00B622B2" w:rsidRPr="00FB5573" w:rsidRDefault="00970324" w:rsidP="00970324">
      <w:pPr>
        <w:spacing w:after="0" w:line="240" w:lineRule="auto"/>
        <w:jc w:val="both"/>
        <w:rPr>
          <w:rFonts w:ascii="Times New Roman" w:hAnsi="Times New Roman" w:cs="Times New Roman"/>
          <w:sz w:val="26"/>
          <w:szCs w:val="26"/>
        </w:rPr>
      </w:pPr>
      <w:r w:rsidRPr="00970324">
        <w:rPr>
          <w:rFonts w:ascii="Times New Roman" w:hAnsi="Times New Roman" w:cs="Times New Roman"/>
          <w:sz w:val="27"/>
          <w:szCs w:val="27"/>
        </w:rPr>
        <w:t xml:space="preserve">      </w:t>
      </w:r>
      <w:r w:rsidR="00B622B2" w:rsidRPr="00970324">
        <w:rPr>
          <w:rFonts w:ascii="Times New Roman" w:hAnsi="Times New Roman" w:cs="Times New Roman"/>
          <w:sz w:val="27"/>
          <w:szCs w:val="27"/>
        </w:rPr>
        <w:t xml:space="preserve"> </w:t>
      </w:r>
      <w:r w:rsidR="00F3522A" w:rsidRPr="00FB5573">
        <w:rPr>
          <w:rFonts w:ascii="Times New Roman" w:hAnsi="Times New Roman" w:cs="Times New Roman"/>
          <w:sz w:val="26"/>
          <w:szCs w:val="26"/>
        </w:rPr>
        <w:t>В соответствии с планом работы администрация Чугу</w:t>
      </w:r>
      <w:r w:rsidR="000C730A" w:rsidRPr="00FB5573">
        <w:rPr>
          <w:rFonts w:ascii="Times New Roman" w:hAnsi="Times New Roman" w:cs="Times New Roman"/>
          <w:sz w:val="26"/>
          <w:szCs w:val="26"/>
        </w:rPr>
        <w:t>евского муниципального округа  23 июня</w:t>
      </w:r>
      <w:r w:rsidR="00F3522A" w:rsidRPr="00FB5573">
        <w:rPr>
          <w:rFonts w:ascii="Times New Roman" w:hAnsi="Times New Roman" w:cs="Times New Roman"/>
          <w:sz w:val="26"/>
          <w:szCs w:val="26"/>
        </w:rPr>
        <w:t xml:space="preserve"> 2022 года проводилось    </w:t>
      </w:r>
      <w:r w:rsidR="00F914B0" w:rsidRPr="00F914B0">
        <w:rPr>
          <w:rFonts w:ascii="Times New Roman" w:hAnsi="Times New Roman" w:cs="Times New Roman"/>
          <w:sz w:val="26"/>
          <w:szCs w:val="26"/>
        </w:rPr>
        <w:t xml:space="preserve">проведено  заседание </w:t>
      </w:r>
      <w:r w:rsidR="00BB2498" w:rsidRPr="00F914B0">
        <w:rPr>
          <w:rFonts w:ascii="Times New Roman" w:hAnsi="Times New Roman" w:cs="Times New Roman"/>
          <w:sz w:val="26"/>
          <w:szCs w:val="26"/>
        </w:rPr>
        <w:t xml:space="preserve">межведомственной  комиссии по охране труда </w:t>
      </w:r>
      <w:r w:rsidR="00F3522A" w:rsidRPr="00F914B0">
        <w:rPr>
          <w:rFonts w:ascii="Times New Roman" w:hAnsi="Times New Roman" w:cs="Times New Roman"/>
          <w:sz w:val="26"/>
          <w:szCs w:val="26"/>
        </w:rPr>
        <w:t>Чугуевского муниципального</w:t>
      </w:r>
      <w:r w:rsidR="00F3522A" w:rsidRPr="00FB5573">
        <w:rPr>
          <w:rFonts w:ascii="Times New Roman" w:hAnsi="Times New Roman" w:cs="Times New Roman"/>
          <w:sz w:val="26"/>
          <w:szCs w:val="26"/>
        </w:rPr>
        <w:t xml:space="preserve"> округа.</w:t>
      </w:r>
    </w:p>
    <w:p w:rsidR="00072D04" w:rsidRPr="00FB5573" w:rsidRDefault="006B752F" w:rsidP="00970324">
      <w:pPr>
        <w:spacing w:after="0" w:line="240" w:lineRule="auto"/>
        <w:jc w:val="both"/>
        <w:rPr>
          <w:rFonts w:ascii="Times New Roman" w:hAnsi="Times New Roman" w:cs="Times New Roman"/>
          <w:sz w:val="26"/>
          <w:szCs w:val="26"/>
        </w:rPr>
      </w:pPr>
      <w:r w:rsidRPr="00FB5573">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71950854" wp14:editId="7D6D7FEA">
            <wp:simplePos x="0" y="0"/>
            <wp:positionH relativeFrom="margin">
              <wp:posOffset>4676775</wp:posOffset>
            </wp:positionH>
            <wp:positionV relativeFrom="margin">
              <wp:posOffset>1170305</wp:posOffset>
            </wp:positionV>
            <wp:extent cx="1247775" cy="2004060"/>
            <wp:effectExtent l="0" t="0" r="9525" b="0"/>
            <wp:wrapSquare wrapText="bothSides"/>
            <wp:docPr id="1" name="Рисунок 1" descr="https://trudcontrol.ru/files/editor/images/%D0%9A%D0%BD%D0%BE%D0%BF%D0%BA%D0%B8%2C%20%D0%BB%D0%B8%D0%BD%D0%B8%D0%B8/%D0%A2%D0%9A%20%D0%A0%D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udcontrol.ru/files/editor/images/%D0%9A%D0%BD%D0%BE%D0%BF%D0%BA%D0%B8%2C%20%D0%BB%D0%B8%D0%BD%D0%B8%D0%B8/%D0%A2%D0%9A%20%D0%A0%D0%A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2004060"/>
                    </a:xfrm>
                    <a:prstGeom prst="rect">
                      <a:avLst/>
                    </a:prstGeom>
                    <a:noFill/>
                    <a:ln>
                      <a:noFill/>
                    </a:ln>
                  </pic:spPr>
                </pic:pic>
              </a:graphicData>
            </a:graphic>
          </wp:anchor>
        </w:drawing>
      </w:r>
      <w:r w:rsidR="00B622B2" w:rsidRPr="00FB5573">
        <w:rPr>
          <w:rFonts w:ascii="Times New Roman" w:hAnsi="Times New Roman" w:cs="Times New Roman"/>
          <w:sz w:val="26"/>
          <w:szCs w:val="26"/>
        </w:rPr>
        <w:t xml:space="preserve">      </w:t>
      </w:r>
      <w:r w:rsidR="00F3522A" w:rsidRPr="00FB5573">
        <w:rPr>
          <w:rFonts w:ascii="Times New Roman" w:hAnsi="Times New Roman" w:cs="Times New Roman"/>
          <w:sz w:val="26"/>
          <w:szCs w:val="26"/>
        </w:rPr>
        <w:t xml:space="preserve">На </w:t>
      </w:r>
      <w:r w:rsidR="00BA1E0C" w:rsidRPr="00FB5573">
        <w:rPr>
          <w:rFonts w:ascii="Times New Roman" w:hAnsi="Times New Roman" w:cs="Times New Roman"/>
          <w:sz w:val="26"/>
          <w:szCs w:val="26"/>
        </w:rPr>
        <w:t>повестке</w:t>
      </w:r>
      <w:r w:rsidR="00F3522A" w:rsidRPr="00FB5573">
        <w:rPr>
          <w:rFonts w:ascii="Times New Roman" w:hAnsi="Times New Roman" w:cs="Times New Roman"/>
          <w:sz w:val="26"/>
          <w:szCs w:val="26"/>
        </w:rPr>
        <w:t xml:space="preserve"> </w:t>
      </w:r>
      <w:r w:rsidR="00CF2D89" w:rsidRPr="00FB5573">
        <w:rPr>
          <w:rFonts w:ascii="Times New Roman" w:hAnsi="Times New Roman" w:cs="Times New Roman"/>
          <w:sz w:val="26"/>
          <w:szCs w:val="26"/>
        </w:rPr>
        <w:t xml:space="preserve"> </w:t>
      </w:r>
      <w:r w:rsidR="00BA1E0C" w:rsidRPr="00FB5573">
        <w:rPr>
          <w:rFonts w:ascii="Times New Roman" w:hAnsi="Times New Roman" w:cs="Times New Roman"/>
          <w:sz w:val="26"/>
          <w:szCs w:val="26"/>
        </w:rPr>
        <w:t xml:space="preserve">дня </w:t>
      </w:r>
      <w:r w:rsidR="00072D04" w:rsidRPr="00FB5573">
        <w:rPr>
          <w:rFonts w:ascii="Times New Roman" w:hAnsi="Times New Roman" w:cs="Times New Roman"/>
          <w:sz w:val="26"/>
          <w:szCs w:val="26"/>
        </w:rPr>
        <w:t>межведомственной  комиссии по охране труда Чугуевского муниципального округа</w:t>
      </w:r>
      <w:r w:rsidR="00CF2D89" w:rsidRPr="00FB5573">
        <w:rPr>
          <w:rFonts w:ascii="Times New Roman" w:hAnsi="Times New Roman" w:cs="Times New Roman"/>
          <w:sz w:val="26"/>
          <w:szCs w:val="26"/>
        </w:rPr>
        <w:t xml:space="preserve"> был</w:t>
      </w:r>
      <w:r w:rsidR="00BA1E0C" w:rsidRPr="00FB5573">
        <w:rPr>
          <w:rFonts w:ascii="Times New Roman" w:hAnsi="Times New Roman" w:cs="Times New Roman"/>
          <w:sz w:val="26"/>
          <w:szCs w:val="26"/>
        </w:rPr>
        <w:t>и</w:t>
      </w:r>
      <w:r w:rsidR="00CF2D89" w:rsidRPr="00FB5573">
        <w:rPr>
          <w:rFonts w:ascii="Times New Roman" w:hAnsi="Times New Roman" w:cs="Times New Roman"/>
          <w:sz w:val="26"/>
          <w:szCs w:val="26"/>
        </w:rPr>
        <w:t xml:space="preserve">  рассмотрен</w:t>
      </w:r>
      <w:r w:rsidR="00BA1E0C" w:rsidRPr="00FB5573">
        <w:rPr>
          <w:rFonts w:ascii="Times New Roman" w:hAnsi="Times New Roman" w:cs="Times New Roman"/>
          <w:sz w:val="26"/>
          <w:szCs w:val="26"/>
        </w:rPr>
        <w:t>ы</w:t>
      </w:r>
      <w:r w:rsidR="00CF2D89" w:rsidRPr="00FB5573">
        <w:rPr>
          <w:rFonts w:ascii="Times New Roman" w:hAnsi="Times New Roman" w:cs="Times New Roman"/>
          <w:sz w:val="26"/>
          <w:szCs w:val="26"/>
        </w:rPr>
        <w:t xml:space="preserve"> вопрос</w:t>
      </w:r>
      <w:r w:rsidR="00BA1E0C" w:rsidRPr="00FB5573">
        <w:rPr>
          <w:rFonts w:ascii="Times New Roman" w:hAnsi="Times New Roman" w:cs="Times New Roman"/>
          <w:sz w:val="26"/>
          <w:szCs w:val="26"/>
        </w:rPr>
        <w:t>ы</w:t>
      </w:r>
      <w:r w:rsidR="00CF2D89" w:rsidRPr="00FB5573">
        <w:rPr>
          <w:rFonts w:ascii="Times New Roman" w:hAnsi="Times New Roman" w:cs="Times New Roman"/>
          <w:sz w:val="26"/>
          <w:szCs w:val="26"/>
        </w:rPr>
        <w:t xml:space="preserve">, </w:t>
      </w:r>
      <w:r w:rsidR="00CF2D89" w:rsidRPr="00FB5573">
        <w:rPr>
          <w:rFonts w:ascii="Times New Roman" w:hAnsi="Times New Roman" w:cs="Times New Roman"/>
          <w:sz w:val="26"/>
          <w:szCs w:val="26"/>
          <w:shd w:val="clear" w:color="auto" w:fill="FFFFFF"/>
        </w:rPr>
        <w:t>касающи</w:t>
      </w:r>
      <w:r w:rsidR="00B622B2" w:rsidRPr="00FB5573">
        <w:rPr>
          <w:rFonts w:ascii="Times New Roman" w:hAnsi="Times New Roman" w:cs="Times New Roman"/>
          <w:sz w:val="26"/>
          <w:szCs w:val="26"/>
          <w:shd w:val="clear" w:color="auto" w:fill="FFFFFF"/>
        </w:rPr>
        <w:t>е</w:t>
      </w:r>
      <w:r w:rsidR="00CF2D89" w:rsidRPr="00FB5573">
        <w:rPr>
          <w:rFonts w:ascii="Times New Roman" w:hAnsi="Times New Roman" w:cs="Times New Roman"/>
          <w:sz w:val="26"/>
          <w:szCs w:val="26"/>
          <w:shd w:val="clear" w:color="auto" w:fill="FFFFFF"/>
        </w:rPr>
        <w:t xml:space="preserve">ся </w:t>
      </w:r>
      <w:r w:rsidR="00BB2498" w:rsidRPr="00FB5573">
        <w:rPr>
          <w:rFonts w:ascii="Times New Roman" w:hAnsi="Times New Roman" w:cs="Times New Roman"/>
          <w:sz w:val="26"/>
          <w:szCs w:val="26"/>
        </w:rPr>
        <w:t>внедрении и функционировании системы управления профессиональными рисками в организациях Чугуевского муниципального  округа</w:t>
      </w:r>
      <w:r w:rsidR="00B622B2" w:rsidRPr="00FB5573">
        <w:rPr>
          <w:rFonts w:ascii="Times New Roman" w:hAnsi="Times New Roman" w:cs="Times New Roman"/>
          <w:sz w:val="26"/>
          <w:szCs w:val="26"/>
        </w:rPr>
        <w:t xml:space="preserve">, </w:t>
      </w:r>
      <w:r w:rsidR="00BB2498" w:rsidRPr="00FB5573">
        <w:rPr>
          <w:rFonts w:ascii="Times New Roman" w:hAnsi="Times New Roman" w:cs="Times New Roman"/>
          <w:sz w:val="26"/>
          <w:szCs w:val="26"/>
        </w:rPr>
        <w:t xml:space="preserve"> о состоянии </w:t>
      </w:r>
      <w:proofErr w:type="gramStart"/>
      <w:r w:rsidR="00BB2498" w:rsidRPr="00FB5573">
        <w:rPr>
          <w:rFonts w:ascii="Times New Roman" w:hAnsi="Times New Roman" w:cs="Times New Roman"/>
          <w:sz w:val="26"/>
          <w:szCs w:val="26"/>
        </w:rPr>
        <w:t>обучения работн</w:t>
      </w:r>
      <w:bookmarkStart w:id="0" w:name="_GoBack"/>
      <w:bookmarkEnd w:id="0"/>
      <w:r w:rsidR="00BB2498" w:rsidRPr="00FB5573">
        <w:rPr>
          <w:rFonts w:ascii="Times New Roman" w:hAnsi="Times New Roman" w:cs="Times New Roman"/>
          <w:sz w:val="26"/>
          <w:szCs w:val="26"/>
        </w:rPr>
        <w:t>иков по охране</w:t>
      </w:r>
      <w:proofErr w:type="gramEnd"/>
      <w:r w:rsidR="00BB2498" w:rsidRPr="00FB5573">
        <w:rPr>
          <w:rFonts w:ascii="Times New Roman" w:hAnsi="Times New Roman" w:cs="Times New Roman"/>
          <w:sz w:val="26"/>
          <w:szCs w:val="26"/>
        </w:rPr>
        <w:t xml:space="preserve"> труда на предприятиях (организациях) Чугуевского муниципального округа</w:t>
      </w:r>
      <w:r w:rsidR="00B622B2" w:rsidRPr="00FB5573">
        <w:rPr>
          <w:rFonts w:ascii="Times New Roman" w:hAnsi="Times New Roman" w:cs="Times New Roman"/>
          <w:sz w:val="26"/>
          <w:szCs w:val="26"/>
        </w:rPr>
        <w:t xml:space="preserve">. </w:t>
      </w:r>
    </w:p>
    <w:p w:rsidR="00B622B2" w:rsidRPr="00FB5573" w:rsidRDefault="00072D04" w:rsidP="00970324">
      <w:pPr>
        <w:spacing w:after="0" w:line="240" w:lineRule="auto"/>
        <w:jc w:val="both"/>
        <w:rPr>
          <w:rFonts w:ascii="Times New Roman" w:hAnsi="Times New Roman" w:cs="Times New Roman"/>
          <w:sz w:val="26"/>
          <w:szCs w:val="26"/>
        </w:rPr>
      </w:pPr>
      <w:r w:rsidRPr="00FB5573">
        <w:rPr>
          <w:rFonts w:ascii="Times New Roman" w:hAnsi="Times New Roman" w:cs="Times New Roman"/>
          <w:sz w:val="26"/>
          <w:szCs w:val="26"/>
        </w:rPr>
        <w:t xml:space="preserve">     </w:t>
      </w:r>
      <w:r w:rsidR="00BB2498" w:rsidRPr="00FB5573">
        <w:rPr>
          <w:rFonts w:ascii="Times New Roman" w:hAnsi="Times New Roman" w:cs="Times New Roman"/>
          <w:sz w:val="26"/>
          <w:szCs w:val="26"/>
        </w:rPr>
        <w:t xml:space="preserve"> </w:t>
      </w:r>
      <w:proofErr w:type="gramStart"/>
      <w:r w:rsidR="00BB2498" w:rsidRPr="00FB5573">
        <w:rPr>
          <w:rFonts w:ascii="Times New Roman" w:hAnsi="Times New Roman" w:cs="Times New Roman"/>
          <w:sz w:val="26"/>
          <w:szCs w:val="26"/>
        </w:rPr>
        <w:t xml:space="preserve">Рассмотрены также дополнительные вопросы </w:t>
      </w:r>
      <w:r w:rsidR="00B622B2" w:rsidRPr="00FB5573">
        <w:rPr>
          <w:rFonts w:ascii="Times New Roman" w:hAnsi="Times New Roman" w:cs="Times New Roman"/>
          <w:sz w:val="26"/>
          <w:szCs w:val="26"/>
        </w:rPr>
        <w:t xml:space="preserve"> </w:t>
      </w:r>
      <w:r w:rsidR="00BB2498" w:rsidRPr="00FB5573">
        <w:rPr>
          <w:rFonts w:ascii="Times New Roman" w:hAnsi="Times New Roman" w:cs="Times New Roman"/>
          <w:sz w:val="26"/>
          <w:szCs w:val="26"/>
        </w:rPr>
        <w:t>о состоянии условий и охраны труда в ООО «Водолей», осуществляющего свою деятельность в сфере водоснабжения; водоотведения на территории Чугуевского  муниципального округа,  о ф</w:t>
      </w:r>
      <w:r w:rsidR="00BB2498" w:rsidRPr="00FB5573">
        <w:rPr>
          <w:rFonts w:ascii="Times New Roman" w:hAnsi="Times New Roman" w:cs="Times New Roman"/>
          <w:kern w:val="36"/>
          <w:sz w:val="26"/>
          <w:szCs w:val="26"/>
        </w:rPr>
        <w:t xml:space="preserve">инансировании </w:t>
      </w:r>
      <w:r w:rsidR="00BB2498" w:rsidRPr="00FB5573">
        <w:rPr>
          <w:rFonts w:ascii="Times New Roman" w:hAnsi="Times New Roman" w:cs="Times New Roman"/>
          <w:sz w:val="26"/>
          <w:szCs w:val="26"/>
        </w:rPr>
        <w:t xml:space="preserve">предупредительных мер </w:t>
      </w:r>
      <w:r w:rsidR="00BB2498" w:rsidRPr="00FB5573">
        <w:rPr>
          <w:rFonts w:ascii="Times New Roman" w:hAnsi="Times New Roman" w:cs="Times New Roman"/>
          <w:kern w:val="36"/>
          <w:sz w:val="26"/>
          <w:szCs w:val="26"/>
        </w:rPr>
        <w:t xml:space="preserve">по охране труда  в 2022 году </w:t>
      </w:r>
      <w:r w:rsidR="00BB2498" w:rsidRPr="00FB5573">
        <w:rPr>
          <w:rFonts w:ascii="Times New Roman" w:hAnsi="Times New Roman" w:cs="Times New Roman"/>
          <w:bCs/>
          <w:sz w:val="26"/>
          <w:szCs w:val="26"/>
        </w:rPr>
        <w:t>по сокращению производственного травматизма и профессиональных заболеваний работников за счет Фонда социального страхования</w:t>
      </w:r>
      <w:r w:rsidR="00BB2498" w:rsidRPr="00FB5573">
        <w:rPr>
          <w:rFonts w:ascii="Times New Roman" w:hAnsi="Times New Roman" w:cs="Times New Roman"/>
          <w:kern w:val="36"/>
          <w:sz w:val="26"/>
          <w:szCs w:val="26"/>
        </w:rPr>
        <w:t xml:space="preserve">  в соответствии с </w:t>
      </w:r>
      <w:r w:rsidR="00BB2498" w:rsidRPr="00FB5573">
        <w:rPr>
          <w:rFonts w:ascii="Times New Roman" w:hAnsi="Times New Roman" w:cs="Times New Roman"/>
          <w:sz w:val="26"/>
          <w:szCs w:val="26"/>
        </w:rPr>
        <w:t>Приказом Минтруда России от 14.07.2021 № 467н.</w:t>
      </w:r>
      <w:proofErr w:type="gramEnd"/>
    </w:p>
    <w:p w:rsidR="00BB2498" w:rsidRPr="00FB5573" w:rsidRDefault="00BB2498" w:rsidP="00970324">
      <w:pPr>
        <w:spacing w:after="0" w:line="240" w:lineRule="auto"/>
        <w:jc w:val="both"/>
        <w:rPr>
          <w:rFonts w:ascii="Times New Roman" w:hAnsi="Times New Roman" w:cs="Times New Roman"/>
          <w:sz w:val="26"/>
          <w:szCs w:val="26"/>
        </w:rPr>
      </w:pPr>
      <w:r w:rsidRPr="00FB5573">
        <w:rPr>
          <w:rFonts w:ascii="Times New Roman" w:hAnsi="Times New Roman" w:cs="Times New Roman"/>
          <w:sz w:val="26"/>
          <w:szCs w:val="26"/>
        </w:rPr>
        <w:t xml:space="preserve">      </w:t>
      </w:r>
      <w:proofErr w:type="gramStart"/>
      <w:r w:rsidRPr="00FB5573">
        <w:rPr>
          <w:rFonts w:ascii="Times New Roman" w:hAnsi="Times New Roman" w:cs="Times New Roman"/>
          <w:sz w:val="26"/>
          <w:szCs w:val="26"/>
        </w:rPr>
        <w:t xml:space="preserve">Также рассмотрены вопросы в связи с вступлением с 01.09.2022 года новых  законодательных документов: </w:t>
      </w:r>
      <w:r w:rsidR="005C1497">
        <w:rPr>
          <w:rFonts w:ascii="Times New Roman" w:hAnsi="Times New Roman" w:cs="Times New Roman"/>
          <w:sz w:val="26"/>
          <w:szCs w:val="26"/>
        </w:rPr>
        <w:t>о</w:t>
      </w:r>
      <w:r w:rsidRPr="00FB5573">
        <w:rPr>
          <w:rFonts w:ascii="Times New Roman" w:hAnsi="Times New Roman" w:cs="Times New Roman"/>
          <w:sz w:val="26"/>
          <w:szCs w:val="26"/>
        </w:rPr>
        <w:t xml:space="preserve"> проведении расследования несчастных случаев на производстве в соответствии с новым </w:t>
      </w:r>
      <w:hyperlink r:id="rId6" w:history="1">
        <w:r w:rsidRPr="00FB5573">
          <w:rPr>
            <w:rStyle w:val="a6"/>
            <w:bCs/>
            <w:color w:val="auto"/>
            <w:sz w:val="26"/>
            <w:szCs w:val="26"/>
            <w:u w:val="none"/>
          </w:rPr>
          <w:t xml:space="preserve">Приказом Минтруда России   от 20.04.2022 года № 223н </w:t>
        </w:r>
      </w:hyperlink>
      <w:r w:rsidRPr="00FB5573">
        <w:rPr>
          <w:rStyle w:val="a6"/>
          <w:bCs/>
          <w:color w:val="auto"/>
          <w:sz w:val="26"/>
          <w:szCs w:val="26"/>
          <w:u w:val="none"/>
        </w:rPr>
        <w:t xml:space="preserve">,    и </w:t>
      </w:r>
      <w:r w:rsidRPr="00FB5573">
        <w:rPr>
          <w:rStyle w:val="a7"/>
          <w:rFonts w:ascii="Times New Roman" w:hAnsi="Times New Roman" w:cs="Times New Roman"/>
          <w:b w:val="0"/>
          <w:sz w:val="26"/>
          <w:szCs w:val="26"/>
        </w:rPr>
        <w:t xml:space="preserve"> о выдаче лечебно-профилактического питании  и  бесплатной выдачи молока или других равноценных пищевых продуктов на рабочих местах с вредными и условиями труда, установленными по результатам специальной оценки условий труда</w:t>
      </w:r>
      <w:r w:rsidR="005C1497">
        <w:rPr>
          <w:rStyle w:val="a7"/>
          <w:rFonts w:ascii="Times New Roman" w:hAnsi="Times New Roman" w:cs="Times New Roman"/>
          <w:b w:val="0"/>
          <w:sz w:val="26"/>
          <w:szCs w:val="26"/>
        </w:rPr>
        <w:t>.</w:t>
      </w:r>
      <w:r w:rsidRPr="00FB5573">
        <w:rPr>
          <w:rStyle w:val="a7"/>
          <w:rFonts w:ascii="Times New Roman" w:hAnsi="Times New Roman" w:cs="Times New Roman"/>
          <w:b w:val="0"/>
          <w:sz w:val="26"/>
          <w:szCs w:val="26"/>
        </w:rPr>
        <w:t xml:space="preserve"> </w:t>
      </w:r>
      <w:proofErr w:type="gramEnd"/>
    </w:p>
    <w:p w:rsidR="00FB5573" w:rsidRPr="00FB5573" w:rsidRDefault="00FB5573" w:rsidP="00FB5573">
      <w:pPr>
        <w:pStyle w:val="a9"/>
        <w:rPr>
          <w:rFonts w:ascii="Times New Roman" w:hAnsi="Times New Roman" w:cs="Times New Roman"/>
          <w:sz w:val="26"/>
          <w:szCs w:val="26"/>
        </w:rPr>
      </w:pPr>
      <w:r w:rsidRPr="00FB5573">
        <w:rPr>
          <w:rFonts w:ascii="Times New Roman" w:hAnsi="Times New Roman" w:cs="Times New Roman"/>
          <w:sz w:val="26"/>
          <w:szCs w:val="26"/>
        </w:rPr>
        <w:t xml:space="preserve">          С 1 марта 2022 года оценка профессиональных рисков — обязательная процедура для всех работодателей. </w:t>
      </w:r>
    </w:p>
    <w:p w:rsidR="00FB5573" w:rsidRPr="00FB5573" w:rsidRDefault="00FB5573" w:rsidP="00FB5573">
      <w:pPr>
        <w:pStyle w:val="a9"/>
        <w:rPr>
          <w:rFonts w:ascii="Times New Roman" w:hAnsi="Times New Roman" w:cs="Times New Roman"/>
          <w:sz w:val="26"/>
          <w:szCs w:val="26"/>
        </w:rPr>
      </w:pPr>
      <w:r w:rsidRPr="00FB5573">
        <w:rPr>
          <w:rFonts w:ascii="Times New Roman" w:hAnsi="Times New Roman" w:cs="Times New Roman"/>
          <w:sz w:val="26"/>
          <w:szCs w:val="26"/>
        </w:rPr>
        <w:tab/>
        <w:t>В соответствии со ст. 214 Трудового Кодекса Российской Федерации</w:t>
      </w:r>
      <w:r w:rsidRPr="00FB5573">
        <w:rPr>
          <w:rFonts w:ascii="Times New Roman" w:hAnsi="Times New Roman" w:cs="Times New Roman"/>
          <w:sz w:val="26"/>
          <w:szCs w:val="26"/>
        </w:rPr>
        <w:br/>
        <w:t xml:space="preserve">(далее - ТК РФ) работодатель </w:t>
      </w:r>
      <w:proofErr w:type="gramStart"/>
      <w:r w:rsidRPr="00FB5573">
        <w:rPr>
          <w:rFonts w:ascii="Times New Roman" w:hAnsi="Times New Roman" w:cs="Times New Roman"/>
          <w:sz w:val="26"/>
          <w:szCs w:val="26"/>
        </w:rPr>
        <w:t>обязан</w:t>
      </w:r>
      <w:proofErr w:type="gramEnd"/>
      <w:r w:rsidRPr="00FB5573">
        <w:rPr>
          <w:rFonts w:ascii="Times New Roman" w:hAnsi="Times New Roman" w:cs="Times New Roman"/>
          <w:sz w:val="26"/>
          <w:szCs w:val="26"/>
        </w:rPr>
        <w:t xml:space="preserve"> в том числе обеспечить:</w:t>
      </w:r>
    </w:p>
    <w:p w:rsidR="00FB5573" w:rsidRPr="00FB5573" w:rsidRDefault="00FB5573" w:rsidP="00FB5573">
      <w:pPr>
        <w:pStyle w:val="a9"/>
        <w:rPr>
          <w:rFonts w:ascii="Times New Roman" w:hAnsi="Times New Roman" w:cs="Times New Roman"/>
          <w:sz w:val="26"/>
          <w:szCs w:val="26"/>
        </w:rPr>
      </w:pPr>
      <w:r w:rsidRPr="00FB5573">
        <w:rPr>
          <w:rFonts w:ascii="Times New Roman" w:hAnsi="Times New Roman" w:cs="Times New Roman"/>
          <w:sz w:val="26"/>
          <w:szCs w:val="26"/>
        </w:rPr>
        <w:tab/>
        <w:t>систематическое выявление опасностей и профессиональных рисков,</w:t>
      </w:r>
      <w:r w:rsidRPr="00FB5573">
        <w:rPr>
          <w:rFonts w:ascii="Times New Roman" w:hAnsi="Times New Roman" w:cs="Times New Roman"/>
          <w:sz w:val="26"/>
          <w:szCs w:val="26"/>
        </w:rPr>
        <w:br/>
        <w:t>их регулярный анализ и оценку;</w:t>
      </w:r>
    </w:p>
    <w:p w:rsidR="00FB5573" w:rsidRPr="00FB5573" w:rsidRDefault="00FB5573" w:rsidP="00FB5573">
      <w:pPr>
        <w:pStyle w:val="a9"/>
        <w:rPr>
          <w:rFonts w:ascii="Times New Roman" w:hAnsi="Times New Roman" w:cs="Times New Roman"/>
          <w:sz w:val="26"/>
          <w:szCs w:val="26"/>
        </w:rPr>
      </w:pPr>
      <w:r w:rsidRPr="00FB5573">
        <w:rPr>
          <w:rFonts w:ascii="Times New Roman" w:hAnsi="Times New Roman" w:cs="Times New Roman"/>
          <w:sz w:val="26"/>
          <w:szCs w:val="26"/>
        </w:rPr>
        <w:tab/>
        <w:t>реализацию мероприятий по улучшению условий и охраны труда;</w:t>
      </w:r>
    </w:p>
    <w:p w:rsidR="00FB5573" w:rsidRPr="00FB5573" w:rsidRDefault="00FB5573" w:rsidP="00FB5573">
      <w:pPr>
        <w:pStyle w:val="a9"/>
        <w:rPr>
          <w:rFonts w:ascii="Times New Roman" w:hAnsi="Times New Roman" w:cs="Times New Roman"/>
          <w:sz w:val="26"/>
          <w:szCs w:val="26"/>
        </w:rPr>
      </w:pPr>
      <w:r w:rsidRPr="00FB5573">
        <w:rPr>
          <w:rFonts w:ascii="Times New Roman" w:hAnsi="Times New Roman" w:cs="Times New Roman"/>
          <w:sz w:val="26"/>
          <w:szCs w:val="26"/>
        </w:rPr>
        <w:tab/>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072D04" w:rsidRPr="00FB5573" w:rsidRDefault="00FB5573" w:rsidP="00FB5573">
      <w:pPr>
        <w:pStyle w:val="a3"/>
        <w:ind w:firstLine="567"/>
        <w:jc w:val="both"/>
        <w:rPr>
          <w:rFonts w:ascii="Times New Roman" w:hAnsi="Times New Roman"/>
          <w:sz w:val="26"/>
          <w:szCs w:val="26"/>
          <w:lang w:eastAsia="ru-RU"/>
        </w:rPr>
      </w:pPr>
      <w:r w:rsidRPr="00FB5573">
        <w:rPr>
          <w:rFonts w:ascii="Times New Roman" w:hAnsi="Times New Roman"/>
          <w:sz w:val="26"/>
          <w:szCs w:val="26"/>
        </w:rPr>
        <w:tab/>
        <w:t>В соответствии со ст. 217 ТК РФ каждый работодатель вне зависимости</w:t>
      </w:r>
      <w:r w:rsidRPr="00FB5573">
        <w:rPr>
          <w:rFonts w:ascii="Times New Roman" w:hAnsi="Times New Roman"/>
          <w:sz w:val="26"/>
          <w:szCs w:val="26"/>
        </w:rPr>
        <w:br/>
        <w:t>от формы собственности и вида экономической деятельности обязан обеспечить создание и функционирование системы управления охраной труда в организации. Примерное положение о системе управления охраной труда, утвержденное приказом Минтруда России от 29 октября 2021 года № 776н «Об утверждении Примерного положения о системе управления охраной труда»</w:t>
      </w:r>
    </w:p>
    <w:p w:rsidR="00FB5573" w:rsidRPr="00FB5573" w:rsidRDefault="00FB5573" w:rsidP="00FB5573">
      <w:pPr>
        <w:pStyle w:val="a3"/>
        <w:jc w:val="both"/>
        <w:rPr>
          <w:rFonts w:ascii="Times New Roman" w:hAnsi="Times New Roman"/>
          <w:sz w:val="26"/>
          <w:szCs w:val="26"/>
        </w:rPr>
      </w:pPr>
      <w:r w:rsidRPr="00FB5573">
        <w:rPr>
          <w:rFonts w:ascii="Times New Roman" w:hAnsi="Times New Roman"/>
          <w:color w:val="000000"/>
          <w:sz w:val="26"/>
          <w:szCs w:val="26"/>
        </w:rPr>
        <w:t xml:space="preserve">       С 1 сентября 2022 года вступает в силу постановление Правительства Российской Федерации от 24 декабря 2021 года № 2464 «О порядке </w:t>
      </w:r>
      <w:proofErr w:type="gramStart"/>
      <w:r w:rsidRPr="00FB5573">
        <w:rPr>
          <w:rFonts w:ascii="Times New Roman" w:hAnsi="Times New Roman"/>
          <w:color w:val="000000"/>
          <w:sz w:val="26"/>
          <w:szCs w:val="26"/>
        </w:rPr>
        <w:t>обучения по охране</w:t>
      </w:r>
      <w:proofErr w:type="gramEnd"/>
      <w:r w:rsidRPr="00FB5573">
        <w:rPr>
          <w:rFonts w:ascii="Times New Roman" w:hAnsi="Times New Roman"/>
          <w:color w:val="000000"/>
          <w:sz w:val="26"/>
          <w:szCs w:val="26"/>
        </w:rPr>
        <w:t xml:space="preserve"> труда и проверки знаний требований охраны труда».</w:t>
      </w:r>
    </w:p>
    <w:p w:rsidR="00072D04" w:rsidRPr="00FB5573" w:rsidRDefault="00FB5573" w:rsidP="00FB5573">
      <w:pPr>
        <w:pStyle w:val="a3"/>
        <w:ind w:firstLine="567"/>
        <w:jc w:val="both"/>
        <w:rPr>
          <w:rFonts w:ascii="Times New Roman" w:hAnsi="Times New Roman"/>
          <w:sz w:val="26"/>
          <w:szCs w:val="26"/>
          <w:lang w:eastAsia="ru-RU"/>
        </w:rPr>
      </w:pPr>
      <w:proofErr w:type="gramStart"/>
      <w:r w:rsidRPr="00FB5573">
        <w:rPr>
          <w:rFonts w:ascii="Times New Roman" w:hAnsi="Times New Roman"/>
          <w:color w:val="000000"/>
          <w:sz w:val="26"/>
          <w:szCs w:val="26"/>
        </w:rPr>
        <w:t xml:space="preserve">Новым порядком обучения по охране труда установлены формы обучения по охране труда (инструктажи по охране труда, стажировка на рабочих местах, обучение по использованию средств индивидуальной защиты, обучение оказанию первой помощи пострадавшим, обучение по охране труда у работодателей </w:t>
      </w:r>
      <w:r w:rsidRPr="00FB5573">
        <w:rPr>
          <w:rFonts w:ascii="Times New Roman" w:hAnsi="Times New Roman"/>
          <w:color w:val="000000"/>
          <w:sz w:val="26"/>
          <w:szCs w:val="26"/>
        </w:rPr>
        <w:lastRenderedPageBreak/>
        <w:t>или в учебных центрах), а также определено минимальное количество работников, подлежащих обучению по охране труда в обучающих центрах, в зависимости от среднесписочной численности</w:t>
      </w:r>
      <w:proofErr w:type="gramEnd"/>
      <w:r w:rsidRPr="00FB5573">
        <w:rPr>
          <w:rFonts w:ascii="Times New Roman" w:hAnsi="Times New Roman"/>
          <w:color w:val="000000"/>
          <w:sz w:val="26"/>
          <w:szCs w:val="26"/>
        </w:rPr>
        <w:t xml:space="preserve"> и категории риска организации.</w:t>
      </w:r>
    </w:p>
    <w:p w:rsidR="00FB5573" w:rsidRPr="00FB5573" w:rsidRDefault="00FB5573" w:rsidP="00FB5573">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FB5573">
        <w:rPr>
          <w:rFonts w:ascii="Times New Roman" w:hAnsi="Times New Roman" w:cs="Times New Roman"/>
          <w:sz w:val="26"/>
          <w:szCs w:val="26"/>
        </w:rPr>
        <w:t xml:space="preserve">Чтобы получить возмещение, страхователю нужно </w:t>
      </w:r>
      <w:r w:rsidRPr="00FB5573">
        <w:rPr>
          <w:rFonts w:ascii="Times New Roman" w:hAnsi="Times New Roman" w:cs="Times New Roman"/>
          <w:b/>
          <w:sz w:val="26"/>
          <w:szCs w:val="26"/>
          <w:u w:val="single"/>
        </w:rPr>
        <w:t>до 1 августа</w:t>
      </w:r>
      <w:r w:rsidRPr="00FB5573">
        <w:rPr>
          <w:rFonts w:ascii="Times New Roman" w:hAnsi="Times New Roman" w:cs="Times New Roman"/>
          <w:sz w:val="26"/>
          <w:szCs w:val="26"/>
        </w:rPr>
        <w:t xml:space="preserve"> текущего года представить в орган ФСС РФ по месту своей регистрации заявление о финансовом обеспечении предупредительных мер в соответствии с   утвержденным  Приказом Минтруда России от 14.07.2021 №467н</w:t>
      </w:r>
      <w:proofErr w:type="gramStart"/>
      <w:r w:rsidRPr="00FB5573">
        <w:rPr>
          <w:rFonts w:ascii="Times New Roman" w:hAnsi="Times New Roman" w:cs="Times New Roman"/>
          <w:sz w:val="26"/>
          <w:szCs w:val="26"/>
        </w:rPr>
        <w:t xml:space="preserve"> .</w:t>
      </w:r>
      <w:proofErr w:type="gramEnd"/>
    </w:p>
    <w:p w:rsidR="00FB5573" w:rsidRPr="00FB5573" w:rsidRDefault="00FB5573" w:rsidP="00FB5573">
      <w:pPr>
        <w:pStyle w:val="a3"/>
        <w:jc w:val="both"/>
        <w:rPr>
          <w:rFonts w:ascii="Times New Roman" w:hAnsi="Times New Roman"/>
          <w:sz w:val="26"/>
          <w:szCs w:val="26"/>
        </w:rPr>
      </w:pPr>
      <w:r w:rsidRPr="00FB5573">
        <w:rPr>
          <w:rFonts w:ascii="Times New Roman" w:hAnsi="Times New Roman"/>
          <w:sz w:val="26"/>
          <w:szCs w:val="26"/>
          <w:shd w:val="clear" w:color="auto" w:fill="FFFFFF"/>
        </w:rPr>
        <w:t xml:space="preserve">         С 01 сентября 2022 года вступает в силу новый  приказ Министерства труда и социальной защиты Российской Федерации от 20 апреля 2022 года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sidR="005C1497">
        <w:rPr>
          <w:rFonts w:ascii="Times New Roman" w:hAnsi="Times New Roman"/>
          <w:sz w:val="26"/>
          <w:szCs w:val="26"/>
          <w:shd w:val="clear" w:color="auto" w:fill="FFFFFF"/>
        </w:rPr>
        <w:t xml:space="preserve"> </w:t>
      </w:r>
      <w:r w:rsidRPr="00FB5573">
        <w:rPr>
          <w:rFonts w:ascii="Times New Roman" w:hAnsi="Times New Roman"/>
          <w:sz w:val="26"/>
          <w:szCs w:val="26"/>
        </w:rPr>
        <w:t>Признано утратившим силу Постановление Минтруда от 24.10.2002 № 73, регулирующее аналогичные правоотношения.</w:t>
      </w:r>
    </w:p>
    <w:p w:rsidR="00FB5573" w:rsidRPr="00FB5573" w:rsidRDefault="00FB5573" w:rsidP="00FB5573">
      <w:pPr>
        <w:pStyle w:val="a3"/>
        <w:ind w:firstLine="426"/>
        <w:jc w:val="both"/>
        <w:rPr>
          <w:rFonts w:ascii="Times New Roman" w:hAnsi="Times New Roman"/>
          <w:sz w:val="26"/>
          <w:szCs w:val="26"/>
        </w:rPr>
      </w:pPr>
      <w:r w:rsidRPr="00FB5573">
        <w:rPr>
          <w:rFonts w:ascii="Times New Roman" w:hAnsi="Times New Roman"/>
          <w:sz w:val="26"/>
          <w:szCs w:val="26"/>
          <w:shd w:val="clear" w:color="auto" w:fill="FFFFFF"/>
        </w:rPr>
        <w:t xml:space="preserve"> Кроме того, Приказом от 20.04.2022 № 223н переработаны и утверждены новые формы документов, необходимых для расследования несчастных случаев на производстве (извещения, акты, протоколы и др.).</w:t>
      </w:r>
    </w:p>
    <w:p w:rsidR="00FB5573" w:rsidRPr="00FB5573" w:rsidRDefault="00FB5573" w:rsidP="00FB5573">
      <w:pPr>
        <w:pStyle w:val="a3"/>
        <w:ind w:firstLine="426"/>
        <w:jc w:val="both"/>
        <w:rPr>
          <w:rFonts w:ascii="Times New Roman" w:hAnsi="Times New Roman"/>
          <w:sz w:val="26"/>
          <w:szCs w:val="26"/>
        </w:rPr>
      </w:pPr>
      <w:proofErr w:type="gramStart"/>
      <w:r w:rsidRPr="00FB5573">
        <w:rPr>
          <w:rFonts w:ascii="Times New Roman" w:hAnsi="Times New Roman"/>
          <w:sz w:val="26"/>
          <w:szCs w:val="26"/>
        </w:rPr>
        <w:t xml:space="preserve">С 01 сентября 2022 года  выдача </w:t>
      </w:r>
      <w:r w:rsidRPr="00FB5573">
        <w:rPr>
          <w:rStyle w:val="a7"/>
          <w:rFonts w:ascii="Times New Roman" w:hAnsi="Times New Roman"/>
          <w:b w:val="0"/>
          <w:sz w:val="26"/>
          <w:szCs w:val="26"/>
        </w:rPr>
        <w:t>лечебно-профилактического питания   и выдача  бесплатного молока на рабочих местах с вредными  условиями труда, установленными по результатам специальной оценки условий труда</w:t>
      </w:r>
      <w:r w:rsidRPr="00FB5573">
        <w:rPr>
          <w:rStyle w:val="a7"/>
          <w:rFonts w:ascii="Times New Roman" w:hAnsi="Times New Roman"/>
          <w:sz w:val="26"/>
          <w:szCs w:val="26"/>
        </w:rPr>
        <w:t xml:space="preserve"> </w:t>
      </w:r>
      <w:r w:rsidRPr="00FB5573">
        <w:rPr>
          <w:rFonts w:ascii="Times New Roman" w:hAnsi="Times New Roman"/>
          <w:sz w:val="26"/>
          <w:szCs w:val="26"/>
        </w:rPr>
        <w:t>будет осуществляться в соответствии с приказом  Минтруда России от 16.05.2022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w:t>
      </w:r>
      <w:proofErr w:type="gramEnd"/>
      <w:r w:rsidRPr="00FB5573">
        <w:rPr>
          <w:rFonts w:ascii="Times New Roman" w:hAnsi="Times New Roman"/>
          <w:sz w:val="26"/>
          <w:szCs w:val="26"/>
        </w:rPr>
        <w:t xml:space="preserve"> </w:t>
      </w:r>
      <w:proofErr w:type="gramStart"/>
      <w:r w:rsidRPr="00FB5573">
        <w:rPr>
          <w:rFonts w:ascii="Times New Roman" w:hAnsi="Times New Roman"/>
          <w:sz w:val="26"/>
          <w:szCs w:val="26"/>
        </w:rPr>
        <w:t xml:space="preserve">также норм и условий бесплатной выдачи лечебно-профилактического питания» и </w:t>
      </w:r>
      <w:hyperlink r:id="rId7" w:history="1">
        <w:r w:rsidRPr="00FB5573">
          <w:rPr>
            <w:rStyle w:val="a6"/>
            <w:bCs/>
            <w:color w:val="auto"/>
            <w:sz w:val="26"/>
            <w:szCs w:val="26"/>
            <w:u w:val="none"/>
          </w:rPr>
          <w:t>приказом Минтруда России от 12.05.2022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w:t>
        </w:r>
        <w:proofErr w:type="gramEnd"/>
        <w:r w:rsidRPr="00FB5573">
          <w:rPr>
            <w:rStyle w:val="a6"/>
            <w:bCs/>
            <w:color w:val="auto"/>
            <w:sz w:val="26"/>
            <w:szCs w:val="26"/>
            <w:u w:val="none"/>
          </w:rPr>
          <w:t xml:space="preserve">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w:t>
        </w:r>
      </w:hyperlink>
    </w:p>
    <w:p w:rsidR="00970324" w:rsidRPr="00FB5573" w:rsidRDefault="00C75CE1" w:rsidP="00970324">
      <w:pPr>
        <w:spacing w:after="0" w:line="240" w:lineRule="auto"/>
        <w:ind w:firstLine="567"/>
        <w:jc w:val="both"/>
        <w:rPr>
          <w:rFonts w:ascii="Times New Roman" w:hAnsi="Times New Roman" w:cs="Times New Roman"/>
          <w:sz w:val="26"/>
          <w:szCs w:val="26"/>
        </w:rPr>
      </w:pPr>
      <w:proofErr w:type="gramStart"/>
      <w:r w:rsidRPr="00FB5573">
        <w:rPr>
          <w:rFonts w:ascii="Times New Roman" w:hAnsi="Times New Roman" w:cs="Times New Roman"/>
          <w:sz w:val="26"/>
          <w:szCs w:val="26"/>
        </w:rPr>
        <w:t>В  2022 году будет продолжена работа   в  рамках Закона Приморского края от 09.11.2007 № 153-КЗ «О наделении органов местного самоуправления отдельными государственными  полномочиями по государственному управлению охраной труда»</w:t>
      </w:r>
      <w:r w:rsidR="00970324" w:rsidRPr="00FB5573">
        <w:rPr>
          <w:rFonts w:ascii="Times New Roman" w:hAnsi="Times New Roman" w:cs="Times New Roman"/>
          <w:sz w:val="26"/>
          <w:szCs w:val="26"/>
        </w:rPr>
        <w:t xml:space="preserve"> Важно, чтобы каждый работодатель на своём производстве, понимая специфику этого производства, оценивал самостоятельно эти риски и принимал все меры по их устранению с мотивацией к заботе о здоровье, мотивацией к здоровому образу жизни.</w:t>
      </w:r>
      <w:proofErr w:type="gramEnd"/>
    </w:p>
    <w:sectPr w:rsidR="00970324" w:rsidRPr="00FB5573" w:rsidSect="002D3D1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Source Han Sans CN Regular">
    <w:altName w:val="Times New Roman"/>
    <w:charset w:val="01"/>
    <w:family w:val="auto"/>
    <w:pitch w:val="variable"/>
  </w:font>
  <w:font w:name="Lohit Devanagari">
    <w:altName w:val="Times New Roman"/>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3A"/>
    <w:rsid w:val="00054A83"/>
    <w:rsid w:val="00072D04"/>
    <w:rsid w:val="0008350A"/>
    <w:rsid w:val="000C730A"/>
    <w:rsid w:val="002D3D18"/>
    <w:rsid w:val="00312920"/>
    <w:rsid w:val="003C4118"/>
    <w:rsid w:val="003F5FCE"/>
    <w:rsid w:val="005C1497"/>
    <w:rsid w:val="006B752F"/>
    <w:rsid w:val="00970324"/>
    <w:rsid w:val="00B622B2"/>
    <w:rsid w:val="00BA1E0C"/>
    <w:rsid w:val="00BB2498"/>
    <w:rsid w:val="00C75CE1"/>
    <w:rsid w:val="00CF2D89"/>
    <w:rsid w:val="00CF4615"/>
    <w:rsid w:val="00E6683A"/>
    <w:rsid w:val="00F3522A"/>
    <w:rsid w:val="00F914B0"/>
    <w:rsid w:val="00FB5573"/>
    <w:rsid w:val="00FB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89"/>
  </w:style>
  <w:style w:type="paragraph" w:styleId="1">
    <w:name w:val="heading 1"/>
    <w:basedOn w:val="a"/>
    <w:next w:val="a"/>
    <w:link w:val="10"/>
    <w:uiPriority w:val="9"/>
    <w:qFormat/>
    <w:rsid w:val="00FB5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22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D89"/>
    <w:pPr>
      <w:spacing w:after="0" w:line="240" w:lineRule="auto"/>
    </w:pPr>
    <w:rPr>
      <w:rFonts w:ascii="Calibri" w:eastAsia="Times New Roman" w:hAnsi="Calibri" w:cs="Times New Roman"/>
    </w:rPr>
  </w:style>
  <w:style w:type="character" w:customStyle="1" w:styleId="apple-converted-space">
    <w:name w:val="apple-converted-space"/>
    <w:basedOn w:val="a0"/>
    <w:rsid w:val="00CF2D89"/>
  </w:style>
  <w:style w:type="character" w:customStyle="1" w:styleId="20">
    <w:name w:val="Заголовок 2 Знак"/>
    <w:basedOn w:val="a0"/>
    <w:link w:val="2"/>
    <w:uiPriority w:val="9"/>
    <w:rsid w:val="00B622B2"/>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F5F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FCE"/>
    <w:rPr>
      <w:rFonts w:ascii="Tahoma" w:hAnsi="Tahoma" w:cs="Tahoma"/>
      <w:sz w:val="16"/>
      <w:szCs w:val="16"/>
    </w:rPr>
  </w:style>
  <w:style w:type="character" w:styleId="a6">
    <w:name w:val="Hyperlink"/>
    <w:rsid w:val="00BB2498"/>
    <w:rPr>
      <w:rFonts w:ascii="Times New Roman" w:hAnsi="Times New Roman" w:cs="Times New Roman" w:hint="default"/>
      <w:color w:val="0000FF"/>
      <w:u w:val="single"/>
    </w:rPr>
  </w:style>
  <w:style w:type="character" w:styleId="a7">
    <w:name w:val="Strong"/>
    <w:uiPriority w:val="22"/>
    <w:qFormat/>
    <w:rsid w:val="00BB2498"/>
    <w:rPr>
      <w:b/>
      <w:bCs/>
    </w:rPr>
  </w:style>
  <w:style w:type="character" w:customStyle="1" w:styleId="a8">
    <w:name w:val="Символ нумерации"/>
    <w:rsid w:val="00FB5573"/>
  </w:style>
  <w:style w:type="paragraph" w:styleId="a9">
    <w:name w:val="Body Text Indent"/>
    <w:basedOn w:val="aa"/>
    <w:link w:val="ab"/>
    <w:rsid w:val="00FB5573"/>
    <w:pPr>
      <w:widowControl w:val="0"/>
      <w:suppressAutoHyphens/>
      <w:spacing w:after="0" w:line="240" w:lineRule="auto"/>
      <w:jc w:val="both"/>
    </w:pPr>
    <w:rPr>
      <w:rFonts w:ascii="PT Astra Serif" w:eastAsia="Source Han Sans CN Regular" w:hAnsi="PT Astra Serif" w:cs="Lohit Devanagari"/>
      <w:kern w:val="2"/>
      <w:sz w:val="28"/>
      <w:szCs w:val="24"/>
      <w:lang w:eastAsia="ru-RU" w:bidi="ru-RU"/>
    </w:rPr>
  </w:style>
  <w:style w:type="character" w:customStyle="1" w:styleId="ab">
    <w:name w:val="Основной текст с отступом Знак"/>
    <w:basedOn w:val="a0"/>
    <w:link w:val="a9"/>
    <w:rsid w:val="00FB5573"/>
    <w:rPr>
      <w:rFonts w:ascii="PT Astra Serif" w:eastAsia="Source Han Sans CN Regular" w:hAnsi="PT Astra Serif" w:cs="Lohit Devanagari"/>
      <w:kern w:val="2"/>
      <w:sz w:val="28"/>
      <w:szCs w:val="24"/>
      <w:lang w:eastAsia="ru-RU" w:bidi="ru-RU"/>
    </w:rPr>
  </w:style>
  <w:style w:type="paragraph" w:styleId="aa">
    <w:name w:val="Body Text"/>
    <w:basedOn w:val="a"/>
    <w:link w:val="ac"/>
    <w:uiPriority w:val="99"/>
    <w:semiHidden/>
    <w:unhideWhenUsed/>
    <w:rsid w:val="00FB5573"/>
    <w:pPr>
      <w:spacing w:after="120"/>
    </w:pPr>
  </w:style>
  <w:style w:type="character" w:customStyle="1" w:styleId="ac">
    <w:name w:val="Основной текст Знак"/>
    <w:basedOn w:val="a0"/>
    <w:link w:val="aa"/>
    <w:uiPriority w:val="99"/>
    <w:semiHidden/>
    <w:rsid w:val="00FB5573"/>
  </w:style>
  <w:style w:type="character" w:customStyle="1" w:styleId="10">
    <w:name w:val="Заголовок 1 Знак"/>
    <w:basedOn w:val="a0"/>
    <w:link w:val="1"/>
    <w:uiPriority w:val="9"/>
    <w:rsid w:val="00FB55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89"/>
  </w:style>
  <w:style w:type="paragraph" w:styleId="1">
    <w:name w:val="heading 1"/>
    <w:basedOn w:val="a"/>
    <w:next w:val="a"/>
    <w:link w:val="10"/>
    <w:uiPriority w:val="9"/>
    <w:qFormat/>
    <w:rsid w:val="00FB5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22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D89"/>
    <w:pPr>
      <w:spacing w:after="0" w:line="240" w:lineRule="auto"/>
    </w:pPr>
    <w:rPr>
      <w:rFonts w:ascii="Calibri" w:eastAsia="Times New Roman" w:hAnsi="Calibri" w:cs="Times New Roman"/>
    </w:rPr>
  </w:style>
  <w:style w:type="character" w:customStyle="1" w:styleId="apple-converted-space">
    <w:name w:val="apple-converted-space"/>
    <w:basedOn w:val="a0"/>
    <w:rsid w:val="00CF2D89"/>
  </w:style>
  <w:style w:type="character" w:customStyle="1" w:styleId="20">
    <w:name w:val="Заголовок 2 Знак"/>
    <w:basedOn w:val="a0"/>
    <w:link w:val="2"/>
    <w:uiPriority w:val="9"/>
    <w:rsid w:val="00B622B2"/>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F5F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FCE"/>
    <w:rPr>
      <w:rFonts w:ascii="Tahoma" w:hAnsi="Tahoma" w:cs="Tahoma"/>
      <w:sz w:val="16"/>
      <w:szCs w:val="16"/>
    </w:rPr>
  </w:style>
  <w:style w:type="character" w:styleId="a6">
    <w:name w:val="Hyperlink"/>
    <w:rsid w:val="00BB2498"/>
    <w:rPr>
      <w:rFonts w:ascii="Times New Roman" w:hAnsi="Times New Roman" w:cs="Times New Roman" w:hint="default"/>
      <w:color w:val="0000FF"/>
      <w:u w:val="single"/>
    </w:rPr>
  </w:style>
  <w:style w:type="character" w:styleId="a7">
    <w:name w:val="Strong"/>
    <w:uiPriority w:val="22"/>
    <w:qFormat/>
    <w:rsid w:val="00BB2498"/>
    <w:rPr>
      <w:b/>
      <w:bCs/>
    </w:rPr>
  </w:style>
  <w:style w:type="character" w:customStyle="1" w:styleId="a8">
    <w:name w:val="Символ нумерации"/>
    <w:rsid w:val="00FB5573"/>
  </w:style>
  <w:style w:type="paragraph" w:styleId="a9">
    <w:name w:val="Body Text Indent"/>
    <w:basedOn w:val="aa"/>
    <w:link w:val="ab"/>
    <w:rsid w:val="00FB5573"/>
    <w:pPr>
      <w:widowControl w:val="0"/>
      <w:suppressAutoHyphens/>
      <w:spacing w:after="0" w:line="240" w:lineRule="auto"/>
      <w:jc w:val="both"/>
    </w:pPr>
    <w:rPr>
      <w:rFonts w:ascii="PT Astra Serif" w:eastAsia="Source Han Sans CN Regular" w:hAnsi="PT Astra Serif" w:cs="Lohit Devanagari"/>
      <w:kern w:val="2"/>
      <w:sz w:val="28"/>
      <w:szCs w:val="24"/>
      <w:lang w:eastAsia="ru-RU" w:bidi="ru-RU"/>
    </w:rPr>
  </w:style>
  <w:style w:type="character" w:customStyle="1" w:styleId="ab">
    <w:name w:val="Основной текст с отступом Знак"/>
    <w:basedOn w:val="a0"/>
    <w:link w:val="a9"/>
    <w:rsid w:val="00FB5573"/>
    <w:rPr>
      <w:rFonts w:ascii="PT Astra Serif" w:eastAsia="Source Han Sans CN Regular" w:hAnsi="PT Astra Serif" w:cs="Lohit Devanagari"/>
      <w:kern w:val="2"/>
      <w:sz w:val="28"/>
      <w:szCs w:val="24"/>
      <w:lang w:eastAsia="ru-RU" w:bidi="ru-RU"/>
    </w:rPr>
  </w:style>
  <w:style w:type="paragraph" w:styleId="aa">
    <w:name w:val="Body Text"/>
    <w:basedOn w:val="a"/>
    <w:link w:val="ac"/>
    <w:uiPriority w:val="99"/>
    <w:semiHidden/>
    <w:unhideWhenUsed/>
    <w:rsid w:val="00FB5573"/>
    <w:pPr>
      <w:spacing w:after="120"/>
    </w:pPr>
  </w:style>
  <w:style w:type="character" w:customStyle="1" w:styleId="ac">
    <w:name w:val="Основной текст Знак"/>
    <w:basedOn w:val="a0"/>
    <w:link w:val="aa"/>
    <w:uiPriority w:val="99"/>
    <w:semiHidden/>
    <w:rsid w:val="00FB5573"/>
  </w:style>
  <w:style w:type="character" w:customStyle="1" w:styleId="10">
    <w:name w:val="Заголовок 1 Знак"/>
    <w:basedOn w:val="a0"/>
    <w:link w:val="1"/>
    <w:uiPriority w:val="9"/>
    <w:rsid w:val="00FB55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179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181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2022-03-25T05:33:00Z</cp:lastPrinted>
  <dcterms:created xsi:type="dcterms:W3CDTF">2022-03-25T04:02:00Z</dcterms:created>
  <dcterms:modified xsi:type="dcterms:W3CDTF">2022-07-07T00:08:00Z</dcterms:modified>
</cp:coreProperties>
</file>