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emf" ContentType="image/x-emf"/>
  <Override PartName="/word/embeddings/oleObject1.docx" ContentType="application/vnd.openxmlformats-officedocument.wordprocessingml.document"/>
  <Override PartName="/word/header1.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right"/>
        <w:rPr>
          <w:rFonts w:ascii="Times New Roman" w:hAnsi="Times New Roman" w:cs="Times New Roman"/>
          <w:b w:val="false"/>
          <w:b w:val="false"/>
          <w:sz w:val="28"/>
          <w:szCs w:val="28"/>
        </w:rPr>
      </w:pPr>
      <w:r>
        <w:rPr>
          <w:rFonts w:cs="Times New Roman" w:ascii="Times New Roman" w:hAnsi="Times New Roman"/>
          <w:i/>
          <w:sz w:val="28"/>
          <w:szCs w:val="28"/>
        </w:rPr>
        <w:t>ТИПОВОЕ</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 xml:space="preserve">Утверждено </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w:t>
      </w:r>
    </w:p>
    <w:p>
      <w:pPr>
        <w:pStyle w:val="ConsPlusTitle"/>
        <w:jc w:val="right"/>
        <w:rPr>
          <w:rFonts w:ascii="Times New Roman" w:hAnsi="Times New Roman" w:cs="Times New Roman"/>
          <w:b w:val="false"/>
          <w:b w:val="false"/>
          <w:i/>
          <w:i/>
          <w:sz w:val="20"/>
        </w:rPr>
      </w:pPr>
      <w:r>
        <w:rPr>
          <w:rFonts w:cs="Times New Roman" w:ascii="Times New Roman" w:hAnsi="Times New Roman"/>
          <w:b w:val="false"/>
          <w:i/>
          <w:sz w:val="20"/>
        </w:rPr>
        <w:t>(указать вид правового акта)</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от «__»______________ 20___ года</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Положение </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о конфликте интересов в учреждении </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i/>
          <w:sz w:val="28"/>
          <w:szCs w:val="28"/>
        </w:rPr>
        <w:t>(указать наименование учреждения)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ConsPlusNormal"/>
        <w:ind w:left="900"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1.1. Настоящее Положение о конфликте интересов </w:t>
      </w:r>
      <w:r>
        <w:rPr>
          <w:rFonts w:cs="Times New Roman" w:ascii="Times New Roman" w:hAnsi="Times New Roman"/>
          <w:i/>
          <w:sz w:val="28"/>
          <w:szCs w:val="28"/>
        </w:rPr>
        <w:t xml:space="preserve">(наименование учреждения) </w:t>
      </w:r>
      <w:r>
        <w:rPr>
          <w:rFonts w:cs="Times New Roman" w:ascii="Times New Roman" w:hAnsi="Times New Roman"/>
          <w:sz w:val="28"/>
          <w:szCs w:val="28"/>
        </w:rPr>
        <w:t>разработано в соответствии с Федеральным законом от 25.12.2008 № 273-ФЗ «О противодействии коррупции», Федеральным законом</w:t>
      </w:r>
      <w:r>
        <w:rPr>
          <w:rStyle w:val="Style17"/>
          <w:rFonts w:cs="Times New Roman" w:ascii="Times New Roman" w:hAnsi="Times New Roman"/>
          <w:sz w:val="28"/>
          <w:szCs w:val="28"/>
        </w:rPr>
        <w:footnoteReference w:id="2"/>
      </w:r>
      <w:r>
        <w:rPr>
          <w:rFonts w:cs="Times New Roman" w:ascii="Times New Roman" w:hAnsi="Times New Roman"/>
          <w:sz w:val="28"/>
          <w:szCs w:val="28"/>
        </w:rPr>
        <w:t xml:space="preserve"> </w:t>
      </w:r>
      <w:r>
        <w:rPr>
          <w:rFonts w:cs="Times New Roman" w:ascii="Times New Roman" w:hAnsi="Times New Roman"/>
          <w:i/>
          <w:sz w:val="28"/>
          <w:szCs w:val="28"/>
        </w:rPr>
        <w:t>(указать наименование и реквизиты соответствующего федерального закона), Федеральным законом</w:t>
      </w:r>
      <w:r>
        <w:rPr>
          <w:rStyle w:val="Style17"/>
          <w:rFonts w:cs="Times New Roman" w:ascii="Times New Roman" w:hAnsi="Times New Roman"/>
          <w:i/>
          <w:sz w:val="28"/>
          <w:szCs w:val="28"/>
        </w:rPr>
        <w:footnoteReference w:id="3"/>
      </w:r>
      <w:r>
        <w:rPr>
          <w:rFonts w:cs="Times New Roman" w:ascii="Times New Roman" w:hAnsi="Times New Roman"/>
          <w:i/>
          <w:sz w:val="28"/>
          <w:szCs w:val="28"/>
        </w:rPr>
        <w:t xml:space="preserve"> (указать наименование и реквизиты соответствующего федерального закона) </w:t>
      </w:r>
      <w:r>
        <w:rPr>
          <w:rFonts w:cs="Times New Roman" w:ascii="Times New Roman" w:hAnsi="Times New Roman"/>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Pr>
          <w:rFonts w:cs="Times New Roman" w:ascii="Times New Roman" w:hAnsi="Times New Roman"/>
          <w:i/>
          <w:sz w:val="28"/>
          <w:szCs w:val="28"/>
        </w:rPr>
        <w:t>(указать вид учреждения (бюджетное, казенное или автономное))</w:t>
      </w:r>
      <w:r>
        <w:rPr>
          <w:rFonts w:cs="Times New Roman" w:ascii="Times New Roman" w:hAnsi="Times New Roman"/>
          <w:sz w:val="28"/>
          <w:szCs w:val="28"/>
        </w:rPr>
        <w:t xml:space="preserve"> учреждения</w:t>
      </w:r>
      <w:r>
        <w:rPr>
          <w:rStyle w:val="Style17"/>
          <w:rFonts w:cs="Times New Roman" w:ascii="Times New Roman" w:hAnsi="Times New Roman"/>
          <w:sz w:val="28"/>
          <w:szCs w:val="28"/>
        </w:rPr>
        <w:footnoteReference w:id="4"/>
      </w:r>
      <w:r>
        <w:rPr>
          <w:rFonts w:cs="Times New Roman" w:ascii="Times New Roman" w:hAnsi="Times New Roman"/>
          <w:sz w:val="28"/>
          <w:szCs w:val="28"/>
        </w:rPr>
        <w:t>.</w:t>
      </w:r>
    </w:p>
    <w:p>
      <w:pPr>
        <w:pStyle w:val="ConsPlusNormal"/>
        <w:ind w:firstLine="708"/>
        <w:rPr>
          <w:rFonts w:ascii="Times New Roman" w:hAnsi="Times New Roman" w:cs="Times New Roman"/>
          <w:sz w:val="28"/>
          <w:szCs w:val="28"/>
        </w:rPr>
      </w:pPr>
      <w:r>
        <w:rPr>
          <w:rFonts w:cs="Times New Roman" w:ascii="Times New Roman" w:hAnsi="Times New Roman"/>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pPr>
        <w:pStyle w:val="Normal"/>
        <w:ind w:firstLine="708"/>
        <w:rPr>
          <w:rFonts w:ascii="Times New Roman" w:hAnsi="Times New Roman" w:eastAsia="Times New Roman" w:cs="Times New Roman"/>
          <w:sz w:val="28"/>
          <w:szCs w:val="28"/>
          <w:lang w:eastAsia="ru-RU"/>
        </w:rPr>
      </w:pPr>
      <w:r>
        <w:rPr>
          <w:rFonts w:cs="Times New Roman" w:ascii="Times New Roman" w:hAnsi="Times New Roman"/>
          <w:sz w:val="28"/>
          <w:szCs w:val="28"/>
        </w:rPr>
        <w:t>1.3.Под конфликтом интересов</w:t>
      </w:r>
      <w:r>
        <w:rPr>
          <w:rStyle w:val="Style17"/>
          <w:rFonts w:eastAsia="Times New Roman" w:cs="Times New Roman" w:ascii="Times New Roman" w:hAnsi="Times New Roman"/>
          <w:sz w:val="28"/>
          <w:szCs w:val="28"/>
          <w:lang w:eastAsia="ru-RU"/>
        </w:rPr>
        <w:footnoteReference w:id="5"/>
      </w:r>
      <w:r>
        <w:rPr>
          <w:rFonts w:cs="Times New Roman" w:ascii="Times New Roman" w:hAnsi="Times New Roman"/>
          <w:sz w:val="28"/>
          <w:szCs w:val="28"/>
        </w:rPr>
        <w:t xml:space="preserve"> в настоящем Положении понимается</w:t>
      </w:r>
      <w:r>
        <w:rPr>
          <w:rFonts w:eastAsia="Times New Roman" w:cs="Times New Roman" w:ascii="Times New Roman" w:hAnsi="Times New Roman"/>
          <w:sz w:val="28"/>
          <w:szCs w:val="28"/>
          <w:lang w:eastAsia="ru-RU"/>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pPr>
        <w:pStyle w:val="ConsPlusNormal"/>
        <w:ind w:firstLine="708"/>
        <w:rPr>
          <w:rFonts w:ascii="Times New Roman" w:hAnsi="Times New Roman" w:cs="Times New Roman"/>
          <w:sz w:val="28"/>
          <w:szCs w:val="28"/>
        </w:rPr>
      </w:pPr>
      <w:r>
        <w:rPr>
          <w:rFonts w:cs="Times New Roman" w:ascii="Times New Roman" w:hAnsi="Times New Roman"/>
          <w:sz w:val="28"/>
          <w:szCs w:val="28"/>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rFonts w:cs="Times New Roman" w:ascii="Times New Roman" w:hAnsi="Times New Roman"/>
          <w:sz w:val="28"/>
          <w:szCs w:val="28"/>
          <w:vertAlign w:val="superscript"/>
        </w:rPr>
        <w:t>4</w:t>
      </w:r>
      <w:r>
        <w:rPr>
          <w:rFonts w:cs="Times New Roman" w:ascii="Times New Roman" w:hAnsi="Times New Roman"/>
          <w:sz w:val="28"/>
          <w:szCs w:val="28"/>
        </w:rPr>
        <w:t>.</w:t>
      </w:r>
    </w:p>
    <w:p>
      <w:pPr>
        <w:pStyle w:val="Normal"/>
        <w:shd w:val="clear" w:color="auto" w:fill="FFFFFF"/>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pPr>
        <w:pStyle w:val="ConsPlusNormal"/>
        <w:ind w:firstLine="708"/>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1.5. Содержание настоящего Положения доводится до сведения всех работников учреждения под роспись, в том числе при </w:t>
      </w:r>
      <w:r>
        <w:rPr>
          <w:rFonts w:eastAsia="Calibri" w:cs="Times New Roman" w:ascii="Times New Roman" w:hAnsi="Times New Roman" w:eastAsiaTheme="minorHAnsi"/>
          <w:sz w:val="28"/>
          <w:szCs w:val="28"/>
          <w:lang w:eastAsia="en-US"/>
        </w:rPr>
        <w:t>приеме на работу (до подписания трудового договора).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2. Основные принципы управления предотвращением</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и урегулированием конфликта интересов</w:t>
      </w:r>
    </w:p>
    <w:p>
      <w:pPr>
        <w:pStyle w:val="ConsPlus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В основу работы по предотвращению и урегулированию конфликта интересов в учреждении положены следующие принципы: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приоритетное применение мер по предупреждению коррупции;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обязательность раскрытия сведений о реальном или потенциальном конфликте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индивидуальное рассмотрение и оценка репутационных рисков для учреждения при выявлении каждого случая конфликта интересов и его урегулировании;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конфиденциальность процесса раскрытия сведений о конфликте интересов и процесса его урегулирования;</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соблюдение баланса интересов учреждения и работника учреждения при урегулировании конфликта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pStyle w:val="ConsPlusNormal"/>
        <w:ind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[указать иные принципы].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3. Обязанности работника учреждения в связи с раскрытием</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и урегулированием конфликта интересов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3.1. Работник учреждения при выполнении своих должностных обязанностей обязан:</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соблюдать интересы учреждения, прежде всего в отношении целей его деятельности;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руководствоваться интересами учреждения без учета своих личных интересов, интересов своих родственников и друзей;</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избегать ситуаций и обстоятельств, которые могут привести к конфликту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раскрывать возникший (реальный) или потенциальный конфликт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содействовать урегулированию возникшего конфликта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4.  Порядок раскрытия конфликта интересов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 xml:space="preserve">работником учреждения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tabs>
          <w:tab w:val="clear" w:pos="708"/>
          <w:tab w:val="left" w:pos="709" w:leader="none"/>
        </w:tabs>
        <w:rPr>
          <w:rFonts w:ascii="Times New Roman" w:hAnsi="Times New Roman" w:cs="Times New Roman"/>
          <w:sz w:val="28"/>
          <w:szCs w:val="28"/>
        </w:rPr>
      </w:pPr>
      <w:r>
        <w:rPr>
          <w:rFonts w:cs="Times New Roman" w:ascii="Times New Roman" w:hAnsi="Times New Roman"/>
          <w:sz w:val="28"/>
          <w:szCs w:val="28"/>
        </w:rPr>
        <w:tab/>
        <w:t>4.1. В соответствии с условиями настоящего Положения устанавливаются следующие виды раскрытия конфликта интересов:</w:t>
      </w:r>
    </w:p>
    <w:p>
      <w:pPr>
        <w:pStyle w:val="ConsPlusNormal"/>
        <w:tabs>
          <w:tab w:val="clear" w:pos="708"/>
          <w:tab w:val="left" w:pos="709" w:leader="none"/>
        </w:tabs>
        <w:rPr>
          <w:rFonts w:ascii="Times New Roman" w:hAnsi="Times New Roman" w:cs="Times New Roman"/>
          <w:sz w:val="28"/>
          <w:szCs w:val="28"/>
        </w:rPr>
      </w:pPr>
      <w:r>
        <w:rPr>
          <w:rFonts w:cs="Times New Roman" w:ascii="Times New Roman" w:hAnsi="Times New Roman"/>
          <w:sz w:val="28"/>
          <w:szCs w:val="28"/>
        </w:rPr>
        <w:tab/>
        <w:t xml:space="preserve"> раскрытие сведений о конфликте интересов при приеме на работу;</w:t>
      </w:r>
    </w:p>
    <w:p>
      <w:pPr>
        <w:pStyle w:val="ConsPlusNormal"/>
        <w:tabs>
          <w:tab w:val="clear" w:pos="708"/>
          <w:tab w:val="left" w:pos="709" w:leader="none"/>
        </w:tabs>
        <w:rPr>
          <w:rFonts w:ascii="Times New Roman" w:hAnsi="Times New Roman" w:cs="Times New Roman"/>
          <w:sz w:val="28"/>
          <w:szCs w:val="28"/>
        </w:rPr>
      </w:pPr>
      <w:r>
        <w:rPr>
          <w:rFonts w:cs="Times New Roman" w:ascii="Times New Roman" w:hAnsi="Times New Roman"/>
          <w:sz w:val="28"/>
          <w:szCs w:val="28"/>
        </w:rPr>
        <w:tab/>
        <w:t xml:space="preserve"> раскрытие сведений о конфликте интересов при назначении на новую должность; </w:t>
      </w:r>
    </w:p>
    <w:p>
      <w:pPr>
        <w:pStyle w:val="ConsPlusNormal"/>
        <w:tabs>
          <w:tab w:val="clear" w:pos="708"/>
          <w:tab w:val="left" w:pos="709" w:leader="none"/>
        </w:tabs>
        <w:rPr>
          <w:rFonts w:ascii="Times New Roman" w:hAnsi="Times New Roman" w:cs="Times New Roman"/>
          <w:sz w:val="28"/>
          <w:szCs w:val="28"/>
        </w:rPr>
      </w:pPr>
      <w:r>
        <w:rPr>
          <w:rFonts w:cs="Times New Roman" w:ascii="Times New Roman" w:hAnsi="Times New Roman"/>
          <w:sz w:val="28"/>
          <w:szCs w:val="28"/>
        </w:rPr>
        <w:tab/>
        <w:t>разовое раскрытие сведений по мере возникновения ситуаций конфликта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4.2. Ответственным за прием сведений о возникающих (имеющихся) конфликтах интересов является </w:t>
      </w:r>
      <w:r>
        <w:rPr>
          <w:rFonts w:cs="Times New Roman" w:ascii="Times New Roman" w:hAnsi="Times New Roman"/>
          <w:i/>
          <w:sz w:val="28"/>
          <w:szCs w:val="28"/>
        </w:rPr>
        <w:t>(указать наименование структурного подразделения, или должность лица, ответственного в учреждении за противодействие коррупции).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4.3.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4.4. Указанное в пункте 4.3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 xml:space="preserve">5. Механизм предотвращения и урегулирования </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конфликта интересов в учреждении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5.1. Работники учреждения обязаны принимать меры по предотвращению ситуации конфликта интересов, руководствуясь требованиями законодательства и </w:t>
      </w:r>
      <w:r>
        <w:rPr>
          <w:rFonts w:eastAsia="Calibri" w:cs="Times New Roman" w:ascii="Times New Roman" w:hAnsi="Times New Roman" w:eastAsiaTheme="minorHAnsi"/>
          <w:sz w:val="28"/>
          <w:szCs w:val="28"/>
          <w:lang w:eastAsia="en-US"/>
        </w:rPr>
        <w:t>Перечнем типовых ситуаций конфликта интересов, и порядком их разрешения в учреждении (Приложение № 3 к настоящему Положению).</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5.2. Способами урегулирования конфликта интересов в учреждении могут быть:</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ограничение доступа работника учреждения к конкретной информации, которая может затрагивать его личные интересы;</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пересмотр и изменение функциональных обязанностей работника учреждения;</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2">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w:t>
      </w:r>
      <w:r>
        <w:rPr>
          <w:rFonts w:eastAsia="Calibri" w:cs="Times New Roman" w:ascii="Times New Roman" w:hAnsi="Times New Roman" w:eastAsiaTheme="minorHAnsi"/>
          <w:sz w:val="28"/>
          <w:szCs w:val="28"/>
          <w:lang w:eastAsia="en-US"/>
        </w:rPr>
        <w:t>(далее – ТК РФ)</w:t>
      </w:r>
      <w:r>
        <w:rPr>
          <w:rFonts w:cs="Times New Roman" w:ascii="Times New Roman" w:hAnsi="Times New Roman"/>
          <w:sz w:val="28"/>
          <w:szCs w:val="28"/>
        </w:rPr>
        <w:t>;</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отказ работника учреждения от своего личного интереса, порождающего конфликт с интересами учреждения;</w:t>
      </w:r>
    </w:p>
    <w:p>
      <w:pPr>
        <w:pStyle w:val="ConsPlus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увольнение работника учреждения по основаниям, установленным ТК РФ</w:t>
      </w:r>
      <w:r>
        <w:rPr>
          <w:rFonts w:eastAsia="Calibri" w:cs="Times New Roman" w:ascii="Times New Roman" w:hAnsi="Times New Roman" w:eastAsiaTheme="minorHAnsi"/>
          <w:sz w:val="28"/>
          <w:szCs w:val="28"/>
          <w:lang w:eastAsia="en-US"/>
        </w:rPr>
        <w:t>;</w:t>
      </w:r>
    </w:p>
    <w:p>
      <w:pPr>
        <w:pStyle w:val="ConsPlusNormal"/>
        <w:ind w:firstLine="709"/>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иные способы в соответствии с Приложением № 3 к настоящему Положению.</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6. Ответственность работников учреждения </w:t>
      </w:r>
    </w:p>
    <w:p>
      <w:pPr>
        <w:pStyle w:val="ConsPlusNormal"/>
        <w:ind w:firstLine="540"/>
        <w:jc w:val="center"/>
        <w:rPr>
          <w:rFonts w:ascii="Times New Roman" w:hAnsi="Times New Roman" w:cs="Times New Roman"/>
          <w:sz w:val="28"/>
          <w:szCs w:val="28"/>
        </w:rPr>
      </w:pPr>
      <w:r>
        <w:rPr>
          <w:rFonts w:cs="Times New Roman" w:ascii="Times New Roman" w:hAnsi="Times New Roman"/>
          <w:b/>
          <w:sz w:val="28"/>
          <w:szCs w:val="28"/>
        </w:rPr>
        <w:t>за несоблюдение настоящего Положения</w:t>
      </w:r>
    </w:p>
    <w:p>
      <w:pPr>
        <w:pStyle w:val="ConsPlusNormal"/>
        <w:ind w:left="4536" w:hanging="0"/>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bCs/>
          <w:sz w:val="28"/>
          <w:szCs w:val="28"/>
        </w:rPr>
      </w:pPr>
      <w:r>
        <w:rPr>
          <w:rFonts w:cs="Times New Roman" w:ascii="Times New Roman" w:hAnsi="Times New Roman"/>
          <w:sz w:val="28"/>
          <w:szCs w:val="28"/>
        </w:rPr>
        <w:t xml:space="preserve">6.1. Согласно части 1 </w:t>
      </w:r>
      <w:hyperlink r:id="rId3">
        <w:r>
          <w:rPr>
            <w:rFonts w:cs="Times New Roman" w:ascii="Times New Roman" w:hAnsi="Times New Roman"/>
            <w:bCs/>
            <w:sz w:val="28"/>
            <w:szCs w:val="28"/>
          </w:rPr>
          <w:t>статьи 13</w:t>
        </w:r>
      </w:hyperlink>
      <w:r>
        <w:rPr>
          <w:rFonts w:cs="Times New Roman" w:ascii="Times New Roman" w:hAnsi="Times New Roman"/>
          <w:bCs/>
          <w:sz w:val="28"/>
          <w:szCs w:val="28"/>
        </w:rPr>
        <w:t xml:space="preserve"> Федерального закона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6.2. В соответствии со статьей 192 ТК РФ к работнику учреждения могут быть применены следующие дисциплинарные взыскания:</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1) замечание;</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2) выговор;</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3) увольнение, в том числе:</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
        <w:r>
          <w:rPr>
            <w:rFonts w:cs="Times New Roman" w:ascii="Times New Roman" w:hAnsi="Times New Roman"/>
            <w:bCs/>
            <w:sz w:val="28"/>
            <w:szCs w:val="28"/>
          </w:rPr>
          <w:t>подпункт «в» пункта 6 части 1 статьи 81</w:t>
        </w:r>
      </w:hyperlink>
      <w:r>
        <w:rPr>
          <w:rFonts w:cs="Times New Roman" w:ascii="Times New Roman" w:hAnsi="Times New Roman"/>
          <w:bCs/>
          <w:sz w:val="28"/>
          <w:szCs w:val="28"/>
        </w:rPr>
        <w:t xml:space="preserve"> ТК РФ);</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
        <w:r>
          <w:rPr>
            <w:rFonts w:cs="Times New Roman" w:ascii="Times New Roman" w:hAnsi="Times New Roman"/>
            <w:bCs/>
            <w:sz w:val="28"/>
            <w:szCs w:val="28"/>
          </w:rPr>
          <w:t>пункт 7 части первой статьи 81</w:t>
        </w:r>
      </w:hyperlink>
      <w:r>
        <w:rPr>
          <w:rFonts w:cs="Times New Roman" w:ascii="Times New Roman" w:hAnsi="Times New Roman"/>
          <w:bCs/>
          <w:sz w:val="28"/>
          <w:szCs w:val="28"/>
        </w:rPr>
        <w:t xml:space="preserve"> ТК РФ);</w:t>
      </w:r>
    </w:p>
    <w:p>
      <w:pPr>
        <w:pStyle w:val="Normal"/>
        <w:ind w:firstLine="709"/>
        <w:rPr>
          <w:rFonts w:ascii="Times New Roman" w:hAnsi="Times New Roman" w:cs="Times New Roman"/>
          <w:sz w:val="28"/>
          <w:szCs w:val="28"/>
        </w:rPr>
      </w:pPr>
      <w:r>
        <w:rPr>
          <w:rFonts w:cs="Times New Roman" w:ascii="Times New Roman" w:hAnsi="Times New Roman"/>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r>
        <w:rPr>
          <w:rFonts w:cs="Times New Roman" w:ascii="Times New Roman" w:hAnsi="Times New Roman"/>
          <w:bCs/>
          <w:sz w:val="28"/>
          <w:szCs w:val="28"/>
        </w:rPr>
        <w:t>.</w:t>
      </w:r>
    </w:p>
    <w:p>
      <w:pPr>
        <w:pStyle w:val="ConsPlusNormal"/>
        <w:ind w:firstLine="709"/>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6.3. Сделка, в совершении которой имеется заинтересованность, которая совершена с нарушением требований </w:t>
      </w:r>
      <w:r>
        <w:rPr>
          <w:rFonts w:eastAsia="Calibri" w:cs="Times New Roman" w:ascii="Times New Roman" w:hAnsi="Times New Roman" w:eastAsiaTheme="minorHAnsi"/>
          <w:i/>
          <w:sz w:val="28"/>
          <w:szCs w:val="28"/>
          <w:lang w:eastAsia="en-US"/>
        </w:rPr>
        <w:t>(указать соответствующую норму Федерального закона</w:t>
      </w:r>
      <w:r>
        <w:rPr>
          <w:rStyle w:val="Style17"/>
          <w:rFonts w:eastAsia="Symbol" w:cs="Symbol" w:ascii="Symbol" w:hAnsi="Symbol"/>
          <w:sz w:val="28"/>
          <w:szCs w:val="28"/>
          <w:lang w:eastAsia="en-US"/>
        </w:rPr>
        <w:footnoteReference w:customMarkFollows="1" w:id="6"/>
        <w:t></w:t>
      </w:r>
      <w:r>
        <w:rPr>
          <w:rFonts w:eastAsia="Calibri" w:cs="Times New Roman" w:ascii="Times New Roman" w:hAnsi="Times New Roman" w:eastAsiaTheme="minorHAnsi"/>
          <w:sz w:val="28"/>
          <w:szCs w:val="28"/>
          <w:lang w:eastAsia="en-US"/>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pPr>
        <w:pStyle w:val="Normal"/>
        <w:ind w:firstLine="709"/>
        <w:rPr>
          <w:rFonts w:ascii="Times New Roman" w:hAnsi="Times New Roman" w:cs="Times New Roman"/>
          <w:sz w:val="28"/>
          <w:szCs w:val="28"/>
        </w:rPr>
      </w:pPr>
      <w:r>
        <w:rPr>
          <w:rFonts w:cs="Times New Roman" w:ascii="Times New Roman" w:hAnsi="Times New Roman"/>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Title"/>
        <w:ind w:firstLine="3969"/>
        <w:rPr>
          <w:rFonts w:ascii="Times New Roman" w:hAnsi="Times New Roman" w:cs="Times New Roman"/>
          <w:b w:val="false"/>
          <w:b w:val="false"/>
          <w:i/>
          <w:i/>
          <w:sz w:val="28"/>
          <w:szCs w:val="28"/>
        </w:rPr>
      </w:pPr>
      <w:r>
        <w:rPr>
          <w:rFonts w:cs="Times New Roman" w:ascii="Times New Roman" w:hAnsi="Times New Roman"/>
          <w:b w:val="false"/>
          <w:i/>
          <w:sz w:val="28"/>
          <w:szCs w:val="28"/>
        </w:rPr>
        <w:t>___________</w:t>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
    </w:p>
    <w:p>
      <w:pPr>
        <w:pStyle w:val="ConsPlusTitle"/>
        <w:ind w:left="4962" w:hanging="0"/>
        <w:rPr>
          <w:rFonts w:ascii="Times New Roman" w:hAnsi="Times New Roman" w:cs="Times New Roman"/>
          <w:b w:val="false"/>
          <w:b w:val="false"/>
          <w:sz w:val="28"/>
          <w:szCs w:val="28"/>
        </w:rPr>
      </w:pPr>
      <w:r>
        <w:rPr>
          <w:rFonts w:cs="Times New Roman" w:ascii="Times New Roman" w:hAnsi="Times New Roman"/>
          <w:b w:val="false"/>
          <w:sz w:val="28"/>
          <w:szCs w:val="28"/>
        </w:rPr>
        <w:t xml:space="preserve">Приложение № 1 </w:t>
      </w:r>
    </w:p>
    <w:p>
      <w:pPr>
        <w:pStyle w:val="ConsPlusTitle"/>
        <w:ind w:left="4962" w:hanging="0"/>
        <w:rPr>
          <w:b w:val="false"/>
          <w:b w:val="false"/>
          <w:bCs w:val="false"/>
        </w:rPr>
      </w:pPr>
      <w:r>
        <w:rPr>
          <w:rFonts w:eastAsia="Times New Roman" w:cs="Times New Roman" w:ascii="Times New Roman" w:hAnsi="Times New Roman"/>
          <w:b w:val="false"/>
          <w:bCs w:val="false"/>
          <w:sz w:val="28"/>
          <w:szCs w:val="28"/>
          <w:lang w:eastAsia="ru-RU"/>
        </w:rPr>
        <w:t xml:space="preserve">к Положению о конфликте интересов </w:t>
      </w:r>
    </w:p>
    <w:p>
      <w:pPr>
        <w:pStyle w:val="Normal"/>
        <w:widowControl w:val="false"/>
        <w:ind w:left="4962" w:hanging="0"/>
        <w:rPr>
          <w:rFonts w:ascii="Times New Roman" w:hAnsi="Times New Roman" w:eastAsia="Times New Roman" w:cs="Times New Roman"/>
          <w:i/>
          <w:i/>
          <w:sz w:val="28"/>
          <w:szCs w:val="28"/>
          <w:lang w:eastAsia="ru-RU"/>
        </w:rPr>
      </w:pPr>
      <w:r>
        <w:rPr>
          <w:rFonts w:eastAsia="Times New Roman" w:cs="Times New Roman" w:ascii="Times New Roman" w:hAnsi="Times New Roman"/>
          <w:sz w:val="28"/>
          <w:szCs w:val="28"/>
          <w:lang w:eastAsia="ru-RU"/>
        </w:rPr>
        <w:t xml:space="preserve">в учреждении </w:t>
      </w:r>
    </w:p>
    <w:p>
      <w:pPr>
        <w:pStyle w:val="Normal"/>
        <w:widowControl w:val="false"/>
        <w:ind w:left="4962" w:hanging="0"/>
        <w:rPr>
          <w:sz w:val="20"/>
          <w:szCs w:val="20"/>
        </w:rPr>
      </w:pPr>
      <w:r>
        <w:rPr>
          <w:rFonts w:eastAsia="Times New Roman" w:cs="Times New Roman" w:ascii="Times New Roman" w:hAnsi="Times New Roman"/>
          <w:i/>
          <w:sz w:val="20"/>
          <w:szCs w:val="20"/>
          <w:lang w:eastAsia="ru-RU"/>
        </w:rPr>
        <w:t xml:space="preserve">                              </w:t>
      </w:r>
      <w:r>
        <w:rPr>
          <w:rFonts w:eastAsia="Times New Roman" w:cs="Times New Roman" w:ascii="Times New Roman" w:hAnsi="Times New Roman"/>
          <w:i/>
          <w:sz w:val="20"/>
          <w:szCs w:val="20"/>
          <w:lang w:eastAsia="ru-RU"/>
        </w:rPr>
        <w:t>(указать наименование учреждения)</w:t>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w:t>
      </w:r>
    </w:p>
    <w:p>
      <w:pPr>
        <w:pStyle w:val="Normal"/>
        <w:widowControl w:val="false"/>
        <w:ind w:left="3969"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(наименование должности, ФИО руководителя органа </w:t>
      </w:r>
      <w:r>
        <w:rPr>
          <w:rFonts w:eastAsia="Times New Roman" w:cs="Times New Roman" w:ascii="Times New Roman" w:hAnsi="Times New Roman"/>
          <w:sz w:val="20"/>
          <w:szCs w:val="20"/>
          <w:lang w:eastAsia="ru-RU"/>
        </w:rPr>
        <w:t>местного самоуправления</w:t>
      </w:r>
      <w:r>
        <w:rPr>
          <w:rFonts w:eastAsia="Times New Roman" w:cs="Times New Roman" w:ascii="Times New Roman" w:hAnsi="Times New Roman"/>
          <w:sz w:val="20"/>
          <w:szCs w:val="20"/>
          <w:lang w:eastAsia="ru-RU"/>
        </w:rPr>
        <w:t xml:space="preserve"> Приморского края либо руководителя учреждения)</w:t>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w:t>
      </w:r>
    </w:p>
    <w:p>
      <w:pPr>
        <w:pStyle w:val="Normal"/>
        <w:widowControl w:val="false"/>
        <w:ind w:left="3969" w:hanging="0"/>
        <w:jc w:val="center"/>
        <w:rPr>
          <w:i/>
          <w:i/>
          <w:iCs/>
        </w:rPr>
      </w:pPr>
      <w:r>
        <w:rPr>
          <w:rFonts w:eastAsia="Times New Roman" w:cs="Times New Roman" w:ascii="Times New Roman" w:hAnsi="Times New Roman"/>
          <w:i/>
          <w:iCs/>
          <w:sz w:val="20"/>
          <w:szCs w:val="20"/>
          <w:lang w:eastAsia="ru-RU"/>
        </w:rPr>
        <w:t>(ФИО, должность)</w:t>
      </w:r>
      <w:r>
        <w:rPr>
          <w:rStyle w:val="Style17"/>
          <w:rFonts w:eastAsia="Symbol" w:cs="Symbol" w:ascii="Symbol" w:hAnsi="Symbol"/>
          <w:i/>
          <w:iCs/>
          <w:sz w:val="20"/>
          <w:szCs w:val="20"/>
          <w:vertAlign w:val="superscript"/>
          <w:lang w:eastAsia="ru-RU"/>
        </w:rPr>
        <w:footnoteReference w:customMarkFollows="1" w:id="7"/>
        <w:t></w:t>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от________________________________________</w:t>
      </w:r>
    </w:p>
    <w:p>
      <w:pPr>
        <w:pStyle w:val="Normal"/>
        <w:widowControl w:val="false"/>
        <w:ind w:left="396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w:t>
      </w:r>
    </w:p>
    <w:p>
      <w:pPr>
        <w:pStyle w:val="Normal"/>
        <w:widowControl w:val="false"/>
        <w:ind w:left="3969" w:hanging="0"/>
        <w:jc w:val="center"/>
        <w:rPr>
          <w:i/>
          <w:i/>
          <w:iCs/>
        </w:rPr>
      </w:pPr>
      <w:r>
        <w:rPr>
          <w:rFonts w:eastAsia="Times New Roman" w:cs="Times New Roman" w:ascii="Times New Roman" w:hAnsi="Times New Roman"/>
          <w:i/>
          <w:iCs/>
          <w:sz w:val="20"/>
          <w:szCs w:val="20"/>
          <w:lang w:eastAsia="ru-RU"/>
        </w:rPr>
        <w:t>(ФИО, должность работника учреждения,  контактный телефон)</w:t>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ind w:left="5245"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ind w:left="5245"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ind w:firstLine="540"/>
        <w:jc w:val="center"/>
        <w:rPr>
          <w:rFonts w:ascii="Times New Roman" w:hAnsi="Times New Roman" w:cs="Times New Roman"/>
          <w:sz w:val="28"/>
          <w:szCs w:val="28"/>
        </w:rPr>
      </w:pPr>
      <w:r>
        <w:rPr>
          <w:rFonts w:cs="Times New Roman" w:ascii="Times New Roman" w:hAnsi="Times New Roman"/>
          <w:sz w:val="28"/>
          <w:szCs w:val="28"/>
        </w:rPr>
        <w:t xml:space="preserve">Сообщение </w:t>
      </w:r>
    </w:p>
    <w:p>
      <w:pPr>
        <w:pStyle w:val="Normal"/>
        <w:ind w:firstLine="540"/>
        <w:jc w:val="center"/>
        <w:rPr>
          <w:rFonts w:ascii="Times New Roman" w:hAnsi="Times New Roman" w:cs="Times New Roman"/>
          <w:sz w:val="28"/>
          <w:szCs w:val="28"/>
        </w:rPr>
      </w:pPr>
      <w:r>
        <w:rPr>
          <w:rFonts w:cs="Times New Roman" w:ascii="Times New Roman" w:hAnsi="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p>
    <w:p>
      <w:pPr>
        <w:pStyle w:val="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rFonts w:cs="Times New Roman" w:ascii="Times New Roman" w:hAnsi="Times New Roman"/>
          <w:i/>
          <w:sz w:val="28"/>
          <w:szCs w:val="28"/>
        </w:rPr>
        <w:t>(нужное подчеркнуть).</w:t>
      </w:r>
    </w:p>
    <w:p>
      <w:pPr>
        <w:pStyle w:val="Normal"/>
        <w:ind w:firstLine="709"/>
        <w:rPr>
          <w:rFonts w:ascii="Times New Roman" w:hAnsi="Times New Roman" w:cs="Times New Roman"/>
          <w:sz w:val="28"/>
          <w:szCs w:val="28"/>
        </w:rPr>
      </w:pPr>
      <w:r>
        <w:rPr>
          <w:rFonts w:cs="Times New Roman" w:ascii="Times New Roman" w:hAnsi="Times New Roman"/>
          <w:sz w:val="28"/>
          <w:szCs w:val="28"/>
        </w:rPr>
        <w:t>Обстоятельства, являющиеся    основанием    возникновения    личной заинтересованности: 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rmal"/>
        <w:ind w:firstLine="709"/>
        <w:rPr>
          <w:rFonts w:ascii="Times New Roman" w:hAnsi="Times New Roman" w:cs="Times New Roman"/>
          <w:sz w:val="28"/>
          <w:szCs w:val="28"/>
        </w:rPr>
      </w:pPr>
      <w:r>
        <w:rPr>
          <w:rFonts w:cs="Times New Roman" w:ascii="Times New Roman" w:hAnsi="Times New Roman"/>
          <w:sz w:val="28"/>
          <w:szCs w:val="28"/>
        </w:rPr>
        <w:t>Обязанности в соответствии с трудовым договором, на исполнение которых влияет или может повлиять личная заинтересованность: _____________ ______________________________________________________________________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rmal"/>
        <w:ind w:firstLine="709"/>
        <w:rPr>
          <w:rFonts w:ascii="Times New Roman" w:hAnsi="Times New Roman" w:cs="Times New Roman"/>
          <w:sz w:val="28"/>
          <w:szCs w:val="28"/>
        </w:rPr>
      </w:pPr>
      <w:r>
        <w:rPr>
          <w:rFonts w:cs="Times New Roman" w:ascii="Times New Roman" w:hAnsi="Times New Roman"/>
          <w:sz w:val="28"/>
          <w:szCs w:val="28"/>
        </w:rPr>
        <w:t>Предлагаемые   меры по предотвращению или урегулированию конфликта интересов: ___________________________________________________ ________________________________________________________________________________________________________________________________________________</w:t>
      </w:r>
    </w:p>
    <w:p>
      <w:pPr>
        <w:pStyle w:val="Normal"/>
        <w:widowControl w:val="false"/>
        <w:ind w:firstLine="284"/>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Лицо, направившее</w:t>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сообщение      _________ _____________________ «___» _________ 20__ г.</w:t>
      </w:r>
    </w:p>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(подпись)        (расшифровка подписи)</w:t>
      </w:r>
    </w:p>
    <w:p>
      <w:pPr>
        <w:pStyle w:val="Normal"/>
        <w:widowControl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Лицо, принявшее</w:t>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сообщение      _________ _____________________ «___» _________ 20__ г.</w:t>
      </w:r>
    </w:p>
    <w:p>
      <w:pPr>
        <w:pStyle w:val="Normal"/>
        <w:widowControl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(подпись)       (расшифровка подписи)</w:t>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Регистрационный номер в журнале регистрации сообщений о наличии личной заинтересованности_______________________</w:t>
      </w:r>
    </w:p>
    <w:p>
      <w:pPr>
        <w:sectPr>
          <w:headerReference w:type="default" r:id="rId6"/>
          <w:footnotePr>
            <w:numFmt w:val="decimal"/>
          </w:footnotePr>
          <w:type w:val="nextPage"/>
          <w:pgSz w:w="11906" w:h="16838"/>
          <w:pgMar w:left="1134" w:right="567" w:gutter="0" w:header="709" w:top="964" w:footer="0" w:bottom="964"/>
          <w:pgNumType w:fmt="decimal"/>
          <w:formProt w:val="false"/>
          <w:titlePg/>
          <w:textDirection w:val="lrTb"/>
          <w:docGrid w:type="default" w:linePitch="360" w:charSpace="4096"/>
        </w:sectPr>
        <w:pStyle w:val="Normal"/>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bookmarkStart w:id="0" w:name="_MON_1529324297"/>
      <w:bookmarkStart w:id="1" w:name="_MON_1529324297"/>
      <w:bookmarkEnd w:id="1"/>
      <w:r>
        <w:br w:type="page"/>
      </w:r>
    </w:p>
    <w:p>
      <w:pPr>
        <w:pStyle w:val="Normal"/>
        <w:rPr/>
      </w:pPr>
      <w:r>
        <w:rPr/>
        <w:object w:dxaOrig="15074" w:dyaOrig="9354">
          <v:shapetype id="_x0000_t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_x0000_tole_rId7" style="width:743.3pt;height:467.7pt;mso-wrap-distance-right:0pt" filled="f" o:ole="">
            <v:imagedata r:id="rId8" o:title=""/>
          </v:shape>
          <o:OLEObject Type="Embed" ProgID="Word.Document.12" ShapeID="ole_rId7" DrawAspect="Content" ObjectID="_1163621309" r:id="rId7"/>
        </w:object>
      </w:r>
    </w:p>
    <w:p>
      <w:pPr>
        <w:sectPr>
          <w:headerReference w:type="default" r:id="rId9"/>
          <w:footnotePr>
            <w:numFmt w:val="decimal"/>
          </w:footnotePr>
          <w:type w:val="nextPage"/>
          <w:pgSz w:orient="landscape" w:w="16838" w:h="11906"/>
          <w:pgMar w:left="964" w:right="964" w:gutter="0" w:header="0" w:top="567" w:footer="0" w:bottom="1134"/>
          <w:pgNumType w:fmt="decimal"/>
          <w:formProt w:val="false"/>
          <w:textDirection w:val="lrTb"/>
          <w:docGrid w:type="default" w:linePitch="360" w:charSpace="4096"/>
        </w:sectPr>
        <w:pStyle w:val="Normal"/>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r>
        <w:br w:type="page"/>
      </w:r>
    </w:p>
    <w:p>
      <w:pPr>
        <w:pStyle w:val="Normal"/>
        <w:widowControl w:val="false"/>
        <w:ind w:left="510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Приложение № 3 </w:t>
      </w:r>
    </w:p>
    <w:p>
      <w:pPr>
        <w:pStyle w:val="Normal"/>
        <w:widowControl w:val="false"/>
        <w:ind w:left="510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 Положению о конфликте интересов  </w:t>
      </w:r>
    </w:p>
    <w:p>
      <w:pPr>
        <w:pStyle w:val="Normal"/>
        <w:widowControl w:val="false"/>
        <w:ind w:left="5103" w:hanging="0"/>
        <w:rPr>
          <w:rFonts w:ascii="Times New Roman" w:hAnsi="Times New Roman" w:eastAsia="Times New Roman" w:cs="Times New Roman"/>
          <w:i/>
          <w:i/>
          <w:sz w:val="28"/>
          <w:szCs w:val="28"/>
          <w:lang w:eastAsia="ru-RU"/>
        </w:rPr>
      </w:pPr>
      <w:r>
        <w:rPr>
          <w:rFonts w:eastAsia="Times New Roman" w:cs="Times New Roman" w:ascii="Times New Roman" w:hAnsi="Times New Roman"/>
          <w:sz w:val="28"/>
          <w:szCs w:val="28"/>
          <w:lang w:eastAsia="ru-RU"/>
        </w:rPr>
        <w:t>в учреждении</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i/>
          <w:sz w:val="20"/>
          <w:szCs w:val="20"/>
          <w:lang w:eastAsia="ru-RU"/>
        </w:rPr>
        <w:t>(указать наименование учреждения)</w:t>
      </w:r>
    </w:p>
    <w:p>
      <w:pPr>
        <w:pStyle w:val="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Перечень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типовых ситуаций конфликта интересов и порядок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их разрешения в учреждении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1 ситуация.</w:t>
      </w:r>
      <w:r>
        <w:rPr>
          <w:rFonts w:cs="Times New Roman" w:ascii="Times New Roman" w:hAnsi="Times New Roman"/>
          <w:sz w:val="28"/>
          <w:szCs w:val="28"/>
        </w:rPr>
        <w:t xml:space="preserve"> Заинтересованность в совершении учреждением сделки. </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b/>
          <w:b/>
          <w:sz w:val="28"/>
          <w:szCs w:val="28"/>
          <w:u w:val="single"/>
        </w:rPr>
      </w:pPr>
      <w:r>
        <w:rPr>
          <w:rFonts w:cs="Times New Roman" w:ascii="Times New Roman" w:hAnsi="Times New Roman"/>
          <w:b/>
          <w:sz w:val="28"/>
          <w:szCs w:val="28"/>
        </w:rPr>
        <w:t>1 пример</w:t>
      </w:r>
      <w:r>
        <w:rPr>
          <w:rFonts w:cs="Times New Roman" w:ascii="Times New Roman" w:hAnsi="Times New Roman"/>
          <w:sz w:val="28"/>
          <w:szCs w:val="28"/>
        </w:rPr>
        <w:t>. </w:t>
      </w:r>
      <w:r>
        <w:rPr>
          <w:rFonts w:cs="Times New Roman" w:ascii="Times New Roman" w:hAnsi="Times New Roman"/>
          <w:b/>
          <w:i/>
          <w:sz w:val="28"/>
          <w:szCs w:val="28"/>
          <w:u w:val="single"/>
        </w:rPr>
        <w:t>Для бюджетного, казенного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pPr>
        <w:pStyle w:val="Normal"/>
        <w:ind w:firstLine="709"/>
        <w:rPr>
          <w:rFonts w:ascii="Times New Roman" w:hAnsi="Times New Roman" w:cs="Times New Roman"/>
          <w:sz w:val="28"/>
          <w:szCs w:val="28"/>
        </w:rPr>
      </w:pPr>
      <w:r>
        <w:rPr>
          <w:rFonts w:cs="Times New Roman" w:ascii="Times New Roman" w:hAnsi="Times New Roman"/>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Pr>
          <w:rFonts w:cs="Times New Roman" w:ascii="Times New Roman" w:hAnsi="Times New Roman"/>
          <w:sz w:val="28"/>
          <w:szCs w:val="28"/>
        </w:rPr>
        <w:t>:</w:t>
      </w:r>
    </w:p>
    <w:p>
      <w:pPr>
        <w:pStyle w:val="Normal"/>
        <w:ind w:firstLine="709"/>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1) заинтересованные лица </w:t>
      </w:r>
      <w:r>
        <w:rPr>
          <w:rFonts w:eastAsia="Times New Roman" w:cs="Times New Roman" w:ascii="Times New Roman" w:hAnsi="Times New Roman"/>
          <w:color w:val="000000"/>
          <w:sz w:val="28"/>
          <w:szCs w:val="28"/>
          <w:lang w:eastAsia="ru-RU"/>
        </w:rPr>
        <w:t>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pPr>
        <w:pStyle w:val="Normal"/>
        <w:tabs>
          <w:tab w:val="clear" w:pos="708"/>
          <w:tab w:val="left" w:pos="1134" w:leader="none"/>
        </w:tabs>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pPr>
        <w:pStyle w:val="Normal"/>
        <w:tabs>
          <w:tab w:val="clear" w:pos="708"/>
          <w:tab w:val="left" w:pos="1134" w:leader="none"/>
        </w:tabs>
        <w:spacing w:before="0" w:after="0"/>
        <w:ind w:firstLine="709"/>
        <w:contextualSpacing/>
        <w:rPr>
          <w:rFonts w:ascii="Times New Roman" w:hAnsi="Times New Roman" w:eastAsia="Times New Roman" w:cs="Times New Roman"/>
          <w:color w:val="000000"/>
          <w:sz w:val="28"/>
          <w:szCs w:val="28"/>
          <w:lang w:eastAsia="ru-RU"/>
        </w:rPr>
      </w:pPr>
      <w:bookmarkStart w:id="2" w:name="dst304"/>
      <w:bookmarkEnd w:id="2"/>
      <w:r>
        <w:rPr>
          <w:rFonts w:eastAsia="Times New Roman" w:cs="Times New Roman" w:ascii="Times New Roman" w:hAnsi="Times New Roman"/>
          <w:color w:val="000000"/>
          <w:sz w:val="28"/>
          <w:szCs w:val="28"/>
          <w:lang w:eastAsia="ru-RU"/>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Pr>
          <w:rFonts w:eastAsia="Times New Roman" w:cs="Times New Roman" w:ascii="Times New Roman" w:hAnsi="Times New Roman"/>
          <w:i/>
          <w:color w:val="000000"/>
          <w:sz w:val="28"/>
          <w:szCs w:val="28"/>
          <w:lang w:eastAsia="ru-RU"/>
        </w:rPr>
        <w:t>указать наименование соответствующего органа исполнительной</w:t>
        <w:tab/>
        <w:t>власти Приморского края, осуществляющего функции и полномочия учредителя</w:t>
      </w:r>
      <w:r>
        <w:rPr>
          <w:rFonts w:eastAsia="Times New Roman" w:cs="Times New Roman" w:ascii="Times New Roman" w:hAnsi="Times New Roman"/>
          <w:color w:val="000000"/>
          <w:sz w:val="28"/>
          <w:szCs w:val="28"/>
          <w:lang w:eastAsia="ru-RU"/>
        </w:rPr>
        <w:t xml:space="preserve"> (далее – исполнительный орган));</w:t>
      </w:r>
    </w:p>
    <w:p>
      <w:pPr>
        <w:pStyle w:val="Normal"/>
        <w:tabs>
          <w:tab w:val="clear" w:pos="708"/>
          <w:tab w:val="left" w:pos="1134" w:leader="none"/>
        </w:tabs>
        <w:spacing w:before="0" w:after="0"/>
        <w:ind w:firstLine="709"/>
        <w:contextualSpacing/>
        <w:rPr>
          <w:rFonts w:ascii="Times New Roman" w:hAnsi="Times New Roman" w:eastAsia="Times New Roman" w:cs="Times New Roman"/>
          <w:color w:val="000000"/>
          <w:sz w:val="28"/>
          <w:szCs w:val="28"/>
          <w:lang w:eastAsia="ru-RU"/>
        </w:rPr>
      </w:pPr>
      <w:bookmarkStart w:id="3" w:name="dst305"/>
      <w:bookmarkEnd w:id="3"/>
      <w:r>
        <w:rPr>
          <w:rFonts w:eastAsia="Times New Roman" w:cs="Times New Roman" w:ascii="Times New Roman" w:hAnsi="Times New Roman"/>
          <w:color w:val="000000"/>
          <w:sz w:val="28"/>
          <w:szCs w:val="28"/>
          <w:lang w:eastAsia="ru-RU"/>
        </w:rPr>
        <w:t xml:space="preserve">б) сделка должна быть </w:t>
      </w:r>
      <w:r>
        <w:fldChar w:fldCharType="begin"/>
      </w:r>
      <w:r>
        <w:rPr>
          <w:sz w:val="28"/>
          <w:szCs w:val="28"/>
          <w:rFonts w:eastAsia="Times New Roman" w:cs="Times New Roman" w:ascii="Times New Roman" w:hAnsi="Times New Roman"/>
          <w:lang w:eastAsia="ru-RU"/>
        </w:rPr>
        <w:instrText xml:space="preserve"> HYPERLINK "http://www.consultant.ru/document/cons_doc_LAW_152678/cfb2ca39d79414688f68cbf87e498bb39ab3c4be/" \l "dst100125"</w:instrText>
      </w:r>
      <w:r>
        <w:rPr>
          <w:sz w:val="28"/>
          <w:szCs w:val="28"/>
          <w:rFonts w:eastAsia="Times New Roman" w:cs="Times New Roman" w:ascii="Times New Roman" w:hAnsi="Times New Roman"/>
          <w:lang w:eastAsia="ru-RU"/>
        </w:rPr>
        <w:fldChar w:fldCharType="separate"/>
      </w:r>
      <w:r>
        <w:rPr>
          <w:rFonts w:eastAsia="Times New Roman" w:cs="Times New Roman" w:ascii="Times New Roman" w:hAnsi="Times New Roman"/>
          <w:sz w:val="28"/>
          <w:szCs w:val="28"/>
          <w:lang w:eastAsia="ru-RU"/>
        </w:rPr>
        <w:t>одобрена</w:t>
      </w:r>
      <w:r>
        <w:rPr>
          <w:sz w:val="28"/>
          <w:szCs w:val="28"/>
          <w:rFonts w:eastAsia="Times New Roman" w:cs="Times New Roman" w:ascii="Times New Roman" w:hAnsi="Times New Roman"/>
          <w:lang w:eastAsia="ru-RU"/>
        </w:rPr>
        <w:fldChar w:fldCharType="end"/>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000000"/>
          <w:sz w:val="28"/>
          <w:szCs w:val="28"/>
          <w:lang w:eastAsia="ru-RU"/>
        </w:rPr>
        <w:t>исполнительным органом.</w:t>
      </w:r>
    </w:p>
    <w:p>
      <w:pPr>
        <w:pStyle w:val="Normal"/>
        <w:tabs>
          <w:tab w:val="clear" w:pos="708"/>
          <w:tab w:val="left" w:pos="1134" w:leader="none"/>
        </w:tabs>
        <w:spacing w:before="0" w:after="0"/>
        <w:ind w:firstLine="709"/>
        <w:contextualSpacing/>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если данный порядок не был соблюден, а сделка заключена, она может быть признана судом недействительной.</w:t>
      </w:r>
      <w:bookmarkStart w:id="4" w:name="dst100199"/>
      <w:bookmarkEnd w:id="4"/>
      <w:r>
        <w:rPr>
          <w:rFonts w:eastAsia="Times New Roman" w:cs="Times New Roman" w:ascii="Times New Roman" w:hAnsi="Times New Roman"/>
          <w:color w:val="000000"/>
          <w:sz w:val="28"/>
          <w:szCs w:val="28"/>
          <w:lang w:eastAsia="ru-RU"/>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w:t>
      </w:r>
      <w:bookmarkStart w:id="5" w:name="_GoBack"/>
      <w:bookmarkEnd w:id="5"/>
      <w:r>
        <w:rPr>
          <w:rFonts w:eastAsia="Times New Roman" w:cs="Times New Roman" w:ascii="Times New Roman" w:hAnsi="Times New Roman"/>
          <w:color w:val="000000"/>
          <w:sz w:val="28"/>
          <w:szCs w:val="28"/>
          <w:lang w:eastAsia="ru-RU"/>
        </w:rPr>
        <w:t>реждением является солидарной.</w:t>
      </w:r>
    </w:p>
    <w:p>
      <w:pPr>
        <w:pStyle w:val="Normal"/>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2 пример</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i/>
          <w:color w:val="000000"/>
          <w:sz w:val="28"/>
          <w:szCs w:val="28"/>
          <w:u w:val="single"/>
          <w:lang w:eastAsia="ru-RU"/>
        </w:rPr>
        <w:t>Для автономного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pStyle w:val="Normal"/>
        <w:ind w:firstLine="709"/>
        <w:rPr>
          <w:rFonts w:ascii="Times New Roman" w:hAnsi="Times New Roman" w:cs="Times New Roman"/>
          <w:sz w:val="28"/>
          <w:szCs w:val="28"/>
        </w:rPr>
      </w:pPr>
      <w:r>
        <w:rPr>
          <w:rFonts w:cs="Times New Roman" w:ascii="Times New Roman" w:hAnsi="Times New Roman"/>
          <w:sz w:val="28"/>
          <w:szCs w:val="28"/>
        </w:rPr>
        <w:t>- являются в сделке стороной, выгодоприобретателем, посредником или представителем;</w:t>
      </w:r>
    </w:p>
    <w:p>
      <w:pPr>
        <w:pStyle w:val="Normal"/>
        <w:ind w:firstLine="709"/>
        <w:rPr>
          <w:rFonts w:ascii="Times New Roman" w:hAnsi="Times New Roman" w:cs="Times New Roman"/>
          <w:sz w:val="28"/>
          <w:szCs w:val="28"/>
        </w:rPr>
      </w:pPr>
      <w:r>
        <w:rPr>
          <w:rFonts w:cs="Times New Roman" w:ascii="Times New Roman" w:hAnsi="Times New Roman"/>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pPr>
        <w:pStyle w:val="Normal"/>
        <w:ind w:firstLine="709"/>
        <w:rPr>
          <w:rFonts w:ascii="Times New Roman" w:hAnsi="Times New Roman" w:cs="Times New Roman"/>
          <w:sz w:val="28"/>
          <w:szCs w:val="28"/>
        </w:rPr>
      </w:pPr>
      <w:r>
        <w:rPr>
          <w:rFonts w:cs="Times New Roman" w:ascii="Times New Roman" w:hAnsi="Times New Roman"/>
          <w:sz w:val="28"/>
          <w:szCs w:val="28"/>
        </w:rPr>
        <w:t>-</w:t>
      </w:r>
      <w:r>
        <w:rPr/>
        <w:t> </w:t>
      </w:r>
      <w:r>
        <w:rPr>
          <w:rFonts w:cs="Times New Roman" w:ascii="Times New Roman" w:hAnsi="Times New Roman"/>
          <w:sz w:val="28"/>
          <w:szCs w:val="28"/>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pPr>
        <w:pStyle w:val="Normal"/>
        <w:tabs>
          <w:tab w:val="clear" w:pos="708"/>
          <w:tab w:val="left" w:pos="1134" w:leader="none"/>
        </w:tabs>
        <w:ind w:firstLine="709"/>
        <w:rPr>
          <w:rFonts w:ascii="Times New Roman" w:hAnsi="Times New Roman" w:cs="Times New Roman"/>
          <w:b/>
          <w:b/>
          <w:sz w:val="28"/>
          <w:szCs w:val="28"/>
        </w:rPr>
      </w:pPr>
      <w:r>
        <w:rPr>
          <w:rFonts w:cs="Times New Roman" w:ascii="Times New Roman" w:hAnsi="Times New Roman"/>
          <w:b/>
          <w:sz w:val="28"/>
          <w:szCs w:val="28"/>
        </w:rPr>
        <w:t>При совершении сделки, в отношении которой имеется заинтересованность отдельных лиц, должны быть приняты следующие меры:</w:t>
      </w:r>
    </w:p>
    <w:p>
      <w:pPr>
        <w:pStyle w:val="Normal"/>
        <w:tabs>
          <w:tab w:val="clear" w:pos="708"/>
          <w:tab w:val="left" w:pos="1134" w:leader="none"/>
        </w:tabs>
        <w:ind w:firstLine="709"/>
        <w:rPr>
          <w:rFonts w:ascii="Times New Roman" w:hAnsi="Times New Roman" w:cs="Times New Roman"/>
          <w:sz w:val="28"/>
          <w:szCs w:val="28"/>
        </w:rPr>
      </w:pPr>
      <w:r>
        <w:rPr>
          <w:rFonts w:cs="Times New Roman" w:ascii="Times New Roman" w:hAnsi="Times New Roman"/>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pStyle w:val="Normal"/>
        <w:tabs>
          <w:tab w:val="clear" w:pos="708"/>
          <w:tab w:val="left" w:pos="1134" w:leader="none"/>
        </w:tabs>
        <w:ind w:firstLine="709"/>
        <w:rPr>
          <w:rFonts w:ascii="Times New Roman" w:hAnsi="Times New Roman" w:cs="Times New Roman"/>
          <w:sz w:val="28"/>
          <w:szCs w:val="28"/>
        </w:rPr>
      </w:pPr>
      <w:r>
        <w:rPr>
          <w:rFonts w:cs="Times New Roman" w:ascii="Times New Roman" w:hAnsi="Times New Roman"/>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pPr>
        <w:pStyle w:val="ConsPlusNormal"/>
        <w:ind w:firstLine="709"/>
        <w:rPr/>
      </w:pPr>
      <w:r>
        <w:rPr>
          <w:rFonts w:cs="Times New Roman" w:ascii="Times New Roman" w:hAnsi="Times New Roman"/>
          <w:sz w:val="28"/>
          <w:szCs w:val="28"/>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w:t>
      </w:r>
      <w:r>
        <w:rPr>
          <w:rFonts w:eastAsia="Calibri" w:cs="Times New Roman" w:ascii="Times New Roman" w:hAnsi="Times New Roman" w:eastAsiaTheme="minorHAnsi"/>
          <w:sz w:val="28"/>
          <w:szCs w:val="28"/>
          <w:lang w:eastAsia="en-US"/>
        </w:rPr>
        <w:t xml:space="preserve">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Pr>
          <w:rFonts w:cs="Times New Roman" w:ascii="Times New Roman" w:hAnsi="Times New Roman"/>
          <w:b/>
          <w:sz w:val="28"/>
          <w:szCs w:val="28"/>
        </w:rPr>
        <w:t>Важным моментом является и то, что такую же ответственность несет руководитель учреждения</w:t>
      </w:r>
      <w:r>
        <w:rPr>
          <w:rFonts w:cs="Times New Roman" w:ascii="Times New Roman" w:hAnsi="Times New Roman"/>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pStyle w:val="Normal"/>
        <w:ind w:firstLine="709"/>
        <w:rPr>
          <w:rFonts w:ascii="Times New Roman" w:hAnsi="Times New Roman" w:cs="Times New Roman"/>
          <w:sz w:val="28"/>
          <w:szCs w:val="28"/>
        </w:rPr>
      </w:pPr>
      <w:r>
        <w:rPr>
          <w:rFonts w:cs="Times New Roman" w:ascii="Times New Roman" w:hAnsi="Times New Roman"/>
          <w:sz w:val="28"/>
          <w:szCs w:val="28"/>
        </w:rPr>
      </w:r>
      <w:bookmarkStart w:id="6" w:name="dst100194"/>
      <w:bookmarkStart w:id="7" w:name="dst100194"/>
      <w:bookmarkEnd w:id="7"/>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2 ситуация.</w:t>
      </w:r>
      <w:r>
        <w:rPr>
          <w:rFonts w:cs="Times New Roman" w:ascii="Times New Roman" w:hAnsi="Times New Roman"/>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pPr>
        <w:pStyle w:val="ConsPlusNormal"/>
        <w:ind w:firstLine="709"/>
        <w:rPr>
          <w:rFonts w:ascii="Times New Roman" w:hAnsi="Times New Roman" w:cs="Times New Roman"/>
          <w:sz w:val="28"/>
          <w:szCs w:val="28"/>
        </w:rPr>
      </w:pPr>
      <w:r>
        <w:rPr>
          <w:rFonts w:cs="Times New Roman" w:ascii="Times New Roman" w:hAnsi="Times New Roman"/>
          <w:b/>
          <w:sz w:val="28"/>
          <w:szCs w:val="28"/>
        </w:rPr>
        <w:t>1 пример.</w:t>
      </w:r>
      <w:r>
        <w:rPr>
          <w:rFonts w:cs="Times New Roman" w:ascii="Times New Roman" w:hAnsi="Times New Roman"/>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r>
        <w:rPr>
          <w:rFonts w:eastAsia="Calibri" w:cs="Times New Roman" w:ascii="Times New Roman" w:hAnsi="Times New Roman" w:eastAsiaTheme="minorHAnsi"/>
          <w:sz w:val="28"/>
          <w:szCs w:val="28"/>
          <w:lang w:eastAsia="en-US"/>
        </w:rPr>
        <w:t xml:space="preserve"> </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добровольно отказаться от принятия решения в пользу лица, с которым связана личная заинтересованность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pPr>
        <w:pStyle w:val="ConsPlusNormal"/>
        <w:ind w:firstLine="709"/>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709"/>
        <w:rPr>
          <w:rFonts w:ascii="Times New Roman" w:hAnsi="Times New Roman" w:cs="Times New Roman"/>
          <w:sz w:val="28"/>
          <w:szCs w:val="28"/>
        </w:rPr>
      </w:pPr>
      <w:r>
        <w:rPr>
          <w:rFonts w:cs="Times New Roman" w:ascii="Times New Roman" w:hAnsi="Times New Roman"/>
          <w:b/>
          <w:sz w:val="28"/>
          <w:szCs w:val="28"/>
        </w:rPr>
        <w:t>2 пример.</w:t>
      </w:r>
      <w:r>
        <w:rPr>
          <w:rFonts w:cs="Times New Roman" w:ascii="Times New Roman" w:hAnsi="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r>
        <w:rPr>
          <w:rFonts w:eastAsia="Calibri" w:cs="Times New Roman" w:ascii="Times New Roman" w:hAnsi="Times New Roman" w:eastAsiaTheme="minorHAnsi"/>
          <w:sz w:val="28"/>
          <w:szCs w:val="28"/>
          <w:lang w:eastAsia="en-US"/>
        </w:rPr>
        <w:t xml:space="preserve"> </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2) сообщить в письменной форме руководителю исполнительного органа о возникновении личной заинтересованности, которая приводит или может привести к конфликту интересов</w:t>
      </w:r>
      <w:r>
        <w:rPr>
          <w:rStyle w:val="Style17"/>
          <w:rFonts w:cs="Times New Roman" w:ascii="Times New Roman" w:hAnsi="Times New Roman"/>
          <w:sz w:val="28"/>
          <w:szCs w:val="28"/>
        </w:rPr>
        <w:footnoteReference w:id="8"/>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b/>
          <w:b/>
          <w:sz w:val="28"/>
          <w:szCs w:val="28"/>
        </w:rPr>
      </w:pPr>
      <w:r>
        <w:rPr>
          <w:rFonts w:cs="Times New Roman" w:ascii="Times New Roman" w:hAnsi="Times New Roman"/>
          <w:b/>
          <w:sz w:val="28"/>
          <w:szCs w:val="28"/>
          <w:u w:val="single"/>
        </w:rPr>
        <w:t>3 ситуация.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 </w:t>
      </w:r>
      <w:r>
        <w:rPr>
          <w:rFonts w:cs="Times New Roman" w:ascii="Times New Roman" w:hAnsi="Times New Roman"/>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 о переводе такого работника учреждения на иную должность;</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быть временно отстранен от принятия подобного решения.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4 ситуация.</w:t>
      </w:r>
      <w:r>
        <w:rPr>
          <w:rFonts w:cs="Times New Roman" w:ascii="Times New Roman" w:hAnsi="Times New Roman"/>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 переводе работника учреждения на иную должность;</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быть временно отстранен от принятия подобного решения.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5 ситуация.</w:t>
      </w:r>
      <w:r>
        <w:rPr>
          <w:rFonts w:cs="Times New Roman" w:ascii="Times New Roman" w:hAnsi="Times New Roman"/>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rStyle w:val="Style17"/>
          <w:rFonts w:cs="Times New Roman" w:ascii="Times New Roman" w:hAnsi="Times New Roman"/>
          <w:sz w:val="28"/>
          <w:szCs w:val="28"/>
        </w:rPr>
        <w:footnoteReference w:id="9"/>
      </w:r>
      <w:r>
        <w:rPr>
          <w:rFonts w:cs="Times New Roman" w:ascii="Times New Roman" w:hAnsi="Times New Roman"/>
          <w:sz w:val="28"/>
          <w:szCs w:val="28"/>
        </w:rPr>
        <w:t>. Потенциальным объектом инвестиций является организация, ценные бумаги которой принадлежат такому работнику.</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pPr>
        <w:pStyle w:val="Normal"/>
        <w:ind w:firstLine="709"/>
        <w:rPr>
          <w:rFonts w:ascii="Times New Roman" w:hAnsi="Times New Roman" w:cs="Times New Roman"/>
          <w:sz w:val="28"/>
          <w:szCs w:val="28"/>
        </w:rPr>
      </w:pPr>
      <w:r>
        <w:rPr>
          <w:rFonts w:cs="Times New Roman" w:ascii="Times New Roman" w:hAnsi="Times New Roman"/>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 переводе такого работника учреждения на иную должность;</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4) руководитель учреждения может быть временно отстранен от принятия подобного решения.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6 ситуация</w:t>
      </w:r>
      <w:r>
        <w:rPr>
          <w:rFonts w:cs="Times New Roman" w:ascii="Times New Roman" w:hAnsi="Times New Roman"/>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оказании помощи работнику в выполнении финансовых или имущественных обязательств;</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 о переводе такого работника учреждения на иную должность;</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быть временно отстранен от принятия подобного решения.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7 ситуация</w:t>
      </w:r>
      <w:r>
        <w:rPr>
          <w:rFonts w:cs="Times New Roman" w:ascii="Times New Roman" w:hAnsi="Times New Roman"/>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быть временно отстранен от принятия подобного решения.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8 ситуация</w:t>
      </w:r>
      <w:r>
        <w:rPr>
          <w:rFonts w:cs="Times New Roman" w:ascii="Times New Roman" w:hAnsi="Times New Roman"/>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рекомендовать работнику отказаться от получаемых  благ или услуг;</w:t>
      </w:r>
    </w:p>
    <w:p>
      <w:pPr>
        <w:pStyle w:val="Normal"/>
        <w:ind w:firstLine="709"/>
        <w:rPr>
          <w:rFonts w:ascii="Times New Roman" w:hAnsi="Times New Roman" w:cs="Times New Roman"/>
          <w:sz w:val="28"/>
          <w:szCs w:val="28"/>
        </w:rPr>
      </w:pPr>
      <w:r>
        <w:rPr>
          <w:rFonts w:cs="Times New Roman" w:ascii="Times New Roman" w:hAnsi="Times New Roman"/>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9 ситуация</w:t>
      </w:r>
      <w:r>
        <w:rPr>
          <w:rFonts w:cs="Times New Roman" w:ascii="Times New Roman" w:hAnsi="Times New Roman"/>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установление правил корпоративного поведения, рекомендующих воздерживаться от дарения (принятия) дорогостоящих подарков;</w:t>
      </w:r>
    </w:p>
    <w:p>
      <w:pPr>
        <w:pStyle w:val="Normal"/>
        <w:ind w:firstLine="709"/>
        <w:rPr>
          <w:rFonts w:ascii="Times New Roman" w:hAnsi="Times New Roman" w:cs="Times New Roman"/>
          <w:sz w:val="28"/>
          <w:szCs w:val="28"/>
        </w:rPr>
      </w:pPr>
      <w:r>
        <w:rPr>
          <w:rFonts w:cs="Times New Roman" w:ascii="Times New Roman" w:hAnsi="Times New Roman"/>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принять одно из решений: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 рекомендовать работнику вернуть дорогостоящий подарок дарителю;</w:t>
      </w:r>
    </w:p>
    <w:p>
      <w:pPr>
        <w:pStyle w:val="Normal"/>
        <w:ind w:firstLine="709"/>
        <w:rPr>
          <w:rFonts w:ascii="Times New Roman" w:hAnsi="Times New Roman" w:cs="Times New Roman"/>
          <w:sz w:val="28"/>
          <w:szCs w:val="28"/>
        </w:rPr>
      </w:pPr>
      <w:r>
        <w:rPr>
          <w:rFonts w:cs="Times New Roman" w:ascii="Times New Roman" w:hAnsi="Times New Roman"/>
          <w:sz w:val="28"/>
          <w:szCs w:val="28"/>
        </w:rPr>
        <w:t>- об изменении круга должностных обязанностей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4) руководителю учреждения может быть рекомендовано вернуть дарителю дорогостоящий подарок; </w:t>
      </w:r>
    </w:p>
    <w:p>
      <w:pPr>
        <w:pStyle w:val="Normal"/>
        <w:ind w:firstLine="709"/>
        <w:rPr>
          <w:rFonts w:ascii="Times New Roman" w:hAnsi="Times New Roman" w:cs="Times New Roman"/>
          <w:sz w:val="28"/>
          <w:szCs w:val="28"/>
        </w:rPr>
      </w:pPr>
      <w:r>
        <w:rPr>
          <w:rFonts w:cs="Times New Roman" w:ascii="Times New Roman" w:hAnsi="Times New Roman"/>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pPr>
        <w:pStyle w:val="Normal"/>
        <w:ind w:firstLine="709"/>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10 ситуация</w:t>
      </w:r>
      <w:r>
        <w:rPr>
          <w:rFonts w:cs="Times New Roman" w:ascii="Times New Roman" w:hAnsi="Times New Roman"/>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pPr>
        <w:pStyle w:val="Normal"/>
        <w:ind w:firstLine="709"/>
        <w:rPr>
          <w:rFonts w:ascii="Times New Roman" w:hAnsi="Times New Roman" w:cs="Times New Roman"/>
          <w:sz w:val="28"/>
          <w:szCs w:val="28"/>
        </w:rPr>
      </w:pPr>
      <w:r>
        <w:rPr>
          <w:rFonts w:cs="Times New Roman" w:ascii="Times New Roman" w:hAnsi="Times New Roman"/>
          <w:b/>
          <w:sz w:val="28"/>
          <w:szCs w:val="28"/>
        </w:rPr>
        <w:t>Пример</w:t>
      </w:r>
      <w:r>
        <w:rPr>
          <w:rFonts w:cs="Times New Roman" w:ascii="Times New Roman" w:hAnsi="Times New Roman"/>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pPr>
        <w:pStyle w:val="Normal"/>
        <w:ind w:firstLine="709"/>
        <w:rPr>
          <w:rFonts w:ascii="Times New Roman" w:hAnsi="Times New Roman" w:cs="Times New Roman"/>
          <w:sz w:val="28"/>
          <w:szCs w:val="28"/>
        </w:rPr>
      </w:pPr>
      <w:r>
        <w:rPr>
          <w:rFonts w:cs="Times New Roman" w:ascii="Times New Roman" w:hAnsi="Times New Roman"/>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3) руководитель учреждения может быть временно отстранен от принятия решения в отношении указанной организации.</w:t>
      </w:r>
    </w:p>
    <w:p>
      <w:pPr>
        <w:pStyle w:val="Normal"/>
        <w:ind w:firstLine="709"/>
        <w:rPr>
          <w:rFonts w:ascii="Times New Roman" w:hAnsi="Times New Roman" w:cs="Times New Roman"/>
          <w:sz w:val="28"/>
          <w:szCs w:val="28"/>
        </w:rPr>
      </w:pPr>
      <w:r>
        <w:rPr>
          <w:rFonts w:cs="Times New Roman" w:ascii="Times New Roman" w:hAnsi="Times New Roman"/>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исполнительного органа, в автономном учреждении – наблюдательного совета автономного учреждения</w:t>
      </w:r>
      <w:r>
        <w:rPr>
          <w:rStyle w:val="Style17"/>
          <w:rFonts w:cs="Times New Roman" w:ascii="Times New Roman" w:hAnsi="Times New Roman"/>
          <w:sz w:val="28"/>
          <w:szCs w:val="28"/>
        </w:rPr>
        <w:footnoteReference w:id="10"/>
      </w:r>
      <w:r>
        <w:rPr>
          <w:rFonts w:cs="Times New Roman" w:ascii="Times New Roman" w:hAnsi="Times New Roman"/>
          <w:sz w:val="28"/>
          <w:szCs w:val="28"/>
        </w:rPr>
        <w:t>.</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b/>
          <w:sz w:val="28"/>
          <w:szCs w:val="28"/>
          <w:u w:val="single"/>
        </w:rPr>
        <w:t>11 ситуация</w:t>
      </w:r>
      <w:r>
        <w:rPr>
          <w:rFonts w:cs="Times New Roman" w:ascii="Times New Roman" w:hAnsi="Times New Roman"/>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pPr>
        <w:pStyle w:val="Normal"/>
        <w:ind w:firstLine="709"/>
        <w:rPr>
          <w:rFonts w:ascii="Times New Roman" w:hAnsi="Times New Roman" w:cs="Times New Roman"/>
          <w:sz w:val="28"/>
          <w:szCs w:val="28"/>
        </w:rPr>
      </w:pPr>
      <w:r>
        <w:rPr>
          <w:rFonts w:cs="Times New Roman" w:ascii="Times New Roman" w:hAnsi="Times New Roman"/>
          <w:b/>
          <w:sz w:val="28"/>
          <w:szCs w:val="28"/>
        </w:rPr>
        <w:t>Возможные способы предотвращения и (или) урегулирования конфликта интересов</w:t>
      </w:r>
      <w:r>
        <w:rPr>
          <w:rFonts w:cs="Times New Roman" w:ascii="Times New Roman" w:hAnsi="Times New Roman"/>
          <w:sz w:val="28"/>
          <w:szCs w:val="28"/>
        </w:rPr>
        <w:t xml:space="preserve">: </w:t>
      </w:r>
    </w:p>
    <w:p>
      <w:pPr>
        <w:pStyle w:val="Normal"/>
        <w:ind w:firstLine="709"/>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____________</w:t>
      </w:r>
    </w:p>
    <w:p>
      <w:pPr>
        <w:pStyle w:val="Normal"/>
        <w:rPr>
          <w:rFonts w:ascii="Times New Roman" w:hAnsi="Times New Roman" w:eastAsia="Times New Roman" w:cs="Times New Roman"/>
          <w:i/>
          <w:i/>
          <w:sz w:val="28"/>
          <w:szCs w:val="28"/>
          <w:lang w:eastAsia="ru-RU"/>
        </w:rPr>
      </w:pPr>
      <w:r>
        <w:rPr/>
      </w:r>
    </w:p>
    <w:sectPr>
      <w:headerReference w:type="default" r:id="rId10"/>
      <w:footnotePr>
        <w:numFmt w:val="decimal"/>
      </w:footnotePr>
      <w:type w:val="nextPage"/>
      <w:pgSz w:w="11906" w:h="16838"/>
      <w:pgMar w:left="1134" w:right="567" w:gutter="0" w:header="709" w:top="964" w:footer="0" w:bottom="96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3"/>
        <w:rPr>
          <w:rFonts w:ascii="Times New Roman" w:hAnsi="Times New Roman" w:cs="Times New Roman"/>
        </w:rPr>
      </w:pPr>
      <w:r>
        <w:rPr>
          <w:rStyle w:val="Style22"/>
        </w:rPr>
        <w:footnoteRef/>
      </w:r>
      <w:r>
        <w:rPr>
          <w:rFonts w:cs="Times New Roman" w:ascii="Times New Roman" w:hAnsi="Times New Roman"/>
        </w:rPr>
        <w:t xml:space="preserve"> </w:t>
      </w:r>
      <w:r>
        <w:rPr>
          <w:rFonts w:cs="Times New Roman" w:ascii="Times New Roman" w:hAnsi="Times New Roman"/>
        </w:rPr>
        <w:t>Для государственных бюджетных и казенных учреждений правовой основой для разработки настоящего Положения является статья 27 Федерального закона от 12.01.1996 № 7-ФЗ «О некоммерческих организациях», для государственных автономных учреждений – статьи 16 и 17 Федерального закона от 03.11.2006 № 174-ФЗ «Об автономных учреждениях».</w:t>
      </w:r>
    </w:p>
  </w:footnote>
  <w:footnote w:id="3">
    <w:p>
      <w:pPr>
        <w:pStyle w:val="Style33"/>
        <w:rPr>
          <w:rFonts w:ascii="Times New Roman" w:hAnsi="Times New Roman" w:cs="Times New Roman"/>
        </w:rPr>
      </w:pPr>
      <w:r>
        <w:rPr>
          <w:rStyle w:val="Style22"/>
        </w:rPr>
        <w:footnoteRef/>
      </w:r>
      <w:r>
        <w:rPr>
          <w:rFonts w:cs="Times New Roman" w:ascii="Times New Roman" w:hAnsi="Times New Roman"/>
        </w:rPr>
        <w:t xml:space="preserve"> </w:t>
      </w:r>
      <w:r>
        <w:rPr>
          <w:rFonts w:cs="Times New Roman" w:ascii="Times New Roman" w:hAnsi="Times New Roman"/>
        </w:rPr>
        <w:t>Образовательным организациям рекомендуется также указать Федеральный закон от 29.12.2012 № 273-ФЗ «Об образовании в Российской Федерации», медицинским организациям – Федеральный закон от 21.11.2011 № 323-ФЗ «Об основах охраны здоровья граждан в Российской Федерации».</w:t>
      </w:r>
    </w:p>
  </w:footnote>
  <w:footnote w:id="4">
    <w:p>
      <w:pPr>
        <w:pStyle w:val="Style33"/>
        <w:rPr>
          <w:rFonts w:ascii="Times New Roman" w:hAnsi="Times New Roman" w:cs="Times New Roman"/>
        </w:rPr>
      </w:pPr>
      <w:r>
        <w:rPr>
          <w:rStyle w:val="Style22"/>
        </w:rPr>
        <w:footnoteRef/>
      </w:r>
      <w:r>
        <w:rPr>
          <w:rFonts w:cs="Times New Roman" w:ascii="Times New Roman" w:hAnsi="Times New Roman"/>
        </w:rPr>
        <w:t xml:space="preserve"> </w:t>
      </w:r>
      <w:r>
        <w:rPr>
          <w:rFonts w:cs="Times New Roman" w:ascii="Times New Roman" w:hAnsi="Times New Roman"/>
        </w:rPr>
        <w:t>Далее по тексту Примерного положения также используется термин «учреждение».</w:t>
      </w:r>
    </w:p>
  </w:footnote>
  <w:footnote w:id="5">
    <w:p>
      <w:pPr>
        <w:pStyle w:val="ConsPlusNormal"/>
        <w:rPr>
          <w:rFonts w:ascii="Times New Roman" w:hAnsi="Times New Roman" w:cs="Times New Roman"/>
          <w:sz w:val="20"/>
        </w:rPr>
      </w:pPr>
      <w:r>
        <w:rPr>
          <w:rStyle w:val="Style22"/>
        </w:rPr>
        <w:footnoteRef/>
      </w:r>
      <w:r>
        <w:rPr>
          <w:rFonts w:cs="Times New Roman" w:ascii="Times New Roman" w:hAnsi="Times New Roman"/>
          <w:sz w:val="20"/>
        </w:rPr>
        <w:t xml:space="preserve"> </w:t>
      </w:r>
      <w:r>
        <w:rPr>
          <w:rFonts w:cs="Times New Roman" w:ascii="Times New Roman" w:hAnsi="Times New Roman"/>
          <w:sz w:val="20"/>
        </w:rPr>
        <w:t>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 «Об образовании в Российской Федерации», медицинским организациям – из положений статьи 75 Федерального закона от 21.11.2011 № 323-ФЗ «Об основах охраны здоровья граждан в Российской Федерации».</w:t>
      </w:r>
    </w:p>
  </w:footnote>
  <w:footnote w:id="6">
    <w:p>
      <w:pPr>
        <w:pStyle w:val="Style33"/>
        <w:rPr>
          <w:rFonts w:ascii="Times New Roman" w:hAnsi="Times New Roman" w:cs="Times New Roman"/>
        </w:rPr>
      </w:pPr>
      <w:r>
        <w:rPr>
          <w:rStyle w:val="Style22"/>
        </w:rPr>
        <w:t></w:t>
      </w:r>
      <w:r>
        <w:rPr>
          <w:rFonts w:cs="Times New Roman" w:ascii="Times New Roman" w:hAnsi="Times New Roman"/>
        </w:rPr>
        <w:t xml:space="preserve"> </w:t>
      </w:r>
      <w:r>
        <w:rPr>
          <w:rFonts w:cs="Times New Roman" w:ascii="Times New Roman" w:hAnsi="Times New Roman"/>
        </w:rPr>
        <w:t>Статья 27 Федерального закона от 12.01.1996 № 7-ФЗ «О некоммерческих организациях» или статья 17 Федерального закона от 03.11.2006 № 174-ФЗ «Об автономных учреждениях».</w:t>
      </w:r>
    </w:p>
  </w:footnote>
  <w:footnote w:id="7">
    <w:p>
      <w:pPr>
        <w:pStyle w:val="Style33"/>
        <w:ind w:firstLine="284"/>
        <w:rPr>
          <w:rFonts w:ascii="Times New Roman" w:hAnsi="Times New Roman" w:cs="Times New Roman"/>
        </w:rPr>
      </w:pPr>
      <w:r>
        <w:rPr>
          <w:rStyle w:val="Style22"/>
        </w:rPr>
        <w:t></w:t>
      </w:r>
      <w:r>
        <w:rPr>
          <w:rFonts w:cs="Times New Roman" w:ascii="Times New Roman" w:hAnsi="Times New Roman"/>
        </w:rPr>
        <w:t xml:space="preserve"> </w:t>
      </w:r>
      <w:r>
        <w:rPr>
          <w:rFonts w:cs="Times New Roman" w:ascii="Times New Roman" w:hAnsi="Times New Roman"/>
        </w:rPr>
        <w:t>Работник автономного учреждения направляет сообщение (уведомление) руководителю и в наблюдательный совет автономного учреждения</w:t>
      </w:r>
    </w:p>
  </w:footnote>
  <w:footnote w:id="8">
    <w:p>
      <w:pPr>
        <w:pStyle w:val="Style33"/>
        <w:rPr/>
      </w:pPr>
      <w:r>
        <w:rPr>
          <w:rStyle w:val="Style22"/>
        </w:rPr>
        <w:footnoteRef/>
      </w:r>
      <w:r>
        <w:rPr/>
        <w:t xml:space="preserve"> </w:t>
      </w:r>
      <w:r>
        <w:rPr>
          <w:rFonts w:cs="Times New Roman" w:ascii="Times New Roman" w:hAnsi="Times New Roman"/>
        </w:rPr>
        <w:t>Данный вопрос рекомендуется урегулировать в уставе учреждения.</w:t>
      </w:r>
    </w:p>
  </w:footnote>
  <w:footnote w:id="9">
    <w:p>
      <w:pPr>
        <w:pStyle w:val="Style33"/>
        <w:rPr/>
      </w:pPr>
      <w:r>
        <w:rPr>
          <w:rStyle w:val="Style22"/>
        </w:rPr>
        <w:footnoteRef/>
      </w:r>
      <w:r>
        <w:rPr/>
        <w:t xml:space="preserve"> </w:t>
      </w:r>
      <w:r>
        <w:rPr>
          <w:rFonts w:cs="Times New Roman" w:ascii="Times New Roman" w:hAnsi="Times New Roman"/>
          <w:bCs/>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10">
    <w:p>
      <w:pPr>
        <w:pStyle w:val="Style33"/>
        <w:rPr/>
      </w:pPr>
      <w:r>
        <w:rPr>
          <w:rStyle w:val="Style22"/>
        </w:rPr>
        <w:footnoteRef/>
      </w:r>
      <w:r>
        <w:rPr/>
        <w:t xml:space="preserve"> </w:t>
      </w:r>
      <w:r>
        <w:rPr>
          <w:rFonts w:cs="Times New Roman" w:ascii="Times New Roman" w:hAnsi="Times New Roman"/>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41297609"/>
    </w:sdtPr>
    <w:sdtContent>
      <w:p>
        <w:pPr>
          <w:pStyle w:val="Style31"/>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7</w:t>
        </w:r>
        <w:r>
          <w:rPr>
            <w:sz w:val="20"/>
            <w:szCs w:val="20"/>
            <w:rFonts w:cs="Times New Roman" w:ascii="Times New Roman" w:hAnsi="Times New Roman"/>
          </w:rPr>
          <w:fldChar w:fldCharType="end"/>
        </w:r>
      </w:p>
      <w:p>
        <w:pPr>
          <w:pStyle w:val="Style31"/>
          <w:jc w:val="center"/>
          <w:rPr>
            <w:rFonts w:ascii="Times New Roman" w:hAnsi="Times New Roman" w:cs="Times New Roman"/>
            <w:sz w:val="20"/>
            <w:szCs w:val="20"/>
          </w:rPr>
        </w:pPr>
        <w:r>
          <w:rPr>
            <w:rFonts w:cs="Times New Roman" w:ascii="Times New Roman" w:hAnsi="Times New Roman"/>
            <w:sz w:val="20"/>
            <w:szCs w:val="20"/>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91093125"/>
    </w:sdtPr>
    <w:sdtContent>
      <w:p>
        <w:pPr>
          <w:pStyle w:val="Style31"/>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16</w:t>
        </w:r>
        <w:r>
          <w:rPr>
            <w:sz w:val="20"/>
            <w:szCs w:val="20"/>
            <w:rFonts w:cs="Times New Roman" w:ascii="Times New Roman" w:hAnsi="Times New Roman"/>
          </w:rPr>
          <w:fldChar w:fldCharType="end"/>
        </w:r>
      </w:p>
      <w:p>
        <w:pPr>
          <w:pStyle w:val="Style31"/>
          <w:jc w:val="center"/>
          <w:rPr>
            <w:rFonts w:ascii="Times New Roman" w:hAnsi="Times New Roman" w:cs="Times New Roman"/>
            <w:sz w:val="20"/>
            <w:szCs w:val="20"/>
          </w:rPr>
        </w:pPr>
        <w:r>
          <w:rPr>
            <w:rFonts w:cs="Times New Roman" w:ascii="Times New Roman" w:hAnsi="Times New Roman"/>
            <w:sz w:val="20"/>
            <w:szCs w:val="20"/>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0898"/>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265353"/>
    <w:rPr/>
  </w:style>
  <w:style w:type="character" w:styleId="Style15" w:customStyle="1">
    <w:name w:val="Нижний колонтитул Знак"/>
    <w:basedOn w:val="DefaultParagraphFont"/>
    <w:uiPriority w:val="99"/>
    <w:qFormat/>
    <w:rsid w:val="00265353"/>
    <w:rPr/>
  </w:style>
  <w:style w:type="character" w:styleId="Style16" w:customStyle="1">
    <w:name w:val="Текст сноски Знак"/>
    <w:basedOn w:val="DefaultParagraphFont"/>
    <w:uiPriority w:val="99"/>
    <w:semiHidden/>
    <w:qFormat/>
    <w:rsid w:val="005a660e"/>
    <w:rPr>
      <w:sz w:val="20"/>
      <w:szCs w:val="20"/>
    </w:rPr>
  </w:style>
  <w:style w:type="character" w:styleId="Style17">
    <w:name w:val="Footnote Reference"/>
    <w:rPr>
      <w:vertAlign w:val="superscript"/>
    </w:rPr>
  </w:style>
  <w:style w:type="character" w:styleId="FootnoteCharacters">
    <w:name w:val="Footnote Characters"/>
    <w:basedOn w:val="DefaultParagraphFont"/>
    <w:uiPriority w:val="99"/>
    <w:semiHidden/>
    <w:unhideWhenUsed/>
    <w:qFormat/>
    <w:rsid w:val="005a660e"/>
    <w:rPr>
      <w:vertAlign w:val="superscript"/>
    </w:rPr>
  </w:style>
  <w:style w:type="character" w:styleId="Style18" w:customStyle="1">
    <w:name w:val="Текст выноски Знак"/>
    <w:basedOn w:val="DefaultParagraphFont"/>
    <w:link w:val="BalloonText"/>
    <w:uiPriority w:val="99"/>
    <w:semiHidden/>
    <w:qFormat/>
    <w:rsid w:val="00a84e10"/>
    <w:rPr>
      <w:rFonts w:ascii="Tahoma" w:hAnsi="Tahoma" w:cs="Tahoma"/>
      <w:sz w:val="16"/>
      <w:szCs w:val="16"/>
    </w:rPr>
  </w:style>
  <w:style w:type="character" w:styleId="Annotationreference">
    <w:name w:val="annotation reference"/>
    <w:basedOn w:val="DefaultParagraphFont"/>
    <w:uiPriority w:val="99"/>
    <w:semiHidden/>
    <w:unhideWhenUsed/>
    <w:qFormat/>
    <w:rsid w:val="00f50ecf"/>
    <w:rPr>
      <w:sz w:val="16"/>
      <w:szCs w:val="16"/>
    </w:rPr>
  </w:style>
  <w:style w:type="character" w:styleId="Style19" w:customStyle="1">
    <w:name w:val="Текст примечания Знак"/>
    <w:basedOn w:val="DefaultParagraphFont"/>
    <w:link w:val="Annotationtext"/>
    <w:uiPriority w:val="99"/>
    <w:semiHidden/>
    <w:qFormat/>
    <w:rsid w:val="00f50ecf"/>
    <w:rPr>
      <w:sz w:val="20"/>
      <w:szCs w:val="20"/>
    </w:rPr>
  </w:style>
  <w:style w:type="character" w:styleId="Style20" w:customStyle="1">
    <w:name w:val="Тема примечания Знак"/>
    <w:basedOn w:val="Style19"/>
    <w:link w:val="Annotationsubject"/>
    <w:uiPriority w:val="99"/>
    <w:semiHidden/>
    <w:qFormat/>
    <w:rsid w:val="00f50ecf"/>
    <w:rPr>
      <w:b/>
      <w:bCs/>
      <w:sz w:val="20"/>
      <w:szCs w:val="20"/>
    </w:rPr>
  </w:style>
  <w:style w:type="character" w:styleId="Style21">
    <w:name w:val="Hyperlink"/>
    <w:basedOn w:val="DefaultParagraphFont"/>
    <w:uiPriority w:val="99"/>
    <w:unhideWhenUsed/>
    <w:rsid w:val="00a2405b"/>
    <w:rPr>
      <w:color w:val="0000FF"/>
      <w:u w:val="single"/>
    </w:rPr>
  </w:style>
  <w:style w:type="character" w:styleId="Style22">
    <w:name w:val="Символ сноски"/>
    <w:qFormat/>
    <w:rPr/>
  </w:style>
  <w:style w:type="character" w:styleId="Style23">
    <w:name w:val="Endnote Reference"/>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Tahoma" w:cs="Noto Sans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Noto Sans Devanagari"/>
    </w:rPr>
  </w:style>
  <w:style w:type="paragraph" w:styleId="Style28">
    <w:name w:val="Caption"/>
    <w:basedOn w:val="Normal"/>
    <w:qFormat/>
    <w:pPr>
      <w:suppressLineNumbers/>
      <w:spacing w:before="120" w:after="120"/>
    </w:pPr>
    <w:rPr>
      <w:rFonts w:cs="Noto Sans Devanagari"/>
      <w:i/>
      <w:iCs/>
      <w:sz w:val="24"/>
      <w:szCs w:val="24"/>
    </w:rPr>
  </w:style>
  <w:style w:type="paragraph" w:styleId="Style29">
    <w:name w:val="Указатель"/>
    <w:basedOn w:val="Normal"/>
    <w:qFormat/>
    <w:pPr>
      <w:suppressLineNumbers/>
    </w:pPr>
    <w:rPr>
      <w:rFonts w:cs="Noto Sans Devanagari"/>
      <w:lang w:val="zxx" w:eastAsia="zxx" w:bidi="zxx"/>
    </w:rPr>
  </w:style>
  <w:style w:type="paragraph" w:styleId="ConsPlusNormal" w:customStyle="1">
    <w:name w:val="ConsPlusNormal"/>
    <w:qFormat/>
    <w:rsid w:val="009746b9"/>
    <w:pPr>
      <w:widowControl w:val="false"/>
      <w:bidi w:val="0"/>
      <w:spacing w:before="0" w:after="0"/>
      <w:jc w:val="both"/>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9746b9"/>
    <w:pPr>
      <w:widowControl w:val="false"/>
      <w:bidi w:val="0"/>
      <w:spacing w:before="0" w:after="0"/>
      <w:jc w:val="both"/>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9746b9"/>
    <w:pPr>
      <w:widowControl w:val="false"/>
      <w:bidi w:val="0"/>
      <w:spacing w:before="0" w:after="0"/>
      <w:jc w:val="both"/>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9746b9"/>
    <w:pPr>
      <w:widowControl w:val="false"/>
      <w:bidi w:val="0"/>
      <w:spacing w:before="0" w:after="0"/>
      <w:jc w:val="both"/>
    </w:pPr>
    <w:rPr>
      <w:rFonts w:ascii="Tahoma" w:hAnsi="Tahoma" w:eastAsia="Times New Roman" w:cs="Tahoma"/>
      <w:color w:val="auto"/>
      <w:kern w:val="0"/>
      <w:sz w:val="20"/>
      <w:szCs w:val="20"/>
      <w:lang w:eastAsia="ru-RU" w:val="ru-RU" w:bidi="ar-SA"/>
    </w:rPr>
  </w:style>
  <w:style w:type="paragraph" w:styleId="ListParagraph">
    <w:name w:val="List Paragraph"/>
    <w:basedOn w:val="Normal"/>
    <w:uiPriority w:val="34"/>
    <w:qFormat/>
    <w:rsid w:val="00a53b97"/>
    <w:pPr>
      <w:spacing w:before="0" w:after="0"/>
      <w:ind w:left="720" w:hanging="0"/>
      <w:contextualSpacing/>
    </w:pPr>
    <w:rPr/>
  </w:style>
  <w:style w:type="paragraph" w:styleId="Style30">
    <w:name w:val="Колонтитул"/>
    <w:basedOn w:val="Normal"/>
    <w:qFormat/>
    <w:pPr/>
    <w:rPr/>
  </w:style>
  <w:style w:type="paragraph" w:styleId="Style31">
    <w:name w:val="Header"/>
    <w:basedOn w:val="Normal"/>
    <w:link w:val="Style14"/>
    <w:uiPriority w:val="99"/>
    <w:unhideWhenUsed/>
    <w:rsid w:val="00265353"/>
    <w:pPr>
      <w:tabs>
        <w:tab w:val="clear" w:pos="708"/>
        <w:tab w:val="center" w:pos="4677" w:leader="none"/>
        <w:tab w:val="right" w:pos="9355" w:leader="none"/>
      </w:tabs>
    </w:pPr>
    <w:rPr/>
  </w:style>
  <w:style w:type="paragraph" w:styleId="Style32">
    <w:name w:val="Footer"/>
    <w:basedOn w:val="Normal"/>
    <w:link w:val="Style15"/>
    <w:uiPriority w:val="99"/>
    <w:unhideWhenUsed/>
    <w:rsid w:val="00265353"/>
    <w:pPr>
      <w:tabs>
        <w:tab w:val="clear" w:pos="708"/>
        <w:tab w:val="center" w:pos="4677" w:leader="none"/>
        <w:tab w:val="right" w:pos="9355" w:leader="none"/>
      </w:tabs>
    </w:pPr>
    <w:rPr/>
  </w:style>
  <w:style w:type="paragraph" w:styleId="Style33">
    <w:name w:val="Footnote Text"/>
    <w:basedOn w:val="Normal"/>
    <w:link w:val="Style16"/>
    <w:uiPriority w:val="99"/>
    <w:semiHidden/>
    <w:unhideWhenUsed/>
    <w:rsid w:val="005a660e"/>
    <w:pPr/>
    <w:rPr>
      <w:sz w:val="20"/>
      <w:szCs w:val="20"/>
    </w:rPr>
  </w:style>
  <w:style w:type="paragraph" w:styleId="BalloonText">
    <w:name w:val="Balloon Text"/>
    <w:basedOn w:val="Normal"/>
    <w:link w:val="Style18"/>
    <w:uiPriority w:val="99"/>
    <w:semiHidden/>
    <w:unhideWhenUsed/>
    <w:qFormat/>
    <w:rsid w:val="00a84e10"/>
    <w:pPr/>
    <w:rPr>
      <w:rFonts w:ascii="Tahoma" w:hAnsi="Tahoma" w:cs="Tahoma"/>
      <w:sz w:val="16"/>
      <w:szCs w:val="16"/>
    </w:rPr>
  </w:style>
  <w:style w:type="paragraph" w:styleId="Annotationtext">
    <w:name w:val="annotation text"/>
    <w:basedOn w:val="Normal"/>
    <w:link w:val="Style19"/>
    <w:uiPriority w:val="99"/>
    <w:semiHidden/>
    <w:unhideWhenUsed/>
    <w:qFormat/>
    <w:rsid w:val="00f50ecf"/>
    <w:pPr/>
    <w:rPr>
      <w:sz w:val="20"/>
      <w:szCs w:val="20"/>
    </w:rPr>
  </w:style>
  <w:style w:type="paragraph" w:styleId="Annotationsubject">
    <w:name w:val="annotation subject"/>
    <w:basedOn w:val="Annotationtext"/>
    <w:next w:val="Annotationtext"/>
    <w:link w:val="Style20"/>
    <w:uiPriority w:val="99"/>
    <w:semiHidden/>
    <w:unhideWhenUsed/>
    <w:qFormat/>
    <w:rsid w:val="00f50ecf"/>
    <w:pPr/>
    <w:rPr>
      <w:b/>
      <w:bCs/>
    </w:rPr>
  </w:style>
  <w:style w:type="paragraph" w:styleId="Revision">
    <w:name w:val="Revision"/>
    <w:uiPriority w:val="99"/>
    <w:semiHidden/>
    <w:qFormat/>
    <w:rsid w:val="00555f79"/>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semiHidden/>
    <w:unhideWhenUsed/>
    <w:qFormat/>
    <w:rsid w:val="00a2405b"/>
    <w:pPr>
      <w:spacing w:beforeAutospacing="1" w:afterAutospacing="1"/>
      <w:jc w:val="left"/>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AB3C63E41DE313C104A0AC7AF46711F16FB3F25C5FE776F1FBA720121aB73E" TargetMode="External"/><Relationship Id="rId3" Type="http://schemas.openxmlformats.org/officeDocument/2006/relationships/hyperlink" Target="consultantplus://offline/ref=B4EE020F15F049A6B2AC01B4B81A3C6743ED28062111ADEB8B0099907FC5E0F83A7B6A488B536E13tEgAI" TargetMode="External"/><Relationship Id="rId4" Type="http://schemas.openxmlformats.org/officeDocument/2006/relationships/hyperlink" Target="consultantplus://offline/ref=B4EE020F15F049A6B2AC01B4B81A3C6743ED2D002511ADEB8B0099907FC5E0F83A7B6A4C8Bt5g2I" TargetMode="External"/><Relationship Id="rId5" Type="http://schemas.openxmlformats.org/officeDocument/2006/relationships/hyperlink" Target="consultantplus://offline/ref=B4EE020F15F049A6B2AC01B4B81A3C6743ED2D002511ADEB8B0099907FC5E0F83A7B6A488B536912tEgBI" TargetMode="External"/><Relationship Id="rId6" Type="http://schemas.openxmlformats.org/officeDocument/2006/relationships/header" Target="header1.xml"/><Relationship Id="rId7" Type="http://schemas.openxmlformats.org/officeDocument/2006/relationships/package" Target="embeddings/oleObject1.docx"/><Relationship Id="rId8" Type="http://schemas.openxmlformats.org/officeDocument/2006/relationships/image" Target="media/image1.emf"/><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AFCA20-60AE-4055-9D66-E6F3F069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LibreOffice/7.4.2.3$Linux_X86_64 LibreOffice_project/382eef1f22670f7f4118c8c2dd222ec7ad009daf</Application>
  <AppVersion>15.0000</AppVersion>
  <Pages>16</Pages>
  <Words>3870</Words>
  <Characters>29298</Characters>
  <CharactersWithSpaces>33165</CharactersWithSpaces>
  <Paragraphs>222</Paragraphs>
  <Company>АГНОиПНО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2016-07-05T10:53:00Z</dcterms:created>
  <dc:creator>Долгова Елена Борисовна</dc:creator>
  <dc:description/>
  <dc:language>ru-RU</dc:language>
  <cp:lastModifiedBy/>
  <cp:lastPrinted>2016-07-05T10:43:00Z</cp:lastPrinted>
  <dcterms:modified xsi:type="dcterms:W3CDTF">2023-07-25T09:34:54Z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