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F" w:rsidRPr="0000054B" w:rsidRDefault="00910BDF" w:rsidP="000F1B79">
      <w:pPr>
        <w:jc w:val="both"/>
        <w:rPr>
          <w:sz w:val="25"/>
          <w:szCs w:val="2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Чугуевского МР" style="position:absolute;left:0;text-align:left;margin-left:201.6pt;margin-top:.6pt;width:64.4pt;height:81pt;z-index:251658240;visibility:visible" o:allowoverlap="f">
            <v:imagedata r:id="rId5" o:title="" gain="112993f" blacklevel="-1966f"/>
          </v:shape>
        </w:pict>
      </w:r>
    </w:p>
    <w:p w:rsidR="00910BDF" w:rsidRDefault="00910BDF" w:rsidP="000F1B79">
      <w:pPr>
        <w:jc w:val="center"/>
      </w:pPr>
    </w:p>
    <w:p w:rsidR="00910BDF" w:rsidRDefault="00910BDF" w:rsidP="000F1B79">
      <w:pPr>
        <w:jc w:val="center"/>
      </w:pPr>
    </w:p>
    <w:p w:rsidR="00910BDF" w:rsidRDefault="00910BDF" w:rsidP="000F1B79">
      <w:pPr>
        <w:jc w:val="center"/>
      </w:pPr>
    </w:p>
    <w:p w:rsidR="00910BDF" w:rsidRDefault="00910BDF" w:rsidP="000F1B79">
      <w:pPr>
        <w:jc w:val="center"/>
      </w:pPr>
    </w:p>
    <w:p w:rsidR="00910BDF" w:rsidRPr="00DA37E1" w:rsidRDefault="00910BDF" w:rsidP="000F1B79">
      <w:pPr>
        <w:pStyle w:val="Title"/>
        <w:tabs>
          <w:tab w:val="left" w:pos="0"/>
        </w:tabs>
        <w:rPr>
          <w:sz w:val="44"/>
          <w:szCs w:val="44"/>
        </w:rPr>
      </w:pPr>
      <w:r w:rsidRPr="00DA37E1">
        <w:rPr>
          <w:sz w:val="44"/>
          <w:szCs w:val="44"/>
        </w:rPr>
        <w:t xml:space="preserve">ДУМА </w:t>
      </w:r>
    </w:p>
    <w:p w:rsidR="00910BDF" w:rsidRPr="00DA37E1" w:rsidRDefault="00910BDF" w:rsidP="000F1B79">
      <w:pPr>
        <w:pStyle w:val="Title"/>
        <w:tabs>
          <w:tab w:val="left" w:pos="0"/>
        </w:tabs>
        <w:rPr>
          <w:sz w:val="44"/>
          <w:szCs w:val="44"/>
        </w:rPr>
      </w:pPr>
      <w:r w:rsidRPr="00DA37E1">
        <w:rPr>
          <w:sz w:val="44"/>
          <w:szCs w:val="44"/>
        </w:rPr>
        <w:t xml:space="preserve">ЧУГУЕВСКОГО </w:t>
      </w:r>
    </w:p>
    <w:p w:rsidR="00910BDF" w:rsidRPr="00DA37E1" w:rsidRDefault="00910BDF" w:rsidP="000F1B79">
      <w:pPr>
        <w:pStyle w:val="Title"/>
        <w:tabs>
          <w:tab w:val="left" w:pos="0"/>
        </w:tabs>
        <w:rPr>
          <w:sz w:val="44"/>
          <w:szCs w:val="44"/>
        </w:rPr>
      </w:pPr>
      <w:r w:rsidRPr="00DA37E1">
        <w:rPr>
          <w:sz w:val="44"/>
          <w:szCs w:val="44"/>
        </w:rPr>
        <w:t xml:space="preserve">МУНИЦИПАЛЬНОГО РАЙОНА </w:t>
      </w:r>
    </w:p>
    <w:p w:rsidR="00910BDF" w:rsidRPr="00597BF6" w:rsidRDefault="00910BDF" w:rsidP="000F1B79">
      <w:pPr>
        <w:pStyle w:val="Title"/>
        <w:tabs>
          <w:tab w:val="left" w:pos="0"/>
        </w:tabs>
        <w:rPr>
          <w:sz w:val="16"/>
          <w:szCs w:val="16"/>
        </w:rPr>
      </w:pPr>
    </w:p>
    <w:p w:rsidR="00910BDF" w:rsidRDefault="00910BDF" w:rsidP="000F1B79">
      <w:pPr>
        <w:pStyle w:val="Title"/>
        <w:tabs>
          <w:tab w:val="left" w:pos="0"/>
        </w:tabs>
        <w:rPr>
          <w:sz w:val="48"/>
        </w:rPr>
      </w:pPr>
      <w:r>
        <w:rPr>
          <w:sz w:val="48"/>
        </w:rPr>
        <w:t>ПРОЕКТ Р Е Ш Е Н И Я</w:t>
      </w:r>
    </w:p>
    <w:p w:rsidR="00910BDF" w:rsidRPr="0000054B" w:rsidRDefault="00910BDF" w:rsidP="000F1B79">
      <w:pPr>
        <w:rPr>
          <w:sz w:val="25"/>
          <w:szCs w:val="25"/>
        </w:rPr>
      </w:pPr>
    </w:p>
    <w:tbl>
      <w:tblPr>
        <w:tblpPr w:leftFromText="180" w:rightFromText="180" w:vertAnchor="text" w:horzAnchor="margin" w:tblpY="44"/>
        <w:tblW w:w="0" w:type="auto"/>
        <w:tblLook w:val="0000"/>
      </w:tblPr>
      <w:tblGrid>
        <w:gridCol w:w="4644"/>
      </w:tblGrid>
      <w:tr w:rsidR="00910BDF" w:rsidRPr="000F1B79" w:rsidTr="004A1D1D">
        <w:trPr>
          <w:trHeight w:val="1082"/>
        </w:trPr>
        <w:tc>
          <w:tcPr>
            <w:tcW w:w="4644" w:type="dxa"/>
          </w:tcPr>
          <w:p w:rsidR="00910BDF" w:rsidRPr="000F1B79" w:rsidRDefault="00910BDF" w:rsidP="00224110">
            <w:pPr>
              <w:jc w:val="both"/>
              <w:rPr>
                <w:sz w:val="26"/>
                <w:szCs w:val="26"/>
              </w:rPr>
            </w:pPr>
            <w:r>
              <w:rPr>
                <w:b/>
                <w:sz w:val="26"/>
                <w:szCs w:val="26"/>
              </w:rPr>
              <w:t>О внесении изменений в решение Думы Чугуевского муниципального района от 31 июля 2009 года № 892-НПА «</w:t>
            </w:r>
            <w:r w:rsidRPr="002113EE">
              <w:rPr>
                <w:b/>
                <w:sz w:val="26"/>
                <w:szCs w:val="26"/>
              </w:rPr>
              <w:t>Положение о бюджетном устройстве, бюджетном процессе и межбюджетных отношениях в Чугуевском муниципальном районе</w:t>
            </w:r>
            <w:r>
              <w:rPr>
                <w:b/>
                <w:sz w:val="26"/>
                <w:szCs w:val="26"/>
              </w:rPr>
              <w:t xml:space="preserve">» </w:t>
            </w:r>
          </w:p>
        </w:tc>
      </w:tr>
    </w:tbl>
    <w:p w:rsidR="00910BDF" w:rsidRPr="000F1B79" w:rsidRDefault="00910BDF" w:rsidP="000F1B79">
      <w:pPr>
        <w:jc w:val="both"/>
        <w:rPr>
          <w:sz w:val="26"/>
          <w:szCs w:val="26"/>
        </w:rPr>
      </w:pPr>
    </w:p>
    <w:p w:rsidR="00910BDF" w:rsidRPr="000F1B79" w:rsidRDefault="00910BDF" w:rsidP="000F1B79">
      <w:pPr>
        <w:jc w:val="right"/>
        <w:rPr>
          <w:sz w:val="26"/>
          <w:szCs w:val="26"/>
        </w:rPr>
      </w:pPr>
    </w:p>
    <w:p w:rsidR="00910BDF" w:rsidRPr="000F1B79" w:rsidRDefault="00910BDF" w:rsidP="000F1B79">
      <w:pPr>
        <w:jc w:val="right"/>
        <w:rPr>
          <w:sz w:val="26"/>
          <w:szCs w:val="26"/>
        </w:rPr>
      </w:pPr>
    </w:p>
    <w:p w:rsidR="00910BDF" w:rsidRPr="000F1B79" w:rsidRDefault="00910BDF" w:rsidP="000F1B79">
      <w:pPr>
        <w:jc w:val="right"/>
        <w:rPr>
          <w:sz w:val="26"/>
          <w:szCs w:val="26"/>
        </w:rPr>
      </w:pPr>
    </w:p>
    <w:p w:rsidR="00910BDF" w:rsidRPr="000F1B79" w:rsidRDefault="00910BDF" w:rsidP="000F1B79">
      <w:pPr>
        <w:jc w:val="right"/>
        <w:rPr>
          <w:b/>
          <w:sz w:val="26"/>
          <w:szCs w:val="26"/>
        </w:rPr>
      </w:pPr>
    </w:p>
    <w:p w:rsidR="00910BDF" w:rsidRPr="000F1B79" w:rsidRDefault="00910BDF" w:rsidP="000F1B79">
      <w:pPr>
        <w:jc w:val="right"/>
        <w:rPr>
          <w:b/>
          <w:sz w:val="26"/>
          <w:szCs w:val="26"/>
        </w:rPr>
      </w:pPr>
    </w:p>
    <w:p w:rsidR="00910BDF" w:rsidRPr="000F1B79" w:rsidRDefault="00910BDF" w:rsidP="000F1B79">
      <w:pPr>
        <w:jc w:val="right"/>
        <w:rPr>
          <w:b/>
          <w:sz w:val="26"/>
          <w:szCs w:val="26"/>
        </w:rPr>
      </w:pPr>
    </w:p>
    <w:p w:rsidR="00910BDF" w:rsidRDefault="00910BDF" w:rsidP="000F1B79">
      <w:pPr>
        <w:jc w:val="right"/>
        <w:rPr>
          <w:b/>
          <w:sz w:val="25"/>
          <w:szCs w:val="25"/>
        </w:rPr>
      </w:pPr>
    </w:p>
    <w:p w:rsidR="00910BDF" w:rsidRDefault="00910BDF" w:rsidP="000F1B79">
      <w:pPr>
        <w:jc w:val="right"/>
        <w:rPr>
          <w:b/>
          <w:sz w:val="26"/>
          <w:szCs w:val="26"/>
        </w:rPr>
      </w:pPr>
    </w:p>
    <w:p w:rsidR="00910BDF" w:rsidRPr="000F1B79" w:rsidRDefault="00910BDF" w:rsidP="000F1B79">
      <w:pPr>
        <w:jc w:val="right"/>
        <w:rPr>
          <w:b/>
          <w:sz w:val="26"/>
          <w:szCs w:val="26"/>
        </w:rPr>
      </w:pPr>
      <w:r w:rsidRPr="000F1B79">
        <w:rPr>
          <w:b/>
          <w:sz w:val="26"/>
          <w:szCs w:val="26"/>
        </w:rPr>
        <w:t>Принято Думой Чугуевского муниципального района</w:t>
      </w:r>
    </w:p>
    <w:p w:rsidR="00910BDF" w:rsidRPr="000F1B79" w:rsidRDefault="00910BDF" w:rsidP="000F1B79">
      <w:pPr>
        <w:jc w:val="right"/>
        <w:rPr>
          <w:b/>
          <w:sz w:val="26"/>
          <w:szCs w:val="26"/>
        </w:rPr>
      </w:pPr>
      <w:r w:rsidRPr="000F1B79">
        <w:rPr>
          <w:b/>
          <w:sz w:val="26"/>
          <w:szCs w:val="26"/>
        </w:rPr>
        <w:t>«</w:t>
      </w:r>
      <w:r>
        <w:rPr>
          <w:b/>
          <w:sz w:val="26"/>
          <w:szCs w:val="26"/>
        </w:rPr>
        <w:t xml:space="preserve"> ___ </w:t>
      </w:r>
      <w:r w:rsidRPr="000F1B79">
        <w:rPr>
          <w:b/>
          <w:sz w:val="26"/>
          <w:szCs w:val="26"/>
        </w:rPr>
        <w:t>»</w:t>
      </w:r>
      <w:r>
        <w:rPr>
          <w:b/>
          <w:sz w:val="26"/>
          <w:szCs w:val="26"/>
        </w:rPr>
        <w:t xml:space="preserve"> октября  </w:t>
      </w:r>
      <w:r w:rsidRPr="000F1B79">
        <w:rPr>
          <w:b/>
          <w:sz w:val="26"/>
          <w:szCs w:val="26"/>
        </w:rPr>
        <w:t>2017 года</w:t>
      </w:r>
    </w:p>
    <w:p w:rsidR="00910BDF" w:rsidRDefault="00910BDF" w:rsidP="000F1B79">
      <w:pPr>
        <w:jc w:val="right"/>
        <w:rPr>
          <w:b/>
          <w:sz w:val="26"/>
          <w:szCs w:val="26"/>
        </w:rPr>
      </w:pPr>
    </w:p>
    <w:p w:rsidR="00910BDF" w:rsidRPr="000F1B79" w:rsidRDefault="00910BDF" w:rsidP="00A9119A">
      <w:pPr>
        <w:rPr>
          <w:b/>
          <w:sz w:val="26"/>
          <w:szCs w:val="26"/>
        </w:rPr>
      </w:pPr>
    </w:p>
    <w:p w:rsidR="00910BDF" w:rsidRPr="00F14656" w:rsidRDefault="00910BDF" w:rsidP="002113EE">
      <w:pPr>
        <w:pStyle w:val="ConsPlusNormal"/>
        <w:spacing w:line="360" w:lineRule="auto"/>
        <w:ind w:firstLine="709"/>
        <w:jc w:val="both"/>
        <w:rPr>
          <w:rFonts w:ascii="Times New Roman" w:hAnsi="Times New Roman" w:cs="Times New Roman"/>
          <w:b/>
          <w:sz w:val="26"/>
          <w:szCs w:val="26"/>
        </w:rPr>
      </w:pPr>
      <w:r w:rsidRPr="00F14656">
        <w:rPr>
          <w:rFonts w:ascii="Times New Roman" w:hAnsi="Times New Roman" w:cs="Times New Roman"/>
          <w:b/>
          <w:sz w:val="26"/>
          <w:szCs w:val="26"/>
        </w:rPr>
        <w:t>Статья 1.</w:t>
      </w:r>
    </w:p>
    <w:p w:rsidR="00910BDF" w:rsidRDefault="00910BDF" w:rsidP="002113E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Внести изменения в </w:t>
      </w:r>
      <w:r w:rsidRPr="0075547C">
        <w:rPr>
          <w:rFonts w:ascii="Times New Roman" w:hAnsi="Times New Roman" w:cs="Times New Roman"/>
          <w:sz w:val="26"/>
          <w:szCs w:val="26"/>
        </w:rPr>
        <w:t>решени</w:t>
      </w:r>
      <w:r>
        <w:rPr>
          <w:rFonts w:ascii="Times New Roman" w:hAnsi="Times New Roman" w:cs="Times New Roman"/>
          <w:sz w:val="26"/>
          <w:szCs w:val="26"/>
        </w:rPr>
        <w:t>е</w:t>
      </w:r>
      <w:r w:rsidRPr="0075547C">
        <w:rPr>
          <w:rFonts w:ascii="Times New Roman" w:hAnsi="Times New Roman" w:cs="Times New Roman"/>
          <w:sz w:val="26"/>
          <w:szCs w:val="26"/>
        </w:rPr>
        <w:t xml:space="preserve"> Думы </w:t>
      </w:r>
      <w:r>
        <w:rPr>
          <w:rFonts w:ascii="Times New Roman" w:hAnsi="Times New Roman" w:cs="Times New Roman"/>
          <w:sz w:val="26"/>
          <w:szCs w:val="26"/>
        </w:rPr>
        <w:t xml:space="preserve">Чугуевского муниципального района </w:t>
      </w:r>
      <w:r w:rsidRPr="00181103">
        <w:rPr>
          <w:rFonts w:ascii="Times New Roman" w:hAnsi="Times New Roman" w:cs="Times New Roman"/>
          <w:sz w:val="26"/>
          <w:szCs w:val="26"/>
        </w:rPr>
        <w:t xml:space="preserve">от </w:t>
      </w:r>
      <w:r>
        <w:rPr>
          <w:rFonts w:ascii="Times New Roman" w:hAnsi="Times New Roman" w:cs="Times New Roman"/>
          <w:sz w:val="26"/>
          <w:szCs w:val="26"/>
        </w:rPr>
        <w:t xml:space="preserve">31 июля </w:t>
      </w:r>
      <w:r w:rsidRPr="00181103">
        <w:rPr>
          <w:rFonts w:ascii="Times New Roman" w:hAnsi="Times New Roman" w:cs="Times New Roman"/>
          <w:sz w:val="26"/>
          <w:szCs w:val="26"/>
        </w:rPr>
        <w:t>200</w:t>
      </w:r>
      <w:r>
        <w:rPr>
          <w:rFonts w:ascii="Times New Roman" w:hAnsi="Times New Roman" w:cs="Times New Roman"/>
          <w:sz w:val="26"/>
          <w:szCs w:val="26"/>
        </w:rPr>
        <w:t>9 года №</w:t>
      </w:r>
      <w:r w:rsidRPr="00181103">
        <w:rPr>
          <w:rFonts w:ascii="Times New Roman" w:hAnsi="Times New Roman" w:cs="Times New Roman"/>
          <w:sz w:val="26"/>
          <w:szCs w:val="26"/>
        </w:rPr>
        <w:t xml:space="preserve"> </w:t>
      </w:r>
      <w:r>
        <w:rPr>
          <w:rFonts w:ascii="Times New Roman" w:hAnsi="Times New Roman" w:cs="Times New Roman"/>
          <w:sz w:val="26"/>
          <w:szCs w:val="26"/>
        </w:rPr>
        <w:t>892- НПА</w:t>
      </w:r>
      <w:r w:rsidRPr="00181103">
        <w:rPr>
          <w:rFonts w:ascii="Times New Roman" w:hAnsi="Times New Roman" w:cs="Times New Roman"/>
          <w:sz w:val="26"/>
          <w:szCs w:val="26"/>
        </w:rPr>
        <w:t xml:space="preserve"> </w:t>
      </w:r>
      <w:r>
        <w:rPr>
          <w:rFonts w:ascii="Times New Roman" w:hAnsi="Times New Roman" w:cs="Times New Roman"/>
          <w:sz w:val="26"/>
          <w:szCs w:val="26"/>
        </w:rPr>
        <w:t xml:space="preserve">«Положение </w:t>
      </w:r>
      <w:r w:rsidRPr="0075547C">
        <w:rPr>
          <w:rFonts w:ascii="Times New Roman" w:hAnsi="Times New Roman" w:cs="Times New Roman"/>
          <w:sz w:val="26"/>
          <w:szCs w:val="26"/>
        </w:rPr>
        <w:t>о бюджетном устройстве, бюджетном процессе и межбюджетных отношениях в Чугуевском муниципальном районе</w:t>
      </w:r>
      <w:r>
        <w:rPr>
          <w:rFonts w:ascii="Times New Roman" w:hAnsi="Times New Roman" w:cs="Times New Roman"/>
          <w:sz w:val="26"/>
          <w:szCs w:val="26"/>
        </w:rPr>
        <w:t>», изложив его в новой редакции</w:t>
      </w:r>
      <w:r w:rsidRPr="00181103">
        <w:rPr>
          <w:rFonts w:ascii="Times New Roman" w:hAnsi="Times New Roman" w:cs="Times New Roman"/>
          <w:sz w:val="26"/>
          <w:szCs w:val="26"/>
        </w:rPr>
        <w:t xml:space="preserve"> </w:t>
      </w:r>
      <w:r w:rsidRPr="0075547C">
        <w:rPr>
          <w:rFonts w:ascii="Times New Roman" w:hAnsi="Times New Roman" w:cs="Times New Roman"/>
          <w:sz w:val="26"/>
          <w:szCs w:val="26"/>
        </w:rPr>
        <w:t>(прилагается).</w:t>
      </w:r>
    </w:p>
    <w:p w:rsidR="00910BDF" w:rsidRPr="00F14656" w:rsidRDefault="00910BDF" w:rsidP="002113EE">
      <w:pPr>
        <w:pStyle w:val="ConsPlusNormal"/>
        <w:spacing w:line="360" w:lineRule="auto"/>
        <w:ind w:firstLine="709"/>
        <w:jc w:val="both"/>
        <w:rPr>
          <w:rFonts w:ascii="Times New Roman" w:hAnsi="Times New Roman" w:cs="Times New Roman"/>
          <w:b/>
          <w:sz w:val="26"/>
          <w:szCs w:val="26"/>
        </w:rPr>
      </w:pPr>
      <w:r w:rsidRPr="00F14656">
        <w:rPr>
          <w:rFonts w:ascii="Times New Roman" w:hAnsi="Times New Roman" w:cs="Times New Roman"/>
          <w:b/>
          <w:sz w:val="26"/>
          <w:szCs w:val="26"/>
        </w:rPr>
        <w:t>Статья 2.</w:t>
      </w:r>
    </w:p>
    <w:p w:rsidR="00910BDF" w:rsidRDefault="00910BDF" w:rsidP="00E70DAD">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Настоящее решение вступает в силу со дня его официального опубликования.</w:t>
      </w:r>
    </w:p>
    <w:p w:rsidR="00910BDF" w:rsidRDefault="00910BDF" w:rsidP="00E70DAD">
      <w:pPr>
        <w:pStyle w:val="ConsPlusNormal"/>
        <w:ind w:firstLine="709"/>
        <w:jc w:val="both"/>
        <w:rPr>
          <w:rFonts w:ascii="Times New Roman" w:hAnsi="Times New Roman" w:cs="Times New Roman"/>
          <w:sz w:val="16"/>
          <w:szCs w:val="16"/>
        </w:rPr>
      </w:pPr>
    </w:p>
    <w:p w:rsidR="00910BDF" w:rsidRPr="00AF369E" w:rsidRDefault="00910BDF" w:rsidP="00E70DAD">
      <w:pPr>
        <w:pStyle w:val="ConsPlusNormal"/>
        <w:ind w:firstLine="709"/>
        <w:jc w:val="both"/>
        <w:rPr>
          <w:rFonts w:ascii="Times New Roman" w:hAnsi="Times New Roman" w:cs="Times New Roman"/>
          <w:sz w:val="16"/>
          <w:szCs w:val="16"/>
        </w:rPr>
      </w:pPr>
    </w:p>
    <w:p w:rsidR="00910BDF" w:rsidRPr="00AF369E" w:rsidRDefault="00910BDF" w:rsidP="00E70DAD">
      <w:pPr>
        <w:pStyle w:val="ConsPlusNormal"/>
        <w:ind w:firstLine="709"/>
        <w:jc w:val="both"/>
        <w:rPr>
          <w:rFonts w:ascii="Times New Roman" w:hAnsi="Times New Roman" w:cs="Times New Roman"/>
          <w:sz w:val="16"/>
          <w:szCs w:val="16"/>
        </w:rPr>
      </w:pPr>
    </w:p>
    <w:p w:rsidR="00910BDF" w:rsidRDefault="00910BDF" w:rsidP="00224110">
      <w:pPr>
        <w:pStyle w:val="a"/>
        <w:spacing w:before="0" w:line="240" w:lineRule="auto"/>
        <w:ind w:firstLine="0"/>
        <w:rPr>
          <w:sz w:val="26"/>
          <w:szCs w:val="26"/>
        </w:rPr>
      </w:pPr>
      <w:r>
        <w:rPr>
          <w:sz w:val="26"/>
          <w:szCs w:val="26"/>
        </w:rPr>
        <w:t>Глава Чугуевского</w:t>
      </w:r>
    </w:p>
    <w:p w:rsidR="00910BDF" w:rsidRDefault="00910BDF" w:rsidP="00224110">
      <w:pPr>
        <w:pStyle w:val="a"/>
        <w:spacing w:before="0" w:line="240" w:lineRule="auto"/>
        <w:ind w:firstLine="0"/>
        <w:rPr>
          <w:sz w:val="26"/>
          <w:szCs w:val="26"/>
        </w:rPr>
      </w:pPr>
      <w:r>
        <w:rPr>
          <w:sz w:val="26"/>
          <w:szCs w:val="26"/>
        </w:rPr>
        <w:t xml:space="preserve">муниципального района                         </w:t>
      </w:r>
      <w:r>
        <w:rPr>
          <w:sz w:val="26"/>
          <w:szCs w:val="26"/>
        </w:rPr>
        <w:tab/>
      </w:r>
      <w:r>
        <w:rPr>
          <w:sz w:val="26"/>
          <w:szCs w:val="26"/>
        </w:rPr>
        <w:tab/>
        <w:t xml:space="preserve">                             Р.Ю. Деменев</w:t>
      </w:r>
    </w:p>
    <w:p w:rsidR="00910BDF" w:rsidRDefault="00910BDF" w:rsidP="00224110">
      <w:pPr>
        <w:pStyle w:val="a"/>
        <w:spacing w:before="0" w:line="240" w:lineRule="auto"/>
        <w:ind w:firstLine="0"/>
        <w:rPr>
          <w:sz w:val="26"/>
          <w:szCs w:val="26"/>
        </w:rPr>
      </w:pPr>
    </w:p>
    <w:p w:rsidR="00910BDF" w:rsidRPr="00E47544" w:rsidRDefault="00910BDF" w:rsidP="00E47544">
      <w:pPr>
        <w:rPr>
          <w:b/>
          <w:sz w:val="26"/>
          <w:szCs w:val="26"/>
          <w:u w:val="single"/>
        </w:rPr>
      </w:pPr>
      <w:r w:rsidRPr="00E47544">
        <w:rPr>
          <w:b/>
          <w:sz w:val="26"/>
          <w:szCs w:val="26"/>
          <w:u w:val="single"/>
        </w:rPr>
        <w:t>«</w:t>
      </w:r>
      <w:r>
        <w:rPr>
          <w:b/>
          <w:sz w:val="26"/>
          <w:szCs w:val="26"/>
          <w:u w:val="single"/>
        </w:rPr>
        <w:t>____</w:t>
      </w:r>
      <w:r w:rsidRPr="00E47544">
        <w:rPr>
          <w:b/>
          <w:sz w:val="26"/>
          <w:szCs w:val="26"/>
          <w:u w:val="single"/>
        </w:rPr>
        <w:t>» октября 2017г.</w:t>
      </w:r>
    </w:p>
    <w:p w:rsidR="00910BDF" w:rsidRPr="00E47544" w:rsidRDefault="00910BDF" w:rsidP="00E47544">
      <w:pPr>
        <w:rPr>
          <w:sz w:val="24"/>
        </w:rPr>
      </w:pPr>
      <w:r w:rsidRPr="00E47544">
        <w:rPr>
          <w:b/>
          <w:sz w:val="26"/>
          <w:szCs w:val="26"/>
          <w:u w:val="single"/>
        </w:rPr>
        <w:t xml:space="preserve">№ </w:t>
      </w:r>
      <w:r>
        <w:rPr>
          <w:b/>
          <w:sz w:val="26"/>
          <w:szCs w:val="26"/>
          <w:u w:val="single"/>
        </w:rPr>
        <w:t>______</w:t>
      </w:r>
    </w:p>
    <w:p w:rsidR="00910BDF" w:rsidRDefault="00910BDF" w:rsidP="00827474">
      <w:pPr>
        <w:pStyle w:val="ConsPlusNormal"/>
        <w:spacing w:line="360" w:lineRule="auto"/>
        <w:jc w:val="both"/>
        <w:rPr>
          <w:rFonts w:ascii="Times New Roman" w:hAnsi="Times New Roman" w:cs="Times New Roman"/>
          <w:b/>
          <w:sz w:val="26"/>
          <w:szCs w:val="26"/>
        </w:rPr>
      </w:pPr>
    </w:p>
    <w:p w:rsidR="00910BDF" w:rsidRPr="00AA4AB1" w:rsidRDefault="00910BDF" w:rsidP="004D7D9F">
      <w:pPr>
        <w:pStyle w:val="ConsPlusNormal"/>
        <w:spacing w:after="120"/>
        <w:jc w:val="right"/>
        <w:rPr>
          <w:rFonts w:ascii="Times New Roman" w:hAnsi="Times New Roman" w:cs="Times New Roman"/>
          <w:sz w:val="26"/>
          <w:szCs w:val="26"/>
        </w:rPr>
      </w:pPr>
      <w:bookmarkStart w:id="0" w:name="_GoBack"/>
      <w:bookmarkEnd w:id="0"/>
      <w:r w:rsidRPr="00AA4AB1">
        <w:rPr>
          <w:rFonts w:ascii="Times New Roman" w:hAnsi="Times New Roman" w:cs="Times New Roman"/>
          <w:sz w:val="26"/>
          <w:szCs w:val="26"/>
        </w:rPr>
        <w:t>Приложение</w:t>
      </w:r>
    </w:p>
    <w:p w:rsidR="00910BDF" w:rsidRPr="00AA4AB1" w:rsidRDefault="00910BDF" w:rsidP="004D7D9F">
      <w:pPr>
        <w:pStyle w:val="ConsPlusNormal"/>
        <w:spacing w:after="120"/>
        <w:jc w:val="right"/>
        <w:rPr>
          <w:rFonts w:ascii="Times New Roman" w:hAnsi="Times New Roman" w:cs="Times New Roman"/>
          <w:sz w:val="26"/>
          <w:szCs w:val="26"/>
        </w:rPr>
      </w:pPr>
      <w:r w:rsidRPr="00AA4AB1">
        <w:rPr>
          <w:rFonts w:ascii="Times New Roman" w:hAnsi="Times New Roman" w:cs="Times New Roman"/>
          <w:sz w:val="26"/>
          <w:szCs w:val="26"/>
        </w:rPr>
        <w:t>к решению Думы Чугуевского</w:t>
      </w:r>
    </w:p>
    <w:p w:rsidR="00910BDF" w:rsidRPr="00AA4AB1" w:rsidRDefault="00910BDF" w:rsidP="004D7D9F">
      <w:pPr>
        <w:pStyle w:val="ConsPlusNormal"/>
        <w:spacing w:after="120"/>
        <w:jc w:val="right"/>
        <w:rPr>
          <w:rFonts w:ascii="Times New Roman" w:hAnsi="Times New Roman" w:cs="Times New Roman"/>
          <w:sz w:val="26"/>
          <w:szCs w:val="26"/>
        </w:rPr>
      </w:pPr>
      <w:r w:rsidRPr="00AA4AB1">
        <w:rPr>
          <w:rFonts w:ascii="Times New Roman" w:hAnsi="Times New Roman" w:cs="Times New Roman"/>
          <w:sz w:val="26"/>
          <w:szCs w:val="26"/>
        </w:rPr>
        <w:t>муниципального района</w:t>
      </w:r>
    </w:p>
    <w:p w:rsidR="00910BDF" w:rsidRPr="00AA4AB1" w:rsidRDefault="00910BDF" w:rsidP="004D7D9F">
      <w:pPr>
        <w:pStyle w:val="ConsPlusNormal"/>
        <w:spacing w:after="120"/>
        <w:jc w:val="right"/>
        <w:rPr>
          <w:rFonts w:ascii="Times New Roman" w:hAnsi="Times New Roman" w:cs="Times New Roman"/>
          <w:sz w:val="26"/>
          <w:szCs w:val="26"/>
        </w:rPr>
      </w:pPr>
      <w:r w:rsidRPr="00AA4AB1">
        <w:rPr>
          <w:rFonts w:ascii="Times New Roman" w:hAnsi="Times New Roman" w:cs="Times New Roman"/>
          <w:sz w:val="26"/>
          <w:szCs w:val="26"/>
        </w:rPr>
        <w:t xml:space="preserve"> от «</w:t>
      </w:r>
      <w:r>
        <w:rPr>
          <w:rFonts w:ascii="Times New Roman" w:hAnsi="Times New Roman" w:cs="Times New Roman"/>
          <w:sz w:val="26"/>
          <w:szCs w:val="26"/>
        </w:rPr>
        <w:t xml:space="preserve"> ___ </w:t>
      </w:r>
      <w:r w:rsidRPr="00AA4AB1">
        <w:rPr>
          <w:rFonts w:ascii="Times New Roman" w:hAnsi="Times New Roman" w:cs="Times New Roman"/>
          <w:sz w:val="26"/>
          <w:szCs w:val="26"/>
        </w:rPr>
        <w:t xml:space="preserve">» </w:t>
      </w:r>
      <w:r>
        <w:rPr>
          <w:rFonts w:ascii="Times New Roman" w:hAnsi="Times New Roman" w:cs="Times New Roman"/>
          <w:sz w:val="26"/>
          <w:szCs w:val="26"/>
        </w:rPr>
        <w:t xml:space="preserve">октября </w:t>
      </w:r>
      <w:r w:rsidRPr="00AA4AB1">
        <w:rPr>
          <w:rFonts w:ascii="Times New Roman" w:hAnsi="Times New Roman" w:cs="Times New Roman"/>
          <w:sz w:val="26"/>
          <w:szCs w:val="26"/>
        </w:rPr>
        <w:t>2017 года №</w:t>
      </w:r>
      <w:r>
        <w:rPr>
          <w:rFonts w:ascii="Times New Roman" w:hAnsi="Times New Roman" w:cs="Times New Roman"/>
          <w:sz w:val="26"/>
          <w:szCs w:val="26"/>
        </w:rPr>
        <w:t xml:space="preserve"> ________</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Title"/>
        <w:spacing w:after="120"/>
        <w:jc w:val="center"/>
        <w:rPr>
          <w:rFonts w:ascii="Times New Roman" w:hAnsi="Times New Roman" w:cs="Times New Roman"/>
          <w:sz w:val="26"/>
          <w:szCs w:val="26"/>
        </w:rPr>
      </w:pPr>
      <w:bookmarkStart w:id="1" w:name="P32"/>
      <w:bookmarkEnd w:id="1"/>
      <w:r w:rsidRPr="00AA4AB1">
        <w:rPr>
          <w:rFonts w:ascii="Times New Roman" w:hAnsi="Times New Roman" w:cs="Times New Roman"/>
          <w:sz w:val="26"/>
          <w:szCs w:val="26"/>
        </w:rPr>
        <w:t>ПОЛОЖЕНИЕ</w:t>
      </w:r>
    </w:p>
    <w:p w:rsidR="00910BDF" w:rsidRPr="00AA4AB1" w:rsidRDefault="00910BDF" w:rsidP="004D7D9F">
      <w:pPr>
        <w:pStyle w:val="ConsPlusTitle"/>
        <w:spacing w:after="120"/>
        <w:jc w:val="center"/>
        <w:rPr>
          <w:rFonts w:ascii="Times New Roman" w:hAnsi="Times New Roman" w:cs="Times New Roman"/>
          <w:sz w:val="26"/>
          <w:szCs w:val="26"/>
        </w:rPr>
      </w:pPr>
      <w:r w:rsidRPr="00AA4AB1">
        <w:rPr>
          <w:rFonts w:ascii="Times New Roman" w:hAnsi="Times New Roman" w:cs="Times New Roman"/>
          <w:sz w:val="26"/>
          <w:szCs w:val="26"/>
        </w:rPr>
        <w:t>О БЮДЖЕТНОМ УСТРОЙСТВЕ, БЮДЖЕТНОМ ПРОЦЕССЕ И</w:t>
      </w:r>
    </w:p>
    <w:p w:rsidR="00910BDF" w:rsidRPr="00AA4AB1" w:rsidRDefault="00910BDF" w:rsidP="004D7D9F">
      <w:pPr>
        <w:pStyle w:val="ConsPlusTitle"/>
        <w:spacing w:after="120"/>
        <w:jc w:val="center"/>
        <w:rPr>
          <w:rFonts w:ascii="Times New Roman" w:hAnsi="Times New Roman" w:cs="Times New Roman"/>
          <w:sz w:val="26"/>
          <w:szCs w:val="26"/>
        </w:rPr>
      </w:pPr>
      <w:r w:rsidRPr="00AA4AB1">
        <w:rPr>
          <w:rFonts w:ascii="Times New Roman" w:hAnsi="Times New Roman" w:cs="Times New Roman"/>
          <w:sz w:val="26"/>
          <w:szCs w:val="26"/>
        </w:rPr>
        <w:t>МЕЖБЮДЖЕТНЫХ ОТНОШЕНИЯХ В ЧУГУЕВСКОМ</w:t>
      </w:r>
    </w:p>
    <w:p w:rsidR="00910BDF" w:rsidRPr="00AA4AB1" w:rsidRDefault="00910BDF" w:rsidP="004D7D9F">
      <w:pPr>
        <w:pStyle w:val="ConsPlusTitle"/>
        <w:spacing w:after="120"/>
        <w:jc w:val="center"/>
        <w:rPr>
          <w:rFonts w:ascii="Times New Roman" w:hAnsi="Times New Roman" w:cs="Times New Roman"/>
          <w:sz w:val="26"/>
          <w:szCs w:val="26"/>
        </w:rPr>
      </w:pPr>
      <w:r w:rsidRPr="00AA4AB1">
        <w:rPr>
          <w:rFonts w:ascii="Times New Roman" w:hAnsi="Times New Roman" w:cs="Times New Roman"/>
          <w:sz w:val="26"/>
          <w:szCs w:val="26"/>
        </w:rPr>
        <w:t>МУНИЦИПАЛЬНОМ РАЙОНЕ</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jc w:val="center"/>
        <w:outlineLvl w:val="1"/>
        <w:rPr>
          <w:rFonts w:ascii="Times New Roman" w:hAnsi="Times New Roman" w:cs="Times New Roman"/>
          <w:sz w:val="26"/>
          <w:szCs w:val="26"/>
        </w:rPr>
      </w:pPr>
      <w:r w:rsidRPr="00AA4AB1">
        <w:rPr>
          <w:rFonts w:ascii="Times New Roman" w:hAnsi="Times New Roman" w:cs="Times New Roman"/>
          <w:sz w:val="26"/>
          <w:szCs w:val="26"/>
        </w:rPr>
        <w:t>Глава 1. ОБЩИЕ ПОЛОЖЕНИЯ</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1. Бюджетные полномочия Чугуевского муниципального района</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К бюджетным полномочиям Чугуевского муниципального района в соответствии с Бюджетным кодексом Российской Федерации относятся:</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1) установление порядка составления и рассмотрения проекта  бюджета Чугуевского муниципального района (далее – районный бюджет), утверждения и исполнения районного бюджета, осуществления контроля за его исполнением и утверждения отчетов об исполнении районного бюджета;</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отчетов об исполнении районного бюджета, составление и утверждение отчета об исполнении консолидированного бюджета Чугуевского муниципального района;</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3) установление и исполнение расходных обязательств Чугуевского муниципального района;</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4) определение порядка предоставления межбюджетных трансфертов из районного бюджета;</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5) предоставление межбюджетных трансфертов из районного бюджета;</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6) осуществление муниципальных заимствований, предоставление муниципальных гарантий Чугуевского муниципального района, предоставление бюджетных кредитов, управление муниципальным долгом и муниципальными активами Чугуевского муниципального района;</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7) установление, детализация и определение порядка применения бюджетной классификации Российской Федерации в части, относящейся к районному бюджету;</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8) установление, в соответствии с федеральными законами и законами Приморского края, нормативов отчислений доходов в бюджеты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r:id="rId6" w:history="1">
        <w:r w:rsidRPr="00AA4AB1">
          <w:rPr>
            <w:rFonts w:ascii="Times New Roman" w:hAnsi="Times New Roman" w:cs="Times New Roman"/>
            <w:sz w:val="26"/>
            <w:szCs w:val="26"/>
          </w:rPr>
          <w:t>кодексом</w:t>
        </w:r>
      </w:hyperlink>
      <w:r w:rsidRPr="00AA4AB1">
        <w:rPr>
          <w:rFonts w:ascii="Times New Roman" w:hAnsi="Times New Roman" w:cs="Times New Roman"/>
          <w:sz w:val="26"/>
          <w:szCs w:val="26"/>
        </w:rPr>
        <w:t xml:space="preserve"> Российской Федерации, законодательством о налогах и сборах и (или) законами Приморского края в районный бюджет;</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9) иные бюджетные полномочия, отнесенные Бюджетным </w:t>
      </w:r>
      <w:hyperlink r:id="rId7" w:history="1">
        <w:r w:rsidRPr="00AA4AB1">
          <w:rPr>
            <w:rFonts w:ascii="Times New Roman" w:hAnsi="Times New Roman" w:cs="Times New Roman"/>
            <w:sz w:val="26"/>
            <w:szCs w:val="26"/>
          </w:rPr>
          <w:t>кодексом</w:t>
        </w:r>
      </w:hyperlink>
      <w:r w:rsidRPr="00AA4AB1">
        <w:rPr>
          <w:rFonts w:ascii="Times New Roman" w:hAnsi="Times New Roman" w:cs="Times New Roman"/>
          <w:sz w:val="26"/>
          <w:szCs w:val="26"/>
        </w:rPr>
        <w:t xml:space="preserve"> Российской Федерации к бюджетным полномочиям органов местного самоуправления.</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2. Действие решения Думы Чугуевского муниципального района о районном бюджете во времени</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1. Решение Думы Чугуевского муниципального района о районном бюджете  вступает в силу с 1 января и действует по 31 декабря финансового года, если иное не предусмотрено Бюджетным </w:t>
      </w:r>
      <w:hyperlink r:id="rId8" w:history="1">
        <w:r w:rsidRPr="00AA4AB1">
          <w:rPr>
            <w:rFonts w:ascii="Times New Roman" w:hAnsi="Times New Roman" w:cs="Times New Roman"/>
            <w:sz w:val="26"/>
            <w:szCs w:val="26"/>
          </w:rPr>
          <w:t>кодексом</w:t>
        </w:r>
      </w:hyperlink>
      <w:r w:rsidRPr="00AA4AB1">
        <w:rPr>
          <w:rFonts w:ascii="Times New Roman" w:hAnsi="Times New Roman" w:cs="Times New Roman"/>
          <w:sz w:val="26"/>
          <w:szCs w:val="26"/>
        </w:rPr>
        <w:t xml:space="preserve"> Российской Федерации и (или) решением Думы  Чугуевского муниципального района о районном бюджете.</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Решение о районном бюджете подлежит официальному опубликованию не позднее 10 дней после его подписания в установленном порядке.</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jc w:val="center"/>
        <w:outlineLvl w:val="1"/>
        <w:rPr>
          <w:rFonts w:ascii="Times New Roman" w:hAnsi="Times New Roman" w:cs="Times New Roman"/>
          <w:sz w:val="26"/>
          <w:szCs w:val="26"/>
        </w:rPr>
      </w:pPr>
      <w:r w:rsidRPr="00AA4AB1">
        <w:rPr>
          <w:rFonts w:ascii="Times New Roman" w:hAnsi="Times New Roman" w:cs="Times New Roman"/>
          <w:sz w:val="26"/>
          <w:szCs w:val="26"/>
        </w:rPr>
        <w:t>Глава 2. БЮДЖЕТНОЕ УСТРОЙСТВО</w:t>
      </w:r>
    </w:p>
    <w:p w:rsidR="00910BDF" w:rsidRPr="00AA4AB1" w:rsidRDefault="00910BDF" w:rsidP="004D7D9F">
      <w:pPr>
        <w:pStyle w:val="ConsPlusNormal"/>
        <w:spacing w:after="120"/>
        <w:jc w:val="center"/>
        <w:rPr>
          <w:rFonts w:ascii="Times New Roman" w:hAnsi="Times New Roman" w:cs="Times New Roman"/>
          <w:sz w:val="26"/>
          <w:szCs w:val="26"/>
        </w:rPr>
      </w:pPr>
      <w:r w:rsidRPr="00AA4AB1">
        <w:rPr>
          <w:rFonts w:ascii="Times New Roman" w:hAnsi="Times New Roman" w:cs="Times New Roman"/>
          <w:sz w:val="26"/>
          <w:szCs w:val="26"/>
        </w:rPr>
        <w:t>ЧУГУЕВСКОГО МУНИЦИПАЛЬНОГО РАЙОНА</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3. Правовая форма бюджета</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Бюджет Чугуевского муниципального района разрабатывается и утверждается </w:t>
      </w:r>
      <w:r>
        <w:rPr>
          <w:rFonts w:ascii="Times New Roman" w:hAnsi="Times New Roman" w:cs="Times New Roman"/>
          <w:sz w:val="26"/>
          <w:szCs w:val="26"/>
        </w:rPr>
        <w:t xml:space="preserve">решением </w:t>
      </w:r>
      <w:r w:rsidRPr="00AA4AB1">
        <w:rPr>
          <w:rFonts w:ascii="Times New Roman" w:hAnsi="Times New Roman" w:cs="Times New Roman"/>
          <w:sz w:val="26"/>
          <w:szCs w:val="26"/>
        </w:rPr>
        <w:t xml:space="preserve"> Думы Чугуевского муниципального района.</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4. Бюджетная классификация</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1. Для составления и исполнения районного бюджета, составления бюджетной отчетности об его исполнении применяется бюджетная классификация Российской Федерации в соответствии с Бюджетным </w:t>
      </w:r>
      <w:hyperlink r:id="rId9" w:history="1">
        <w:r w:rsidRPr="00AA4AB1">
          <w:rPr>
            <w:rFonts w:ascii="Times New Roman" w:hAnsi="Times New Roman" w:cs="Times New Roman"/>
            <w:sz w:val="26"/>
            <w:szCs w:val="26"/>
          </w:rPr>
          <w:t>кодексом</w:t>
        </w:r>
      </w:hyperlink>
      <w:r w:rsidRPr="00AA4AB1">
        <w:rPr>
          <w:rFonts w:ascii="Times New Roman" w:hAnsi="Times New Roman" w:cs="Times New Roman"/>
          <w:sz w:val="26"/>
          <w:szCs w:val="26"/>
        </w:rPr>
        <w:t xml:space="preserve"> Российской Федерации.</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Ведомственная структура расходов районного бюджета является распределением бюджетных ассигнований по главным распорядителям средств районного бюджета, разделам, подразделам, целевым статьям (муниципальным программам Чугуевского муниципального района и непрограммным направлениям деятельности), группам (группам и подгруппам) видов расходов классификации расходов бюджетов, утверждается решением Думы Чугуевского муниципального района о бюджете на очередной финансовый год и плановый период.</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3. Целевые статьи расходов районного бюджета формируются в соответствии с муниципальными программами Чугуевского муниципального района, не включенными в муниципальные программы Чугуевского муниципального района направлениями деятельности органов местного самоуправления Чугуевского муниципального района, (далее - непрограммные направления деятельности), и (или) расходными обязательствами, подлежащими исполнению за счет средств районного бюджета.</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Каждому публичному нормативному обязательству Чугуевского муниципального района, межбюджетному трансферту, обособленной функции (сфере, направлению) деятельности органов местного самоуправления Чугуевского муниципального района присваиваются уникальные коды целевых статей расходов районного бюджета.</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Перечень и коды целевых статей расходов районного бюджета устанавливаются финансовым управлением Администрации Чугуевского муниципального района Приморского края.</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Перечень и коды целевых статей расходов бюджетов, финансовое обеспечение которых осуществляется за счет иных межбюджетных трансфертов, имеющих целевое назначение, предоставляемых из бюджета Чугуевского муниципального района, определяются в порядке, установленном финансовым управлением Администрации Чугуевского муниципального района Приморского края.</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Глава 3. ДОХОДЫ РАЙОННОГО БЮДЖЕТА</w:t>
      </w:r>
    </w:p>
    <w:p w:rsidR="00910BDF" w:rsidRPr="00AA4AB1" w:rsidRDefault="00910BDF" w:rsidP="004D7D9F">
      <w:pPr>
        <w:pStyle w:val="ConsPlusNormal"/>
        <w:spacing w:after="120"/>
        <w:jc w:val="both"/>
        <w:outlineLvl w:val="2"/>
        <w:rPr>
          <w:rFonts w:ascii="Times New Roman" w:hAnsi="Times New Roman" w:cs="Times New Roman"/>
          <w:sz w:val="26"/>
          <w:szCs w:val="26"/>
        </w:rPr>
      </w:pPr>
    </w:p>
    <w:p w:rsidR="00910BDF" w:rsidRPr="00AA4AB1" w:rsidRDefault="00910BD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 xml:space="preserve">Статья 5. Формирование доходов  районного бюджета </w:t>
      </w:r>
    </w:p>
    <w:p w:rsidR="00910BDF" w:rsidRPr="00AA4AB1" w:rsidRDefault="00910BDF" w:rsidP="004D7D9F">
      <w:pPr>
        <w:pStyle w:val="ConsPlusNormal"/>
        <w:spacing w:after="120"/>
        <w:jc w:val="center"/>
        <w:outlineLvl w:val="2"/>
        <w:rPr>
          <w:rFonts w:ascii="Times New Roman" w:hAnsi="Times New Roman" w:cs="Times New Roman"/>
          <w:sz w:val="26"/>
          <w:szCs w:val="26"/>
        </w:rPr>
      </w:pP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1. Доходы районного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Доходы районного бюджета образуются за счет:</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1) налоговых доходов, зачисляемых в районный бюджет в соответствии с бюджетным законодательством Российской Федерации и законодательством о налогах и сборах;</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неналоговых доходов, зачисляемых в районный бюджет в соответствии с законодательством Российской Федерации и Приморского края;</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3) доходов, полученных в виде безвозмездных поступлений.</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3. Решения Думы Чугуевского муниципального района, регулирующие бюджетные правоотношения, приводящие к изменению доходов районного бюджета и вступающие в силу в очередном финансовом году и плановом периоде, должны быть приняты не позднее одного месяца до дня внесения в </w:t>
      </w:r>
      <w:r>
        <w:rPr>
          <w:rFonts w:ascii="Times New Roman" w:hAnsi="Times New Roman" w:cs="Times New Roman"/>
          <w:sz w:val="26"/>
          <w:szCs w:val="26"/>
        </w:rPr>
        <w:t>Думу Чугуевского муниципального района</w:t>
      </w:r>
      <w:r w:rsidRPr="00AA4AB1">
        <w:rPr>
          <w:rFonts w:ascii="Times New Roman" w:hAnsi="Times New Roman" w:cs="Times New Roman"/>
          <w:sz w:val="26"/>
          <w:szCs w:val="26"/>
        </w:rPr>
        <w:t xml:space="preserve"> проекта решения о районном бюджете на очередной финансовый год и плановый период.</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6. Штрафы и иные суммы принудительного изъятия</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1. В районный бюджет подлежат зачислению суммы денежных взысканий (штрафов) за нарушение законодательства Российской Федерации в соответствии с бюджетным законодательством Российской Федерации, в том числе:</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1)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3) за нарушение законодательства Российской Федерации о контрактной системе в сфере закупок товаров, работ, услуг для обеспечения муниципальных нужд в случае, если закупки товаров, работ, услуг осуществляются муниципальным заказчиком, действующим от имени Чугуевского муниципального района, - по нормативу 100 процентов;</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4)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5) за нарушение законодательства Российской Федерации, не предусмотренного </w:t>
      </w:r>
      <w:hyperlink r:id="rId10" w:history="1">
        <w:r w:rsidRPr="00AA4AB1">
          <w:rPr>
            <w:rFonts w:ascii="Times New Roman" w:hAnsi="Times New Roman" w:cs="Times New Roman"/>
            <w:sz w:val="26"/>
            <w:szCs w:val="26"/>
          </w:rPr>
          <w:t>пунктом 7</w:t>
        </w:r>
      </w:hyperlink>
      <w:r w:rsidRPr="00AA4AB1">
        <w:rPr>
          <w:rFonts w:ascii="Times New Roman" w:hAnsi="Times New Roman" w:cs="Times New Roman"/>
          <w:sz w:val="26"/>
          <w:szCs w:val="26"/>
        </w:rPr>
        <w:t xml:space="preserve"> и </w:t>
      </w:r>
      <w:hyperlink r:id="rId11" w:history="1">
        <w:r w:rsidRPr="00AA4AB1">
          <w:rPr>
            <w:rFonts w:ascii="Times New Roman" w:hAnsi="Times New Roman" w:cs="Times New Roman"/>
            <w:sz w:val="26"/>
            <w:szCs w:val="26"/>
          </w:rPr>
          <w:t>пунктами 2</w:t>
        </w:r>
      </w:hyperlink>
      <w:r w:rsidRPr="00AA4AB1">
        <w:rPr>
          <w:rFonts w:ascii="Times New Roman" w:hAnsi="Times New Roman" w:cs="Times New Roman"/>
          <w:sz w:val="26"/>
          <w:szCs w:val="26"/>
        </w:rPr>
        <w:t xml:space="preserve"> и </w:t>
      </w:r>
      <w:hyperlink r:id="rId12" w:history="1">
        <w:r w:rsidRPr="00AA4AB1">
          <w:rPr>
            <w:rFonts w:ascii="Times New Roman" w:hAnsi="Times New Roman" w:cs="Times New Roman"/>
            <w:sz w:val="26"/>
            <w:szCs w:val="26"/>
          </w:rPr>
          <w:t>3 статьи 46</w:t>
        </w:r>
      </w:hyperlink>
      <w:r w:rsidRPr="00AA4AB1">
        <w:rPr>
          <w:rFonts w:ascii="Times New Roman" w:hAnsi="Times New Roman" w:cs="Times New Roman"/>
          <w:sz w:val="26"/>
          <w:szCs w:val="26"/>
        </w:rPr>
        <w:t xml:space="preserve"> Бюджетного кодекса Российской Федерации, в районный бюджет по месту нахождения органа или должностного лица, принявшего решение о наложении денежного взыскания (штрафа), - по нормативу 100 процентов.</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Суммы денежных взысканий (штрафов) за нарушение законодательства о налогах и сборах подлежат зачислению в районный бюджет в следующем порядке:</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1)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по нормативам отчислений, установленным бюджетным законодательством Российской Федерации применительно к соответствующим налогам (сборам);</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2) суммы денежных взысканий (штрафов), предусмотренных </w:t>
      </w:r>
      <w:hyperlink r:id="rId13" w:history="1">
        <w:r w:rsidRPr="00AA4AB1">
          <w:rPr>
            <w:rFonts w:ascii="Times New Roman" w:hAnsi="Times New Roman" w:cs="Times New Roman"/>
            <w:sz w:val="26"/>
            <w:szCs w:val="26"/>
          </w:rPr>
          <w:t>статьями 116</w:t>
        </w:r>
      </w:hyperlink>
      <w:r w:rsidRPr="00AA4AB1">
        <w:rPr>
          <w:rFonts w:ascii="Times New Roman" w:hAnsi="Times New Roman" w:cs="Times New Roman"/>
          <w:sz w:val="26"/>
          <w:szCs w:val="26"/>
        </w:rPr>
        <w:t xml:space="preserve">, </w:t>
      </w:r>
      <w:hyperlink r:id="rId14" w:history="1">
        <w:r w:rsidRPr="00AA4AB1">
          <w:rPr>
            <w:rFonts w:ascii="Times New Roman" w:hAnsi="Times New Roman" w:cs="Times New Roman"/>
            <w:sz w:val="26"/>
            <w:szCs w:val="26"/>
          </w:rPr>
          <w:t>118</w:t>
        </w:r>
      </w:hyperlink>
      <w:r w:rsidRPr="00AA4AB1">
        <w:rPr>
          <w:rFonts w:ascii="Times New Roman" w:hAnsi="Times New Roman" w:cs="Times New Roman"/>
          <w:sz w:val="26"/>
          <w:szCs w:val="26"/>
        </w:rPr>
        <w:t xml:space="preserve"> и </w:t>
      </w:r>
      <w:hyperlink r:id="rId15" w:history="1">
        <w:r w:rsidRPr="00AA4AB1">
          <w:rPr>
            <w:rFonts w:ascii="Times New Roman" w:hAnsi="Times New Roman" w:cs="Times New Roman"/>
            <w:sz w:val="26"/>
            <w:szCs w:val="26"/>
          </w:rPr>
          <w:t>119.1</w:t>
        </w:r>
      </w:hyperlink>
      <w:r w:rsidRPr="00AA4AB1">
        <w:rPr>
          <w:rFonts w:ascii="Times New Roman" w:hAnsi="Times New Roman" w:cs="Times New Roman"/>
          <w:sz w:val="26"/>
          <w:szCs w:val="26"/>
        </w:rPr>
        <w:t xml:space="preserve">, </w:t>
      </w:r>
      <w:hyperlink r:id="rId16" w:history="1">
        <w:r w:rsidRPr="00AA4AB1">
          <w:rPr>
            <w:rFonts w:ascii="Times New Roman" w:hAnsi="Times New Roman" w:cs="Times New Roman"/>
            <w:sz w:val="26"/>
            <w:szCs w:val="26"/>
          </w:rPr>
          <w:t>пунктами 1</w:t>
        </w:r>
      </w:hyperlink>
      <w:r w:rsidRPr="00AA4AB1">
        <w:rPr>
          <w:rFonts w:ascii="Times New Roman" w:hAnsi="Times New Roman" w:cs="Times New Roman"/>
          <w:sz w:val="26"/>
          <w:szCs w:val="26"/>
        </w:rPr>
        <w:t xml:space="preserve"> и </w:t>
      </w:r>
      <w:hyperlink r:id="rId17" w:history="1">
        <w:r w:rsidRPr="00AA4AB1">
          <w:rPr>
            <w:rFonts w:ascii="Times New Roman" w:hAnsi="Times New Roman" w:cs="Times New Roman"/>
            <w:sz w:val="26"/>
            <w:szCs w:val="26"/>
          </w:rPr>
          <w:t>2 статьи 120</w:t>
        </w:r>
      </w:hyperlink>
      <w:r w:rsidRPr="00AA4AB1">
        <w:rPr>
          <w:rFonts w:ascii="Times New Roman" w:hAnsi="Times New Roman" w:cs="Times New Roman"/>
          <w:sz w:val="26"/>
          <w:szCs w:val="26"/>
        </w:rPr>
        <w:t xml:space="preserve">, </w:t>
      </w:r>
      <w:hyperlink r:id="rId18" w:history="1">
        <w:r w:rsidRPr="00AA4AB1">
          <w:rPr>
            <w:rFonts w:ascii="Times New Roman" w:hAnsi="Times New Roman" w:cs="Times New Roman"/>
            <w:sz w:val="26"/>
            <w:szCs w:val="26"/>
          </w:rPr>
          <w:t>статьями 125</w:t>
        </w:r>
      </w:hyperlink>
      <w:r w:rsidRPr="00AA4AB1">
        <w:rPr>
          <w:rFonts w:ascii="Times New Roman" w:hAnsi="Times New Roman" w:cs="Times New Roman"/>
          <w:sz w:val="26"/>
          <w:szCs w:val="26"/>
        </w:rPr>
        <w:t xml:space="preserve">, </w:t>
      </w:r>
      <w:hyperlink r:id="rId19" w:history="1">
        <w:r w:rsidRPr="00AA4AB1">
          <w:rPr>
            <w:rFonts w:ascii="Times New Roman" w:hAnsi="Times New Roman" w:cs="Times New Roman"/>
            <w:sz w:val="26"/>
            <w:szCs w:val="26"/>
          </w:rPr>
          <w:t>126</w:t>
        </w:r>
      </w:hyperlink>
      <w:r w:rsidRPr="00AA4AB1">
        <w:rPr>
          <w:rFonts w:ascii="Times New Roman" w:hAnsi="Times New Roman" w:cs="Times New Roman"/>
          <w:sz w:val="26"/>
          <w:szCs w:val="26"/>
        </w:rPr>
        <w:t xml:space="preserve">, </w:t>
      </w:r>
      <w:hyperlink r:id="rId20" w:history="1">
        <w:r w:rsidRPr="00AA4AB1">
          <w:rPr>
            <w:rFonts w:ascii="Times New Roman" w:hAnsi="Times New Roman" w:cs="Times New Roman"/>
            <w:sz w:val="26"/>
            <w:szCs w:val="26"/>
          </w:rPr>
          <w:t>128</w:t>
        </w:r>
      </w:hyperlink>
      <w:r w:rsidRPr="00AA4AB1">
        <w:rPr>
          <w:rFonts w:ascii="Times New Roman" w:hAnsi="Times New Roman" w:cs="Times New Roman"/>
          <w:sz w:val="26"/>
          <w:szCs w:val="26"/>
        </w:rPr>
        <w:t xml:space="preserve">, </w:t>
      </w:r>
      <w:hyperlink r:id="rId21" w:history="1">
        <w:r w:rsidRPr="00AA4AB1">
          <w:rPr>
            <w:rFonts w:ascii="Times New Roman" w:hAnsi="Times New Roman" w:cs="Times New Roman"/>
            <w:sz w:val="26"/>
            <w:szCs w:val="26"/>
          </w:rPr>
          <w:t>129</w:t>
        </w:r>
      </w:hyperlink>
      <w:r w:rsidRPr="00AA4AB1">
        <w:rPr>
          <w:rFonts w:ascii="Times New Roman" w:hAnsi="Times New Roman" w:cs="Times New Roman"/>
          <w:sz w:val="26"/>
          <w:szCs w:val="26"/>
        </w:rPr>
        <w:t xml:space="preserve">, </w:t>
      </w:r>
      <w:hyperlink r:id="rId22" w:history="1">
        <w:r w:rsidRPr="00AA4AB1">
          <w:rPr>
            <w:rFonts w:ascii="Times New Roman" w:hAnsi="Times New Roman" w:cs="Times New Roman"/>
            <w:sz w:val="26"/>
            <w:szCs w:val="26"/>
          </w:rPr>
          <w:t>129.1</w:t>
        </w:r>
      </w:hyperlink>
      <w:r w:rsidRPr="00AA4AB1">
        <w:rPr>
          <w:rFonts w:ascii="Times New Roman" w:hAnsi="Times New Roman" w:cs="Times New Roman"/>
          <w:sz w:val="26"/>
          <w:szCs w:val="26"/>
        </w:rPr>
        <w:t xml:space="preserve">, </w:t>
      </w:r>
      <w:hyperlink r:id="rId23" w:history="1">
        <w:r w:rsidRPr="00AA4AB1">
          <w:rPr>
            <w:rFonts w:ascii="Times New Roman" w:hAnsi="Times New Roman" w:cs="Times New Roman"/>
            <w:sz w:val="26"/>
            <w:szCs w:val="26"/>
          </w:rPr>
          <w:t>132</w:t>
        </w:r>
      </w:hyperlink>
      <w:r w:rsidRPr="00AA4AB1">
        <w:rPr>
          <w:rFonts w:ascii="Times New Roman" w:hAnsi="Times New Roman" w:cs="Times New Roman"/>
          <w:sz w:val="26"/>
          <w:szCs w:val="26"/>
        </w:rPr>
        <w:t xml:space="preserve">, </w:t>
      </w:r>
      <w:hyperlink r:id="rId24" w:history="1">
        <w:r w:rsidRPr="00AA4AB1">
          <w:rPr>
            <w:rFonts w:ascii="Times New Roman" w:hAnsi="Times New Roman" w:cs="Times New Roman"/>
            <w:sz w:val="26"/>
            <w:szCs w:val="26"/>
          </w:rPr>
          <w:t>133</w:t>
        </w:r>
      </w:hyperlink>
      <w:r w:rsidRPr="00AA4AB1">
        <w:rPr>
          <w:rFonts w:ascii="Times New Roman" w:hAnsi="Times New Roman" w:cs="Times New Roman"/>
          <w:sz w:val="26"/>
          <w:szCs w:val="26"/>
        </w:rPr>
        <w:t xml:space="preserve">, </w:t>
      </w:r>
      <w:hyperlink r:id="rId25" w:history="1">
        <w:r w:rsidRPr="00AA4AB1">
          <w:rPr>
            <w:rFonts w:ascii="Times New Roman" w:hAnsi="Times New Roman" w:cs="Times New Roman"/>
            <w:sz w:val="26"/>
            <w:szCs w:val="26"/>
          </w:rPr>
          <w:t>134</w:t>
        </w:r>
      </w:hyperlink>
      <w:r w:rsidRPr="00AA4AB1">
        <w:rPr>
          <w:rFonts w:ascii="Times New Roman" w:hAnsi="Times New Roman" w:cs="Times New Roman"/>
          <w:sz w:val="26"/>
          <w:szCs w:val="26"/>
        </w:rPr>
        <w:t xml:space="preserve">, </w:t>
      </w:r>
      <w:hyperlink r:id="rId26" w:history="1">
        <w:r w:rsidRPr="00AA4AB1">
          <w:rPr>
            <w:rFonts w:ascii="Times New Roman" w:hAnsi="Times New Roman" w:cs="Times New Roman"/>
            <w:sz w:val="26"/>
            <w:szCs w:val="26"/>
          </w:rPr>
          <w:t>135</w:t>
        </w:r>
      </w:hyperlink>
      <w:r w:rsidRPr="00AA4AB1">
        <w:rPr>
          <w:rFonts w:ascii="Times New Roman" w:hAnsi="Times New Roman" w:cs="Times New Roman"/>
          <w:sz w:val="26"/>
          <w:szCs w:val="26"/>
        </w:rPr>
        <w:t xml:space="preserve">, </w:t>
      </w:r>
      <w:hyperlink r:id="rId27" w:history="1">
        <w:r w:rsidRPr="00AA4AB1">
          <w:rPr>
            <w:rFonts w:ascii="Times New Roman" w:hAnsi="Times New Roman" w:cs="Times New Roman"/>
            <w:sz w:val="26"/>
            <w:szCs w:val="26"/>
          </w:rPr>
          <w:t>135.1</w:t>
        </w:r>
      </w:hyperlink>
      <w:r w:rsidRPr="00AA4AB1">
        <w:rPr>
          <w:rFonts w:ascii="Times New Roman" w:hAnsi="Times New Roman" w:cs="Times New Roman"/>
          <w:sz w:val="26"/>
          <w:szCs w:val="26"/>
        </w:rPr>
        <w:t xml:space="preserve"> Налогового кодекса Российской Федерации по месту нахождения органа или должностного лица, принявшего решение о наложении денежного взыскания (штрафа), - по нормативу 50 процентов.</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3. Суммы денежных взысканий (штрафов) за административные правонарушения в области налогов и сборов, предусмотренных </w:t>
      </w:r>
      <w:hyperlink r:id="rId28" w:history="1">
        <w:r w:rsidRPr="00AA4AB1">
          <w:rPr>
            <w:rFonts w:ascii="Times New Roman" w:hAnsi="Times New Roman" w:cs="Times New Roman"/>
            <w:sz w:val="26"/>
            <w:szCs w:val="26"/>
          </w:rPr>
          <w:t>Кодексом</w:t>
        </w:r>
      </w:hyperlink>
      <w:r w:rsidRPr="00AA4AB1">
        <w:rPr>
          <w:rFonts w:ascii="Times New Roman" w:hAnsi="Times New Roman" w:cs="Times New Roman"/>
          <w:sz w:val="26"/>
          <w:szCs w:val="26"/>
        </w:rPr>
        <w:t xml:space="preserve"> Российской Федерации об административных правонарушениях по месту нахождения органа или должностного лица, принявшего решение о наложении денежного взыскания (штрафа), - по нормативу 50 процентов.</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4. Суммы денежных взысканий (штрафов) за несоблюдение муниципальных правовых актов Чугуевского муниципального района подлежат зачислению в бюджеты муниципальных образований, которыми приняты соответствующие муниципальные правовые акты, - по нормативу 100 процентов.</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5. Суммы денежных взысканий (штрафов) за нарушение бюджетного законодательства Российской Федерации (в части районного бюджета), а также денежных взысканий (штрафов), установленных правовыми актами органов местного самоуправления Чугуевского муниципального района, - по нормативу 100 процентов.</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6. Суммы конфискаций, компенсаций и иные средства, в принудительном порядке изымаемые в доход Чугуевского муниципального района в соответствии с законодательством Российской Федерации и решениями судов, - по нормативу 100 процентов.</w:t>
      </w: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 по нормативу 100 процентов.</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jc w:val="center"/>
        <w:outlineLvl w:val="1"/>
        <w:rPr>
          <w:rFonts w:ascii="Times New Roman" w:hAnsi="Times New Roman" w:cs="Times New Roman"/>
          <w:sz w:val="26"/>
          <w:szCs w:val="26"/>
        </w:rPr>
      </w:pPr>
      <w:r w:rsidRPr="00AA4AB1">
        <w:rPr>
          <w:rFonts w:ascii="Times New Roman" w:hAnsi="Times New Roman" w:cs="Times New Roman"/>
          <w:sz w:val="26"/>
          <w:szCs w:val="26"/>
        </w:rPr>
        <w:t xml:space="preserve">Глава 4. РАСХОДЫ РАЙОННОГО БЮДЖЕТА </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7. Формирование расходов бюджета</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Формирование расходов районного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районного бюджета.</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8. Порядок установления и исполнения расходных обязательств, подлежащих исполнению за счет субвенций из краевого бюджета</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ind w:firstLine="567"/>
        <w:jc w:val="both"/>
        <w:rPr>
          <w:rFonts w:ascii="Times New Roman" w:hAnsi="Times New Roman" w:cs="Times New Roman"/>
          <w:sz w:val="26"/>
          <w:szCs w:val="26"/>
        </w:rPr>
      </w:pPr>
      <w:r w:rsidRPr="00AA4AB1">
        <w:rPr>
          <w:rFonts w:ascii="Times New Roman" w:hAnsi="Times New Roman" w:cs="Times New Roman"/>
          <w:sz w:val="26"/>
          <w:szCs w:val="26"/>
        </w:rPr>
        <w:t xml:space="preserve">Расходные обязательства Чугуевского муниципального района, возникающие в связи с наделением органов местного самоуправления </w:t>
      </w:r>
      <w:r>
        <w:rPr>
          <w:rFonts w:ascii="Times New Roman" w:hAnsi="Times New Roman" w:cs="Times New Roman"/>
          <w:sz w:val="26"/>
          <w:szCs w:val="26"/>
        </w:rPr>
        <w:t xml:space="preserve">Чугуевского муниципального района </w:t>
      </w:r>
      <w:r w:rsidRPr="00AA4AB1">
        <w:rPr>
          <w:rFonts w:ascii="Times New Roman" w:hAnsi="Times New Roman" w:cs="Times New Roman"/>
          <w:sz w:val="26"/>
          <w:szCs w:val="26"/>
        </w:rPr>
        <w:t>отдельными государственными полномочиями в соответствии с федеральным и краевым законодательством, подлежат исполнению за счет и в пределах субвенций, предоставляемых районному бюджету</w:t>
      </w:r>
      <w:r>
        <w:rPr>
          <w:rFonts w:ascii="Times New Roman" w:hAnsi="Times New Roman" w:cs="Times New Roman"/>
          <w:sz w:val="26"/>
          <w:szCs w:val="26"/>
        </w:rPr>
        <w:t xml:space="preserve"> из краевого бюджета в соответствии с законодательством Приморского края.</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 xml:space="preserve">Статья 9. Бюджетные инвестиции в объекты собственности Чугуевского муниципального района </w:t>
      </w:r>
    </w:p>
    <w:p w:rsidR="00910BDF" w:rsidRPr="00AA4AB1" w:rsidRDefault="00910BDF" w:rsidP="004D7D9F">
      <w:pPr>
        <w:pStyle w:val="ConsPlusNormal"/>
        <w:spacing w:after="120"/>
        <w:ind w:firstLine="720"/>
        <w:jc w:val="both"/>
        <w:rPr>
          <w:rFonts w:ascii="Times New Roman" w:hAnsi="Times New Roman" w:cs="Times New Roman"/>
          <w:sz w:val="26"/>
          <w:szCs w:val="26"/>
        </w:rPr>
      </w:pPr>
    </w:p>
    <w:p w:rsidR="00910BDF" w:rsidRDefault="00910BDF" w:rsidP="004D7D9F">
      <w:pPr>
        <w:pStyle w:val="ConsPlusNormal"/>
        <w:spacing w:after="120"/>
        <w:ind w:firstLine="720"/>
        <w:jc w:val="both"/>
        <w:rPr>
          <w:rFonts w:ascii="Times New Roman" w:hAnsi="Times New Roman" w:cs="Times New Roman"/>
          <w:sz w:val="26"/>
          <w:szCs w:val="26"/>
        </w:rPr>
      </w:pPr>
      <w:r w:rsidRPr="00AA4AB1">
        <w:rPr>
          <w:rFonts w:ascii="Times New Roman" w:hAnsi="Times New Roman" w:cs="Times New Roman"/>
          <w:sz w:val="26"/>
          <w:szCs w:val="26"/>
        </w:rPr>
        <w:t>1. В районном бюджете, в том числе в рамках муниципальных программ Чугуевского муниципального района, могут предусматриваться бюджетные ассигнования на осуществление бюджетных инвестиций в форме капитальных вложений в объекты собственности Чугуевского муниципального района в соответствии с решениями о подготовке и реализации бюджетных инвестиций в объекты муниципальной собственности, принятыми в порядке, установленном администрацией Чу</w:t>
      </w:r>
      <w:r>
        <w:rPr>
          <w:rFonts w:ascii="Times New Roman" w:hAnsi="Times New Roman" w:cs="Times New Roman"/>
          <w:sz w:val="26"/>
          <w:szCs w:val="26"/>
        </w:rPr>
        <w:t>гуевского муниципального района.</w:t>
      </w:r>
    </w:p>
    <w:p w:rsidR="00910BDF" w:rsidRPr="00AA4AB1" w:rsidRDefault="00910BDF" w:rsidP="004D7D9F">
      <w:pPr>
        <w:pStyle w:val="ConsPlusNormal"/>
        <w:spacing w:after="120"/>
        <w:ind w:firstLine="720"/>
        <w:jc w:val="both"/>
        <w:rPr>
          <w:rFonts w:ascii="Times New Roman" w:hAnsi="Times New Roman" w:cs="Times New Roman"/>
          <w:sz w:val="26"/>
          <w:szCs w:val="26"/>
        </w:rPr>
      </w:pPr>
      <w:r w:rsidRPr="00AA4AB1">
        <w:rPr>
          <w:rFonts w:ascii="Times New Roman" w:hAnsi="Times New Roman" w:cs="Times New Roman"/>
          <w:sz w:val="26"/>
          <w:szCs w:val="26"/>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собственность Чугуевского муниципального района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предприятиях,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w:t>
      </w:r>
    </w:p>
    <w:p w:rsidR="00910BDF" w:rsidRPr="00AA4AB1" w:rsidRDefault="00910BDF" w:rsidP="004D7D9F">
      <w:pPr>
        <w:pStyle w:val="ConsPlusNormal"/>
        <w:spacing w:after="120"/>
        <w:ind w:firstLine="720"/>
        <w:jc w:val="both"/>
        <w:rPr>
          <w:rFonts w:ascii="Times New Roman" w:hAnsi="Times New Roman" w:cs="Times New Roman"/>
          <w:sz w:val="26"/>
          <w:szCs w:val="26"/>
        </w:rPr>
      </w:pPr>
      <w:r w:rsidRPr="00AA4AB1">
        <w:rPr>
          <w:rFonts w:ascii="Times New Roman" w:hAnsi="Times New Roman" w:cs="Times New Roman"/>
          <w:sz w:val="26"/>
          <w:szCs w:val="26"/>
        </w:rPr>
        <w:t>3. Бюджетные инвестиции в объекты собственности Чугуевского муниципального района осуществляются в порядке, установленном администрацией Чугуевского муниципального района.</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Статья 10. Реестр расходных обязательств</w:t>
      </w:r>
    </w:p>
    <w:p w:rsidR="00910BDF" w:rsidRPr="00AA4AB1" w:rsidRDefault="00910BDF" w:rsidP="004D7D9F">
      <w:pPr>
        <w:pStyle w:val="ConsPlusNormal"/>
        <w:spacing w:after="120"/>
        <w:ind w:firstLine="709"/>
        <w:jc w:val="both"/>
        <w:rPr>
          <w:rFonts w:ascii="Times New Roman" w:hAnsi="Times New Roman" w:cs="Times New Roman"/>
          <w:sz w:val="26"/>
          <w:szCs w:val="26"/>
        </w:rPr>
      </w:pPr>
    </w:p>
    <w:p w:rsidR="00910BDF" w:rsidRPr="00AA4AB1" w:rsidRDefault="00910BDF" w:rsidP="004D7D9F">
      <w:pPr>
        <w:pStyle w:val="ConsPlusNormal"/>
        <w:spacing w:after="120"/>
        <w:ind w:firstLine="709"/>
        <w:jc w:val="both"/>
        <w:rPr>
          <w:rFonts w:ascii="Times New Roman" w:hAnsi="Times New Roman" w:cs="Times New Roman"/>
          <w:sz w:val="26"/>
          <w:szCs w:val="26"/>
        </w:rPr>
      </w:pPr>
      <w:r w:rsidRPr="00AA4AB1">
        <w:rPr>
          <w:rFonts w:ascii="Times New Roman" w:hAnsi="Times New Roman" w:cs="Times New Roman"/>
          <w:sz w:val="26"/>
          <w:szCs w:val="26"/>
        </w:rPr>
        <w:t>1. Реестр расходных обязательств Чугуевского муниципального района ведется в порядке, установленном администрацией Чугуевского муниципального района.</w:t>
      </w:r>
    </w:p>
    <w:p w:rsidR="00910BDF" w:rsidRPr="00AA4AB1" w:rsidRDefault="00910BDF" w:rsidP="004D7D9F">
      <w:pPr>
        <w:pStyle w:val="ConsPlusNormal"/>
        <w:spacing w:after="120"/>
        <w:ind w:firstLine="709"/>
        <w:jc w:val="both"/>
        <w:rPr>
          <w:rFonts w:ascii="Times New Roman" w:hAnsi="Times New Roman" w:cs="Times New Roman"/>
          <w:sz w:val="26"/>
          <w:szCs w:val="26"/>
        </w:rPr>
      </w:pPr>
      <w:r w:rsidRPr="00AA4AB1">
        <w:rPr>
          <w:rFonts w:ascii="Times New Roman" w:hAnsi="Times New Roman" w:cs="Times New Roman"/>
          <w:sz w:val="26"/>
          <w:szCs w:val="26"/>
        </w:rPr>
        <w:t>2. Реестр расходных обязательств Чугуевского муниципального района представляется финансовым управлением Администрации Чугуевского муниципального района Приморского края в департамент  финансов Приморского края для составления свода реестров расходных обязательств муниципальных образований, в порядке установленном департаментом финансов Приморского края.</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 xml:space="preserve">Статья 11. Остатки средств районного бюджета </w:t>
      </w:r>
    </w:p>
    <w:p w:rsidR="00910BDF" w:rsidRPr="00AA4AB1" w:rsidRDefault="00910BDF" w:rsidP="004D7D9F">
      <w:pPr>
        <w:pStyle w:val="ConsPlusNormal"/>
        <w:spacing w:after="120"/>
        <w:ind w:firstLine="709"/>
        <w:jc w:val="both"/>
        <w:rPr>
          <w:rFonts w:ascii="Times New Roman" w:hAnsi="Times New Roman" w:cs="Times New Roman"/>
          <w:sz w:val="26"/>
          <w:szCs w:val="26"/>
        </w:rPr>
      </w:pPr>
    </w:p>
    <w:p w:rsidR="00910BDF" w:rsidRPr="00AA4AB1" w:rsidRDefault="00910BDF" w:rsidP="004D7D9F">
      <w:pPr>
        <w:pStyle w:val="ConsPlusNormal"/>
        <w:spacing w:after="120"/>
        <w:ind w:firstLine="709"/>
        <w:jc w:val="both"/>
        <w:rPr>
          <w:rFonts w:ascii="Times New Roman" w:hAnsi="Times New Roman" w:cs="Times New Roman"/>
          <w:sz w:val="26"/>
          <w:szCs w:val="26"/>
        </w:rPr>
      </w:pPr>
      <w:r w:rsidRPr="00AA4AB1">
        <w:rPr>
          <w:rFonts w:ascii="Times New Roman" w:hAnsi="Times New Roman" w:cs="Times New Roman"/>
          <w:sz w:val="26"/>
          <w:szCs w:val="26"/>
        </w:rPr>
        <w:t>Остатки средств районного бюджета на начало текущего финансового года направляются:</w:t>
      </w:r>
    </w:p>
    <w:p w:rsidR="00910BDF" w:rsidRPr="00AA4AB1" w:rsidRDefault="00910BDF" w:rsidP="004D7D9F">
      <w:pPr>
        <w:pStyle w:val="ConsPlusNormal"/>
        <w:spacing w:after="120"/>
        <w:ind w:firstLine="709"/>
        <w:jc w:val="both"/>
        <w:rPr>
          <w:rFonts w:ascii="Times New Roman" w:hAnsi="Times New Roman" w:cs="Times New Roman"/>
          <w:sz w:val="26"/>
          <w:szCs w:val="26"/>
        </w:rPr>
      </w:pPr>
      <w:r w:rsidRPr="00AA4AB1">
        <w:rPr>
          <w:rFonts w:ascii="Times New Roman" w:hAnsi="Times New Roman" w:cs="Times New Roman"/>
          <w:sz w:val="26"/>
          <w:szCs w:val="26"/>
        </w:rPr>
        <w:t>1) в объеме неполного использования бюджетных ассигнований дорожного фонда Чугуевского муниципального района отчетного финансового года на реализацию в текущем финансовом году объемов бюджетных ассигнований дорожного фонда Чугуевского муниципального района;</w:t>
      </w:r>
    </w:p>
    <w:p w:rsidR="00910BDF" w:rsidRPr="00AA4AB1" w:rsidRDefault="00910BDF" w:rsidP="004D7D9F">
      <w:pPr>
        <w:pStyle w:val="ConsPlusNormal"/>
        <w:spacing w:after="120"/>
        <w:ind w:firstLine="709"/>
        <w:jc w:val="both"/>
        <w:rPr>
          <w:rFonts w:ascii="Times New Roman" w:hAnsi="Times New Roman" w:cs="Times New Roman"/>
          <w:sz w:val="26"/>
          <w:szCs w:val="26"/>
        </w:rPr>
      </w:pPr>
      <w:r w:rsidRPr="00AA4AB1">
        <w:rPr>
          <w:rFonts w:ascii="Times New Roman" w:hAnsi="Times New Roman" w:cs="Times New Roman"/>
          <w:sz w:val="26"/>
          <w:szCs w:val="26"/>
        </w:rPr>
        <w:t>2)  в объеме не более одной десятой общего объема расходов районного бюджета текущего года на покрытие временных кассовых разрывов, возникающих в ходе исполнения районного бюджета в текущем финансовом году, и на увеличение бюджетных ассигнований на оплату заключенных от имени Чугуевского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районном бюджете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t>Глава 5. МУНИЦИПАЛЬНЫЕ ГАРАНТИИ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12. Предоставление муниципальных гарантий</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Предоставление муниципальных гарантий Чугуевского муниципального района осуществляется на основании Решения Думы о районном бюджете на очередной финансовый год и плановый период, а также договора о предоставлении муниципальной гарантии при условии: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проведения анализа финансового состояния принципала;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предоставления принципалом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какой-то части гарантии;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отсутствия у принципала, его поручителей (гарантов) просроченной задолженности по денежным обязательствам перед Чугуевским муниципальным районом, по обязательным платежам в бюджетную систему Российской Федерации.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Предоставление муниципальной гарантии, а также заключение договора о предоставлении гарантии осуществляется после представления принципалом в администрацию Чугуевского муниципального района документов согласно перечню, установленному администрацией Чугуевского муниципального района, и проведения финансовым управлением Администрации Чугуевского муниципального района Приморского края анализа финансового состояния принципала в установленном финансовым управлением Администрации Чугуевского муниципального района Приморского края порядке.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Решением о районном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От имени Чугуевского муниципального района муниципальные гарантии Чугуевского муниципального района предоставляются администрацией Чугуевского муниципального района в пределах общей суммы предоставляемых гарантий, указанной в решении о районном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Администрация Чугуевского муниципального района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Общая сумма обязательств, вытекающих из муниципальных гарантий, включается в состав муниципального внутреннего долга Чугуевского муниципального района как вид долгового обязательства.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Предоставление и исполнение муниципальной гарантии подлежит отражению в муниципальной долговой книге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Финансовое управление Администрации Чугуевского муниципального района Приморского края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На основании данных этого учета, Думе Чугуевского муниципального района  при утверждении решения о районном бюджете на очередной финансовый год и плановый период и рассмотрении отчета об исполнении районного бюджета за отчетный финансовый год, а также по запросу Думы Чугуевского муниципального района представляется подробный отчет о выданных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t>Глава 6. МЕЖБЮДЖЕТНЫЕ ТРАНСФЕРТЫ</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13. Формы межбюджетных трансфертов, предоставляемых из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Межбюджетные трансферты из районного бюджета предоставляются в форме: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дотаций из районного бюджета на выравнивание бюджетной обеспеченности сельских поселений, входящих в состав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иных межбюджетных трансфертов.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Межбюджетные трансферты из районного бюджета бюджетам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14. Дотации на выравнивание бюджетной обеспеченности сельских поселений</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Дотации на выравнивание бюджетной обеспеченности сельских поселений из районного бюджета предоставляются сельским поселениям, входящих в состав Чугуевского муниципального района, в соответствии с муниципальными правовыми актами Думы Чугуевского муниципального района, принимаемыми в соответствии с требованиями Бюджетного кодекса Российской Федерации и соответствующими законами Приморского края.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Дотации на выравнивание бюджетной обеспеченности сельских поселений из районного бюджета образуют районный фонд финансовой поддержки сельских поселений.</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Порядок определения объемов районного фонда финансовой поддержки сельских поселений и распределения дотаций на выравнивание бюджетной обеспеченности сельских поселений из районного бюджета устанавливается Законом Приморского края в соответствии с требованиями Бюджетного кодекса Российской Федерации;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Объем и распределение дотаций на выравнивание бюджетной обеспеченности сельских поселений из районного бюджета утверждаются решением Думы о районном бюджете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15. Иные межбюджетные трансферты, предоставляемые бюджетам сельских поселений из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 В случаях и порядке, предусмотренных </w:t>
      </w:r>
      <w:r>
        <w:rPr>
          <w:rFonts w:ascii="Times New Roman" w:hAnsi="Times New Roman" w:cs="Times New Roman"/>
          <w:sz w:val="26"/>
          <w:szCs w:val="26"/>
        </w:rPr>
        <w:t>решениями</w:t>
      </w:r>
      <w:r w:rsidRPr="00AA4AB1">
        <w:rPr>
          <w:rFonts w:ascii="Times New Roman" w:hAnsi="Times New Roman" w:cs="Times New Roman"/>
          <w:sz w:val="26"/>
          <w:szCs w:val="26"/>
        </w:rPr>
        <w:t xml:space="preserve"> Думы Чугуевского муниципального района, принимаемыми в соответствии с требованиями Бюджетного кодекса Российской Федерации и законами Приморского края, бюджетам сельских поселений могут быть предоставлены иные межбюджетные трансферты из районного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Целевое назначение иных межбюджетных трансфертов и их распределение между сельскими  поселениями в очередном финансовом году устанавливается решением Думы</w:t>
      </w:r>
      <w:r>
        <w:rPr>
          <w:rFonts w:ascii="Times New Roman" w:hAnsi="Times New Roman" w:cs="Times New Roman"/>
          <w:sz w:val="26"/>
          <w:szCs w:val="26"/>
        </w:rPr>
        <w:t xml:space="preserve"> Чугуевского муниципального района </w:t>
      </w:r>
      <w:r w:rsidRPr="00AA4AB1">
        <w:rPr>
          <w:rFonts w:ascii="Times New Roman" w:hAnsi="Times New Roman" w:cs="Times New Roman"/>
          <w:sz w:val="26"/>
          <w:szCs w:val="26"/>
        </w:rPr>
        <w:t>о районном бюджете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t>Глава 7. БЮДЖЕТНЫЙ ПРОЦЕСС В ЧУГУЕВСКОМ МУНИЦИПАЛЬНОМ РАЙОНЕ. УЧАСТНИКИ БЮДЖЕТНОГО ПРОЦЕССА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16. Организация бюджетного процесса в Чугуевском муниципальном районе</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Бюджетный процесс в Чугуевском муниципальном районе включает в себя следующие этапы:</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первый этап - прогнозирование социально-экономического развития, определение основных направлений бюджетно-финансовой политики на очередной финансовый год и плановый период (июль - сентябрь текущего года);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второй этап - формирование проекта районного бюджета на очередной финансовый год и плановый период, документов и материалов, представляемых одновременно с проектом районного бюджета в соответствии с требованиями Бюджетного кодекса Российской Федерации и настоящего Положения, включая проведение публичных слушаний по проекту районного бюджета на очередной финансовый год и плановый период, и внесение в Думу Чугуевского муниципального района проекта решения о районном бюджете на очередной финансовый год и плановый период (сентябрь - 15 ноября текущего года);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третий этап - рассмотрение и утверждение проекта решения Думы Чугуевского муниципального района о районном бюджете на очередной финансовый год и плановый период (ноябрь - декабрь текущего года);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четвертый этап - исполнение районного бюджета (январь - декабрь очередного финансового года);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пятый этап - завершение операций по исполнению районного бюджета, составление и представление отчета об исполнении районного бюджета за отчетный финансовый год для проведения внешней проверки контрольно –счетным  комитетом Чугуевского муниципального района (январь - март года, следующего за отчетным);</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шестой этап - подготовка и представление контрольно – счетным  комитетом Чугуевского муниципального района заключения на отчет об исполнении районного бюджета за отчетный финансовый год (апрель года, следующего за отчетным);</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седьмой этап - проведение публичных слушаний по отчету об исполнении районного бюджета за отчетный финансовый год и представление проекта решения Думы Чугуевского муниципального района об исполнении районного бюджета за отчетный финансовый год на рассмотрение и утверждение Думы Чугуевского муниципального района (не позднее 01 мая года, следующего за отчетным);</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восьмой этап - рассмотрение и утверждение Думой Чугуевского муниципального района проекта решения Думы Чугуевского муниципального района об исполнении районного бюджета за отчетный финансовый год (май - июнь года, следующего за отчетным).</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2. </w:t>
      </w:r>
      <w:r>
        <w:rPr>
          <w:rFonts w:ascii="Times New Roman" w:hAnsi="Times New Roman" w:cs="Times New Roman"/>
          <w:sz w:val="26"/>
          <w:szCs w:val="26"/>
        </w:rPr>
        <w:t xml:space="preserve">Администрация </w:t>
      </w:r>
      <w:r w:rsidRPr="00AA4AB1">
        <w:rPr>
          <w:rFonts w:ascii="Times New Roman" w:hAnsi="Times New Roman" w:cs="Times New Roman"/>
          <w:sz w:val="26"/>
          <w:szCs w:val="26"/>
        </w:rPr>
        <w:t>Чугуевского муниципального района осуществляют взаимодействие с федеральными, краевыми  органами государственной власти, органами местного самоуправления сельских поселений на всех этапах бюджетного процесса в целях обеспечения единства экономической и бюджетной политики, проводимой в Чугуевском муниципальном районе.</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Статья 17. Участники бюджетного процесса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Участниками бюджетного процесса в Чугуевском муниципальном районе являются: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глава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Дума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администрация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финансовое управление  Администрации Чугуевского муниципального района Приморского края;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территориальный орган федерального казначейства;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орган внутреннего муниципального финансового контроля;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контрольно-счетный комитет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главные распорядители (распорядители) бюджетных средств;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главные  администраторы  (администраторы)  доходов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10) главные администраторы (администраторы) источников финансирования дефицита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11) получатели бюджетных средств.</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Статья 18. Бюджетные полномочия Думы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К бюджетным полномочиям Думы Чугуевского муниципального района относятся: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принятие решения о порядке рассмотрения и утверждения проекта районного бюджета, отчетов об его исполнении;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рассмотрение и утверждение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рассмотрение и утверждение отчета об исполнении районного бюджета за отчетный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осуществление контроля в ходе рассмотрения отдельных вопросов исполнения районного бюджета на своих заседаниях, заседаниях комитетов, комиссий, рабочих групп Думы Чугуевского муниципального района, в ходе проводимых Думой Чугуевского муниципального района слушаний и в связи с депутатскими запросами;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формирование и определение правового статуса органов внешнего муниципального финансового контроля;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определение порядка осуществления внешней проверки отчета об исполнении районного бюджета за отчетный финансовый год контрольно-счетном комитетом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принятие решений о введении местных налогов, установлении налоговых ставок и предоставлении налоговых льгот в соответствии с Налоговым кодексом Российской Федерации;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установление расходных обязательств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принятие решений о предоставлении из районного бюджета иных межбюджетных трансфертов бюджетам сельских поселений;</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10) осуществление иных полномочий, предусмотренных Бюджетным кодексом Российской Федерации, федеральными законами, иными нормативными правовыми актами Российской Федерации, </w:t>
      </w:r>
      <w:r>
        <w:rPr>
          <w:rFonts w:ascii="Times New Roman" w:hAnsi="Times New Roman" w:cs="Times New Roman"/>
          <w:sz w:val="26"/>
          <w:szCs w:val="26"/>
        </w:rPr>
        <w:t xml:space="preserve">законодательством Приморского края, </w:t>
      </w:r>
      <w:r w:rsidRPr="00AA4AB1">
        <w:rPr>
          <w:rFonts w:ascii="Times New Roman" w:hAnsi="Times New Roman" w:cs="Times New Roman"/>
          <w:sz w:val="26"/>
          <w:szCs w:val="26"/>
        </w:rPr>
        <w:t>Уставом Чугуевского муниципального района и настоящим решением.</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Статья 19. Бюджетные полномочия главы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К бюджетным полномочиям главы Чугуевского муниципального района относятся: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подписание решений об утверждении районного бюджета, о внесении изменений в бюджет Чугуевского муниципального района, об утверждении отчета об исполнении районного бюджета, другие решения, регулирующие бюджетные правоотношения в Чугуевском муниципальном районе;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издание в пределах своих полномочий нормативных правовых актов.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Осуществляет иные полномочия в соответствии с Бюджетным кодексом Российской Федерации, </w:t>
      </w:r>
      <w:r w:rsidRPr="007B5F98">
        <w:rPr>
          <w:rFonts w:ascii="Times New Roman" w:hAnsi="Times New Roman" w:cs="Times New Roman"/>
          <w:sz w:val="26"/>
          <w:szCs w:val="26"/>
        </w:rPr>
        <w:t>федеральными законами, иными нормативными правовыми актами Российской Федерации, законодательством Приморского края, Уставом Чугуевского муниципального района</w:t>
      </w:r>
      <w:r w:rsidRPr="00AA4AB1">
        <w:rPr>
          <w:rFonts w:ascii="Times New Roman" w:hAnsi="Times New Roman" w:cs="Times New Roman"/>
          <w:sz w:val="26"/>
          <w:szCs w:val="26"/>
        </w:rPr>
        <w:t>.</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20. Бюджетные полномочия главы администрации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К бюджетным полномочиям главы администрации Чугуевского муниципального района относятся: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внесение в Думу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а) проектов решений о районном бюджете  с документами и материалами, предусмотренными статьей 30 настоящего Положения;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б) проектов решений об исполнении районного бюджета (за отчетный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в) проектов решений по изменению утвержденного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г) проекта бюджетного прогноза (проекта изменений бюджетного прогноза) Чугуевского муниципального района на долгосрочный период (за исключением показателей финансового обеспечения муниципальных программ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установление расходных обязательств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осуществление иных полномочий, предусмотренных Бюджетным кодексом Российской Федерации, федеральными законами, иными нормативными правовыми актами Российской Федерации, </w:t>
      </w:r>
      <w:r w:rsidRPr="007B5F98">
        <w:rPr>
          <w:rFonts w:ascii="Times New Roman" w:hAnsi="Times New Roman" w:cs="Times New Roman"/>
          <w:sz w:val="26"/>
          <w:szCs w:val="26"/>
        </w:rPr>
        <w:t>законодательством Приморского края</w:t>
      </w:r>
      <w:r>
        <w:rPr>
          <w:rFonts w:ascii="Times New Roman" w:hAnsi="Times New Roman" w:cs="Times New Roman"/>
          <w:sz w:val="26"/>
          <w:szCs w:val="26"/>
        </w:rPr>
        <w:t xml:space="preserve">, </w:t>
      </w:r>
      <w:r w:rsidRPr="00AA4AB1">
        <w:rPr>
          <w:rFonts w:ascii="Times New Roman" w:hAnsi="Times New Roman" w:cs="Times New Roman"/>
          <w:sz w:val="26"/>
          <w:szCs w:val="26"/>
        </w:rPr>
        <w:t>Уставом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21. Бюджетные полномочия администрации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К бюджетным полномочиям администрации Чугуевского муниципального района относятся: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 организация работы </w:t>
      </w:r>
      <w:r>
        <w:rPr>
          <w:rFonts w:ascii="Times New Roman" w:hAnsi="Times New Roman" w:cs="Times New Roman"/>
          <w:sz w:val="26"/>
          <w:szCs w:val="26"/>
        </w:rPr>
        <w:t>органов</w:t>
      </w:r>
      <w:r w:rsidRPr="00AA4AB1">
        <w:rPr>
          <w:rFonts w:ascii="Times New Roman" w:hAnsi="Times New Roman" w:cs="Times New Roman"/>
          <w:sz w:val="26"/>
          <w:szCs w:val="26"/>
        </w:rPr>
        <w:t xml:space="preserve"> администрации Чугуевского муниципального района и определение их полномочий и взаимодействия в процессе составления и исполнения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установление порядка разработки прогноза социально-экономического развития Чугуевского муниципального района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организация разработки и одобрение прогноза социально-экономического развития Чугуевского муниципального района на очередной финансовый год и плановый период и уточнение параметров среднесрочного прогноза социально-экономического развития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установление порядка разработки и утверждения, периода действия, а также требований к составу и содержанию бюджетного прогноза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обеспечение составления проекта районного бюджета на очередной финансовый год и плановый период, и представление проекта районного  бюджета с необходимыми документами и материалами главе администрации Чугуевского муниципального района для последующего направления на утверждение Думе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обеспечение проведения публичных слушаний по проекту районного бюджета на очередной финансовый год и плановый период и отчету об исполнении районного бюджета за отчетный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определение порядка исполнения расходных обязательств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установление и исполнение расходных обязательств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определение порядка ведения реестра расходных обязательств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10) утверждение порядка и методики оценки эффективности налоговых льгот и ставок по налогам, подлежащим зачислению в бюджет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11) утверждение порядка осуществления бюджетных полномочий главных администраторов доходов бюджетов бюджетной системы Российской Федерации;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12) утверждение методик распределения и (или) порядков предоставления межбюджетных трансфертов;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13) утверждение порядка расходования средств резервного фонда администрации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14) установление порядка предоставления отсрочек (рассрочек), порядка списания задолженности, невозможной к взысканию, по неналоговым платежам;</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15) управление муниципальным долгом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16) осуществление муниципальных внутренних заимствований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17) предоставление муниципальных гарантий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18) установление перечня документов для проведения анализа финансового состояния принципала;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19) принятие решений о списании с муниципального долга Чугуевского муниципального района долговых обязательств, выраженных в валюте Российской Федерации;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20) принятие решений о предоставлении бюджетных кредитов;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21) обеспечение исполнения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22) утверждение и направление в Думу Чугуевского муниципального района и контрольно-счетный комитет Чугуевского муниципального района отчета об исполнении районного бюджета за первый квартал, полугодие и девять месяцев текущего финансового года;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23) представление отчета об исполнении районного бюджета за отчетный финансовый год для проведения внешней проверки в контрольную-счетный комитет Чугуевского муниципального района для подготовки заключения на него;</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24) внесение предложений в Думу Чугуевского муниципального района о внесении изменений в решение о районном бюджете;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25) установление порядка формирования и финансового обеспечения выполнения муниципального задания муниципальными учреждениями и порядка мониторинга и контроля за исполнением муниципального задания на оказание муниципальных услуг;</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26) установление порядка предоставления бюджетных инвестиций в объекты собственности Чугуевского муниципального района и принятия решений о подготовке и реализации бюджетных инвестиций в объекты собственности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27) установление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28) определение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29) установление порядка осуществления внутреннего финансового контроля и внутреннего финансового аудита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30) осуществление иных полномочий, определенных Бюджетным кодексом Российской Федерации и настоящим Положением и (или) принимаемыми в соответствии с ними нормативными правовыми актами, регулирующими бюджетные правоотношения.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22. Бюджетные полномочия финансового управления Администрации Чугуевского муниципального района Приморского края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К бюджетным полномочиям финансового управления Администрации</w:t>
      </w:r>
      <w:r w:rsidRPr="00AA4AB1">
        <w:t xml:space="preserve"> </w:t>
      </w:r>
      <w:r w:rsidRPr="00AA4AB1">
        <w:rPr>
          <w:rFonts w:ascii="Times New Roman" w:hAnsi="Times New Roman" w:cs="Times New Roman"/>
          <w:sz w:val="26"/>
          <w:szCs w:val="26"/>
        </w:rPr>
        <w:t>Чугуевского муниципального района Приморского края относятся: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составление проекта районного бюджета на очередной финансовый год и плановый период и основных параметров консолидированного бюджета Чугуевского муниципального района в соответствии с принципом сбалансированности исходя из необходимости минимизации размера дефицита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разработка основных направлений бюджетной и налоговой политики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организация и проведение публичных слушаний по проекту районного бюджета на очередной финансовый год и плановый период и отчету об исполнении районного бюджета за отчетный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установление порядка представления главными распорядителями средств районного бюджета обоснований бюджетных ассигнований;</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5) получение от органов местного самоуправления Чугуевского муниципального района и органов (должностных лиц) администраций </w:t>
      </w:r>
      <w:r>
        <w:rPr>
          <w:rFonts w:ascii="Times New Roman" w:hAnsi="Times New Roman" w:cs="Times New Roman"/>
          <w:sz w:val="26"/>
          <w:szCs w:val="26"/>
        </w:rPr>
        <w:t xml:space="preserve">сельских </w:t>
      </w:r>
      <w:r w:rsidRPr="00AA4AB1">
        <w:rPr>
          <w:rFonts w:ascii="Times New Roman" w:hAnsi="Times New Roman" w:cs="Times New Roman"/>
          <w:sz w:val="26"/>
          <w:szCs w:val="26"/>
        </w:rPr>
        <w:t>поселений, входящих в состав Чугуевского муниципального района, материалов, необходимых для составления проекта районного бюджета, его исполнения и контроля за его исполнением, прогноза основных параметров районного бюджета и прогноза консолидированного бюджета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разработка проекта программы муниципальных внутренних заимствований Чугуевского муниципального района, условий выпуска и размещения муниципальных займов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установление порядка представления реестра расходных обязательств муниципального образования в финансовый орган администрации;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установление порядка и ведение сводного реестра главных распорядителей, распорядителей и получателей средств районного бюджета, главных администраторов и администраторов доходов районного бюджета, главных администраторов и администраторов источников финансирования дефицита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формирование и ведение реестра источников доходов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10) установление перечня и кодов целевых статей расходов районного бюджета, детализация и определение порядка применения бюджетной классификации Российской Федерации в части, относящейся к бюджету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11) установление порядка исполнения районного бюджета по расходам и по источникам финансирования дефицита районного бюджета при кассовом обслуживании исполнения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12) установление порядка проведения мониторинга и оценки качества финансового менеджмента главными распорядителями средств районного бюджета, главными администраторами доходов районного бюджета и формирования их ежегодного рейтинга;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13) установление порядка составления и ведения сводной бюджетной росписи районного бюджета, включая внесение в нее изменений, бюджетных росписей главных распорядителей средств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14) установление порядка взыскания остатков непогашенных бюджетных кредитов, включая проценты, штрафы и пени;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15) установление порядка санкционирования оплаты денежных обязательств, подлежащих исполнению за счет средств районного бюджета, в том числе денежных обязательств, подлежащих исполнению за счет бюджетных ассигнований по источникам финансирования дефицита бюджета, в соответствии с положениями Бюджетного кодекса Российской Федерации;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16) установление порядка санкционирования расходов муниципальных бюджетных и автономных учреждений в связи с совершенствованием правового положения муниципальных учреждений;</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17) установление порядка составления и ведения кассового плана исполнения районного бюджета, утверждения и доведения предельных объемов финансирования, а также состава и сроков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18) установление порядка открытия и ведения лицевых счетов, открываемых в финансовом органе администрации;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19) установление порядка составления бюджетной отчетности;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20) установление порядка представления отчетов об исполнении бюджетов сельских поселений и иной бюджетной отчетности поселениями, установленной федеральным органом государственной власти;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21) установление порядка завершения операций по исполнению районного бюджета в текущем финансовом году и взыскания в доход районного бюджета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кодекса Российской Федерации;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22) установление порядка обеспечения получателей бюджетных средств при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23) установление порядка оценки надежности (ликвидности) банковской гарантии, поручительства, предоставляемых в целях обеспечения возврата бюджетных кредитов;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24) установление порядка исполнения решения о применении бюджетных мер принуждения;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25) ведение реестра расходных обязательств Чугуевского муниципального района, свода реестров расходных обязательств поселений и их представление в финансовый орган Приморского края;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26) разработка проектов методик распределения и порядка предоставления межбюджетных трансфертов из районного бюджета бюджетам сельских поселений;</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27) организация исполнения районного бюджета и управление средствами на едином счете районного бюджета в пределах существующего остатка в установленном им порядке;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28) составление и ведение сводной бюджетной росписи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29) составление и ведение кассового плана исполнения районного бюджета, утверждение и доведение предельных объемов финансирования;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30) исполнение судебных актов по искам к Чугуевскому муниципальному району о возмещении вреда, причиненного незаконными действиями (бездействием) органов местного самоуправления Чугуевского муниципального района или их должностных лиц, в том числе в результате издания </w:t>
      </w:r>
      <w:r>
        <w:rPr>
          <w:rFonts w:ascii="Times New Roman" w:hAnsi="Times New Roman" w:cs="Times New Roman"/>
          <w:sz w:val="26"/>
          <w:szCs w:val="26"/>
        </w:rPr>
        <w:t xml:space="preserve">органами местного самоуправления Чугуевского </w:t>
      </w:r>
      <w:r w:rsidRPr="00AA4AB1">
        <w:rPr>
          <w:rFonts w:ascii="Times New Roman" w:hAnsi="Times New Roman" w:cs="Times New Roman"/>
          <w:sz w:val="26"/>
          <w:szCs w:val="26"/>
        </w:rPr>
        <w:t>муниципального района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Чугуевского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31) обеспечение предоставления бюджетных кредитов в пределах бюджетных ассигнований, утвержденных решением о районном бюджете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32) установление порядка проведения анализа финансового состояния принципалов;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33) ведение муниципальной долговой книги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34) обеспечение единой методологии бюджетного учета и отчетности;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35) составление отчета об исполнении районного бюджета за первый квартал, полугодие и девять месяцев текущего финансового года на основании отчетов, представленных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и его представление на утверждение главе администрации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36) составление и представление отчета об исполнении районного бюджета за отчетный финансовый год в администрацию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37) участие в разработке и реализации единой финансовой политики на территории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38) установление порядка осуществления мониторинга и оценки качества управления бюджетным процессом главными распорядителями средств бюджета и поселениями;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39) осуществление мониторинга и оценка качества управления бюджетным процессом в Чугуевском муниципальном районе;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40) осуществление внутреннего муниципального финансового контроля;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41) установление порядка исполнения решения о применении бюджетных мер принуждения;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w:t>
      </w:r>
      <w:r>
        <w:rPr>
          <w:rFonts w:ascii="Times New Roman" w:hAnsi="Times New Roman" w:cs="Times New Roman"/>
          <w:sz w:val="26"/>
          <w:szCs w:val="26"/>
        </w:rPr>
        <w:t>2</w:t>
      </w:r>
      <w:r w:rsidRPr="00AA4AB1">
        <w:rPr>
          <w:rFonts w:ascii="Times New Roman" w:hAnsi="Times New Roman" w:cs="Times New Roman"/>
          <w:sz w:val="26"/>
          <w:szCs w:val="26"/>
        </w:rPr>
        <w:t>) осуществление иных полномочий в соответствии с Бюджетным кодексом Российской Федерации, иными нормативными правовыми актами Российской Федерации, Приморского края.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 осуществлении своих полномочий финансовое управление администрации Чугуевского муниципального района</w:t>
      </w:r>
      <w:r>
        <w:rPr>
          <w:rFonts w:ascii="Times New Roman" w:hAnsi="Times New Roman" w:cs="Times New Roman"/>
          <w:sz w:val="26"/>
          <w:szCs w:val="26"/>
        </w:rPr>
        <w:t xml:space="preserve"> Приморского края</w:t>
      </w:r>
      <w:r w:rsidRPr="00AA4AB1">
        <w:rPr>
          <w:rFonts w:ascii="Times New Roman" w:hAnsi="Times New Roman" w:cs="Times New Roman"/>
          <w:sz w:val="26"/>
          <w:szCs w:val="26"/>
        </w:rPr>
        <w:t xml:space="preserve"> вправе: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проводить проверки финансового состояния заемщиков, гарантов, поручителей, достаточности суммы предоставленного обеспечения, соблюдения получателем бюджетного кредита условий, целей и порядка их предоставления;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применять меры принуждения в соответствии с Бюджетным кодексом Российской Федерации;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устанавливать дополнительные формы бюджетной отчетности для их представления в составе месячной, квартальной, годовой бюджетной отчетности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финансовых органов поселений.</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23. Бюджетные полномочия руководителя финансового управления Администрации Чугуевского муниципального района Приморского края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Руководитель финансового управления Администрации Чугуевского муниципального района Приморского края имеет исключительное право:</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утверждать сводную бюджетную роспись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вносить изменения в сводную бюджетную роспись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утверждать   лимиты  бюджетных  обязательств  для   главных распорядителей средств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вносить изменения в лимиты бюджетных обязательств;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принимать решение о применении бюджетных мер принуждения, предусмотренных главой 30 Бюджетного кодекса Российской Федерации, на основании уведомлений о применении бюджетных мер принуждения;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Руководитель финансового управления Администрации Чугуевского муниципального района Приморского края имеет право выносить главным распорядителям средств районного бюджета обязательные для исполнения предписания о ненадлежащем исполнении бюджета (организации бюджетного процесса).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Руководитель финансового управления Администрации Чугуевского муниципального района Приморского края имеет право в случае выявления бюджетных нарушений принять решение: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 бесспорном взыскании суммы средств, предоставленных из районного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 приостановлении предоставления межбюджетных трансфертов (за исключением межбюджетных трансфертов на осуществление полномочий по решению вопросов местного значения в соответствии с заключенными соглашениями) из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24. Бюджетные полномочия контрольно-счетного комитета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Контрольно-счетный комитет Чугуевского муниципального осуществляет бюджетные полномочия по:</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аудиту эффективности, направленному на определение экономности и результативности использования бюджетных средств;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экспертизе проектов решений о районном бюджете, муниципальных программ и иных муниципальных актов органов местного самоуправления, регулирующих бюджетные правоотношения;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Чугуевском муниципальном районе;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другим вопросам, установленным Федеральным</w:t>
      </w:r>
      <w:r>
        <w:rPr>
          <w:rFonts w:ascii="Times New Roman" w:hAnsi="Times New Roman" w:cs="Times New Roman"/>
          <w:sz w:val="26"/>
          <w:szCs w:val="26"/>
        </w:rPr>
        <w:t xml:space="preserve"> законодательством</w:t>
      </w:r>
      <w:r w:rsidRPr="00AA4AB1">
        <w:rPr>
          <w:rFonts w:ascii="Times New Roman" w:hAnsi="Times New Roman" w:cs="Times New Roman"/>
          <w:sz w:val="26"/>
          <w:szCs w:val="26"/>
        </w:rPr>
        <w:t>,  решени</w:t>
      </w:r>
      <w:r>
        <w:rPr>
          <w:rFonts w:ascii="Times New Roman" w:hAnsi="Times New Roman" w:cs="Times New Roman"/>
          <w:sz w:val="26"/>
          <w:szCs w:val="26"/>
        </w:rPr>
        <w:t>ями</w:t>
      </w:r>
      <w:r w:rsidRPr="00AA4AB1">
        <w:rPr>
          <w:rFonts w:ascii="Times New Roman" w:hAnsi="Times New Roman" w:cs="Times New Roman"/>
          <w:sz w:val="26"/>
          <w:szCs w:val="26"/>
        </w:rPr>
        <w:t xml:space="preserve"> Думы Чугуевского муниципального</w:t>
      </w:r>
      <w:r>
        <w:rPr>
          <w:rFonts w:ascii="Times New Roman" w:hAnsi="Times New Roman" w:cs="Times New Roman"/>
          <w:sz w:val="26"/>
          <w:szCs w:val="26"/>
        </w:rPr>
        <w:t xml:space="preserve"> района</w:t>
      </w:r>
      <w:r w:rsidRPr="00AA4AB1">
        <w:rPr>
          <w:rFonts w:ascii="Times New Roman" w:hAnsi="Times New Roman" w:cs="Times New Roman"/>
          <w:sz w:val="26"/>
          <w:szCs w:val="26"/>
        </w:rPr>
        <w:t>.</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25. Бюджетные полномочия иных участников бюджетного процесса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Бюджетные полномочия иных участников бюджетного процесса Чугуевского муниципального района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t>Глава 8. СОСТАВЛЕНИЕ, РАССМОТРЕНИЕ И УТВЕРЖДЕНИЕ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Статья 26. Составление проекта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Проект районного бюджета составляется и утверждается сроком на три года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Проект районного бюджета составляется на основе прогноза социально-экономического развития в целях финансового обеспечения расходных обязательств.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Проект районного бюджета составляется в порядке, установленном администрацией Чугуевского муниципального района в соответствии с положениями Бюджетного кодекса Российской Федерации и настоящим Положением.</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В целях своевременного и качественного составления проекта районного бюджета финансовое управление Администрации Чугуевского муниципального района Приморского края имеет право получать необходимые сведения от иных финансовых органов, а также от государственных органов и иных органов местного самоуправления.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Составление проекта районного бюджета основывается 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основных направлениях бюджетной и налоговой политики Чугуевского муниципального района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прогнозе социально-экономического развития Чугуевского муниципального района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бюджетном прогнозе (проекте бюджетного прогноза, проекте изменений бюджетного прогноза) Чугуевского муниципального района на долгосрочный период ;</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муниципальных программах Чугуевского муниципального района (проектах муниципальных программ Чугуевского муниципального района, проектах изменений в муниципальные программы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27. Прогноз социально-экономического развития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Прогноз  социально – экономического  развития   Чугуевского  муниципального района ежегодно разрабатывается на период не менее трех лет в порядке, установленном администрацией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Прогноз социально -  экономического  развития   Чугуевского муниципального района одобряется администрацией Чугуевского муниципального района одновременно с принятием решения о внесении проекта решения о районном бюджете в Думу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В пояснительной записке к прогнозу социально-экономического развития Чугуевского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Изменение прогноза социально-экономического развития Чугуевского муниципального района в ходе составления или рассмотрения проекта районного бюджета влечет за собой изменение основных характеристик проекта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Разработка прогноза социально-экономического развития Чугуевского муниципального района на очередной финансовый год и плановый период осуществляется управлением экономического развития и потребительского рынка  администрации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28. Бюджетный прогноз Чугуевского муниципального района на долгосрочный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Бюджетный прогноз Чугуевского муниципального района на долгосрочный период разрабатывается каждые три года на шесть и более лет на основе прогноза социально-экономического развития Чугуевского муниципального района на соответствующий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Бюджетный прогноз Чугуевского муниципального района на долгосрочный период может быть изменен с учетом изменения прогноза социально-экономического развития Чугуевского муниципального района на соответствующий период и принятого решения Думы Чугуевского муниципального района  о районном  бюджете на очередной финансовый год и плановый период без продления периода действия.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Порядок разработки и утверждения, период действия, а также требования к составу и содержанию бюджетного прогноза Чугуевского муниципального района на долгосрочный период устанавливается администрацией Чугуевского муниципального района с соблюдением требований настоящего Положения.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Проект бюджетного прогноза (проект изменений бюджетного прогноза) Чугуевского муниципального района на долгосрочный период (за исключением показателей финансового обеспечения муниципальных  программ Чугуевского муниципального района) представляется в Думу Чугуевского муниципального района одновременно с проектом решения Думы Чугуевского муниципального района о районном бюджете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Бюджетный прогноз (изменения бюджетного прогноза) Чугуевского муниципального района на долгосрочный период утверждается (утверждаются) администрацией Чугуевского муниципального района в срок, не превышающий двух месяцев со дня официального опубликования проектом решения Думы Чугуевского муниципального района о районном бюджете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29. Порядок составления проекта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Порядок и сроки составления проекта районного бюджета на очередной финансовый год и плановый период устанавливает администрация Чугуевского муниципального района с соблюдением требований, установленных Бюджетным кодексом Российской Федерации и настоящим Положением.</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Непосредственное составление проекта районного бюджета осуществляется финансовым управлением Администрации Чугуевского муниципального района Приморского края.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30. Состав показателей и характеристик (приложений) проекта решения Думы Чугуевского муниципального района о районном бюджете</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В проекте решения Думы Чугуевского муниципального района о районном бюджете должны содержаться основные характеристики районного бюджета, к которым относятся: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общий объем доходов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общий объем расходов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размер дефицита (профицита)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предельный объем государственного долга Чугуевского муниципального района на очередной финансовый год и каждый год планового периода;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верхний предел государственного внутреннего долга Чугуевского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В проекте решения Думы о бюджете Чугуевского муниципального района устанавливаются: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перечень главных администраторов доходов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перечень главных администраторов источников финансирования дефицита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доходы районного бюджета (на очередной финансовый год) по кодам видов доходов, подвидов доходов, классификации операций сектора государственного управления, относящихся к доходам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распределение бюджетных ассигнований по разделам, подразделам, целевым статьям (муниципальным программам Чугуевского муниципального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ведомственная структура расходов районного бюджета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общий объем бюджетных ассигнований, направляемых на исполнение публичных нормативных обязательств;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источники финансирования дефицита районного бюджета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10) иные показатели: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а) распределение бюджетных ассигнований по муниципальным программам Чугуевского муниципального района и непрограммным направлениям деятельности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б) программа муниципальных заимствований.</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31. Внесение проекта решения о районном бюджете на очередной финансовый год и плановый период на рассмотрение Думы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 Глава администрации Чугуевского муниципального района вносит проект решения Думы Чугуевского муниципального района о районном бюджете на очередной финансовый год и плановый период на рассмотрение Думы Чугуевского муниципального района </w:t>
      </w:r>
      <w:r>
        <w:rPr>
          <w:rFonts w:ascii="Times New Roman" w:hAnsi="Times New Roman" w:cs="Times New Roman"/>
          <w:sz w:val="26"/>
          <w:szCs w:val="26"/>
        </w:rPr>
        <w:t xml:space="preserve">в срок </w:t>
      </w:r>
      <w:r w:rsidRPr="00AA4AB1">
        <w:rPr>
          <w:rFonts w:ascii="Times New Roman" w:hAnsi="Times New Roman" w:cs="Times New Roman"/>
          <w:sz w:val="26"/>
          <w:szCs w:val="26"/>
        </w:rPr>
        <w:t>не позднее 15 ноября текущего года одновременно со следующими документами и материалами: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основными направлениями бюджетной и налоговой политики Чугуевского муниципального района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предварительными итогами социально-экономического развития Чугуевского муниципального района за истекший период текущего финансового года и ожидаемыми итогами социально-экономического развития Чугуевского муниципального района за текущий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прогнозом социально-экономического развития Чугуевского муниципального района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проектом бюджетного  прогноза (проектом изменений бюджетного прогноза) Чугуевского муниципального района на долгосрочный период (за исключением показателей финансового обеспечения муниципальных программ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прогнозом  основных характеристик (общий объем доходов, общий объем расходов, дефицита (профицита) бюджета) районного бюджета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пояснительной запиской к проекту решения о районном бюджете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методиками (проектами методик) и расчетами распределения межбюджетных трансфертов;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оценкой ожидаемого исполнения районного бюджета на текущий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10) предложенные Думой Чугуевского муниципального района,  контрольно-счетным комитетом Чугуевского муниципального района проекты бюджетных смет, представляемые в случае возникновения разногласий с финансовым управлением Администрации Чугуевского муниципального района Приморского края в отношении указанных бюджетных смет;</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11) реестром источников доходов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12) паспортами муниципальных программ Чугуевского муниципального района (проектами изменений в указанные паспорта муниципальных программ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Копии проекта решения о районном бюджете на очередной финансовый год со всеми приложениями к ним должны быть представлены на бумажном носителе и в электронном виде.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Проект решения о районном бюджете на очередной финансовый год и плановый период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Изменение параметров планового периода утверждаемого районного бюджета предусматривает утверждение уточненных показателей районного бюджета на соответствующий период (очередной  финансовый год и первый год планового периода).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В случае, если срок внесения проекта решения о районном бюджете на очередной финансовый год и плановый период приходится на нерабочий день, днем внесения считается первый следующий за ним рабочий день.</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Проект районного бюджета выносится на публичные слушания до рассмотрения его в первом чтении в постоянной депутатской комиссии по бюджету, налогам и финансам Думы Чугуевского муниципального района  и подлежит обязательному официальному  опубликованию.</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В течение одних суток со дня внесения проекта решения о районном бюджете на очередной финансовый год и плановый период в Думу Чугуевского муниципального района  председатель Думы Чугуевского муниципального района, а в его отсутствие заместитель председателя Думы Чугуевского муниципального района направляет постоянной депутатской комиссии по бюджету, налогам и финансам и контрольно - счетный комитет Чугуевского муниципального района для подготовки заключения о  соответствии представленных документов, материалов требованию статьи 31 настоящего Положения.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В случае несоответствия представленным документов  требованиям статьи 31  настоящего Положения проект районного бюджета на очередной финансовый год и плановый период подлежит возврату.</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Доработанный проект решения Думы Чугуевского муниципального района со всеми необходимыми документами и материалами должен быть представлен в Думу Чугуевского муниципального района в пятидневный срок со дня возврата и рассмотрен постоянной депутатской комиссией по бюджету, налогам Думы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 xml:space="preserve">Статья 32. Порядок рассмотрения проекта решения о районном бюджете </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Дума рассматривает проект решения о районном бюджете на очередной финансовый год и плановый период в двух чтениях.</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Решение о районном бюджете на очередной финансовый год и плановый период вступает в силу с 1 января очередного финансового года и утверждает показатели и характеристики (приложения) в соответствии со статьей 30 настоящего Положения.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33. Срок рассмотрения проекта решения о районном бюджете в первом чтении</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Дума рассматривает проект решения о районном бюджете на очередной финансовый год и плановый период в первом чтении в течение 20 дней со дня внесения его в Думу Чугуевского муниципального района главой администрации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34. Предмет первого чтения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При рассмотрении Думой Чугуевского муниципального района проекта районного бюджета на очередной финансовый год и плановый период в первом чтении обсуждается прогноз социально-экономического развития Чугуевского муниципального района и основные направления бюджетной и налоговой политики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Предметом рассмотрения проекта решения о районном бюджете на очередной финансовый год и плановый период в первом чтении являются: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основные характеристики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а) общий объем доходов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б) общий объем расходов районного бюджета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в) дефицит (профицит) районного бюджета в абсолютных цифрах;</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г) предельный объем муниципального долга Чугуевского муниципального района на очередной финансовый год и каждый год планового периода;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д) верхний предел муниципального внутреннего долга Чугуевского муниципального района по состоянию на 1 января года, следующего за очередным финансовым годом и каждым годом планового периода;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объем районного фонда финансовой поддержки поселений;</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условно утверждаемые (утвержденные) расходы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 xml:space="preserve">Статья 35. Рассмотрение в первом чтении проекта решения о районном бюджете </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При рассмотрении в первом чтении проекта решения о районном бюджете на очередной финансовый год и плановый период Дума Чугуевского муниципального района заслушивает доклад финансового управления Администрации Чугуевского муниципального района Приморского края, содоклад комитета по бюджету, налогам и сборам Думы Чугуевского муниципального района, а также содоклад контрольно-счетного комитета  Чугуевского муниципального района о заключении по указанному решению и принимает решение о принятии или об отклонении указанного решения.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 утверждении в первом чтении основных характеристик районного бюджета Дума Чугуевского муниципального района не имеет права изменять параметры, относящиеся к основным характеристикам районного бюджета, если на эти изменения отсутствует положительное заключение главы администрации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 xml:space="preserve">Статья 36. Отклонение в первом чтении проекта решения о районном бюджете </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В случае отклонения в первом чтении проекта решения о районном бюджете на очередной финансовый год и плановый период Дума Чугуевского муниципального района может:</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передать указанный проект решения в согласительную комиссию, состоящую из четырех представителей от Думы Чугуевского муниципального района  и четырех представителей от администрации Чугуевского муниципального района, для разработки согласованного варианта основных характеристик районного бюджета на очередной финансовый год и плановый период в соответствии с предложениями и рекомендациями, изложенными в заключении бюджетного комитета</w:t>
      </w:r>
      <w:r w:rsidRPr="00AA4AB1">
        <w:t xml:space="preserve"> </w:t>
      </w:r>
      <w:r w:rsidRPr="00AA4AB1">
        <w:rPr>
          <w:rFonts w:ascii="Times New Roman" w:hAnsi="Times New Roman" w:cs="Times New Roman"/>
          <w:sz w:val="26"/>
          <w:szCs w:val="26"/>
        </w:rPr>
        <w:t>по бюджету, налогам и сборам Думы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вернуть указанный проект главе администрации Чугуевского муниципального района на доработку;</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Доработанный проект решения о районном бюджете должен быть рассмотрен Думой в течение пяти дней со дня внесения.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 xml:space="preserve">Статья 37. Порядок работы согласительной комиссии в случае отклонения в первом чтении проекта решения о районном бюджете </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В случае отклонения в первом чтении проекта решения о районном бюджете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По окончании работы согласительной комиссии финансовое управление Администрация Чугуевского муниципального района Приморского края вносит на рассмотрение Думы Чугуевского муниципального района согласованные основные характеристики районного бюджета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Позиции, по которым стороны не выработали согласованного решения, вносятся на рассмотрение Думы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По итогам рассмотрения в первом чтении проекта решения о районном бюджете на очередной финансовый год и плановый период принимается решение Думы Чугуевского муниципального района о принятии в первом чтении проекта решения о районном бюджете на очередной финансовый год и плановый период, об основных характеристиках районного бюджета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При утверждении основных характеристик районного бюджета в первом чтении Дума Чугуевского муниципального района по итогам работы согласительной комиссии не имеет права увеличивать доходы и дефицит районного бюджета, если на эти изменения отсутствует положительное заключение согласительной комиссии.</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38. Возвращение проекта решения о районном бюджете главе администрации Чугуевского муниципального района в случае его отклонения Думой Чугуевского муниципального района в первом чтении.</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В случае отклонения Думой Чугуевского муниципального района в первом чтении проекта решения о районном бюджете на очередной финансовый год и плановый период и возвращения его на доработку в финансовое управление Администрации Чугуевского муниципального района Приморского края в течение пяти дней дорабатывает указанный проект с учетом предложений и рекомендаций, изложенных в заключении комиссии по  бюджету, налогам и финансам Думы Чугуевского муниципального района, после чего глава администрации Чугуевского муниципального района вносит доработанный проект на повторное рассмотрение Думы Чугуевского муниципального района в первом чтении. При повторном внесении указанного проекта Дума Чугуевского муниципального района рассматривает его в первом чтении в течение пяти дней со дня повторного внесения.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39. Предмет второго чтения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Предметом рассмотрения проекта решения о районном бюджете на очередной финансовый год и плановый период во втором чтении являются текстовые статьи, а также приложения к нему, устанавливающие: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перечень главных администраторов доходов районного бюджета и местных бюджетов - органов государственной власти Чугуевского муниципального района (муниципальных органов) и закрепляемые за ними виды (подвиды) доходов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перечень главных администраторов источников финансирования дефицита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Чугуевского муниципального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 первом чтении;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распределение бюджетных ассигнований (за исключением утвержденных в первом чтении условно утверждаемых (утвержденных) расходов) по муниципальным программам Чугуевского муниципального района и непрограммным направлениям деятельности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 первом чтении;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распределение между сельскими поселениями межбюджетных трансфертов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программу муниципальных внутренних заимствований Чугуевского муниципального района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программу муниципальных гарантий Чугуевского муниципального района в валюте Российской Федерации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источники финансирования дефицита районного бюджета на очередной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общий объем бюджетных ассигнований, направляемых на исполнение публичных нормативных обязательств;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10) иные показатели, обязательные к утверждению решением о районном бюджете на очередной финансовый год и плановый период в соответствии с Бюджетным кодексом Российской Федерации и настоящим Положением.</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40. Рассмотрение проекта решения о районном бюджете во втором чтении</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Дума Чугуевского муниципального района рассматривает во втором чтении проект решения о районном  бюджете в течение 20 дней со дня его принятия в первом чтении, но не позднее 25 декабря.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Если Дума отклоняет во втором чтении проект решения о районном  бюджете на очередной финансовый год и плановый период, указанный проект решения передается в согласительную комиссию для разработки согласованного варианта в порядке, установленном статьей 36 настоящего решения.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Доработанный проект должен быть рассмотрен Думой Чугуевского муниципального района в течение пяти дней со дня внесения.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При рассмотрении во втором чтении проект решения выносится на голосование в целом. Внесение в него поправок не допускается.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В случае если решение о районном бюджете не вступило в силу с начала текущего финансового года, вводится временное управление бюджетом в соответствии с Бюджетным кодексом Российской Федерации.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t>Глава 9. ВНЕСЕНИЕ ИЗМЕНЕНИЙ В РЕШЕНИЕ РА</w:t>
      </w:r>
      <w:r w:rsidRPr="0077528A">
        <w:rPr>
          <w:rFonts w:ascii="Times New Roman" w:hAnsi="Times New Roman" w:cs="Times New Roman"/>
          <w:sz w:val="26"/>
          <w:szCs w:val="26"/>
        </w:rPr>
        <w:t>Й</w:t>
      </w:r>
      <w:r w:rsidRPr="00AA4AB1">
        <w:rPr>
          <w:rFonts w:ascii="Times New Roman" w:hAnsi="Times New Roman" w:cs="Times New Roman"/>
          <w:sz w:val="26"/>
          <w:szCs w:val="26"/>
        </w:rPr>
        <w:t>ОННОМ О БЮДЖЕТЕ</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41. Внесение изменений в решение о бюджете Чугуевского муниципального района на текущий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Глава администрации Чугуевского муниципального района представляет в Думу Чугуевского муниципального района разработанный финансовым управлением Администрации Чугуевского муниципального района Приморского края проект решения о внесении изменений в решение о районном бюджете на текущий финансовый год и плановый период по всем вопросам, являющимся предметом правового регулирования указанного решения.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Одновременно с проектом решения о внесении изменений в решение о районном бюджете на текущий финансовый год и плановый период представляются следующие документы и материалы:</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сведения об исполнении районного бюджета за истекший отчетный период текущего финансового года;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оценка ожидаемого исполнения районного бюджета в текущем финансовом году, в том числе по разделам, подразделам, целевым статьям (муниципальным программам Чугуевского муниципального района и непрограммным направлениям деятельности), группам (группам и подгруппам) видов расходов классификации расходов бюджетов;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пояснительная записка с обоснованием предлагаемых изменений в решение о районном бюджете на текущий финансовый год и плановый период.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Проект решения о внесении изменений в решение о районном бюджете на текущий финансовый год и плановый период рассматривается Думой Чугуевского муниципального района на очередном заседании.</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t>Глава 10. МУНИЦИПАЛЬНЫЙ ФИНАНСОВЫЙ КОНТРОЛЬ</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42. Муниципальный финансовый контроль</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Муниципальный финансовый контроль осуществляют контрольно-счетный комитет Чугуевского муниципального района, органы муниципального финансового контроля, являющиеся органами (должностными лицами) администрации Чугуевского муниципального района, финансовое управление Администрации Чугуевского муниципального района Приморского края.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43. Полномочия контрольно-счетного комитета Чугуевского муниципального района по осуществлению внешнего муниципального контроля</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Полномочиями контрольно-счетного комитета Чугуевского муниципального района по осуществлению внешнего муниципального финансового контроля являются: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контроль в других сферах, установленных </w:t>
      </w:r>
      <w:r w:rsidRPr="002A3F34">
        <w:rPr>
          <w:rFonts w:ascii="Times New Roman" w:hAnsi="Times New Roman" w:cs="Times New Roman"/>
          <w:sz w:val="26"/>
          <w:szCs w:val="26"/>
        </w:rPr>
        <w:t>Федеральным законодательством,  решениями Думы Чугуевского муниципального района</w:t>
      </w:r>
      <w:r w:rsidRPr="00AA4AB1">
        <w:rPr>
          <w:rFonts w:ascii="Times New Roman" w:hAnsi="Times New Roman" w:cs="Times New Roman"/>
          <w:sz w:val="26"/>
          <w:szCs w:val="26"/>
        </w:rPr>
        <w:t>.</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 осуществлении полномочий по внешнему муниципальному финансовому контролю контрольно-счетным комитетом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 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AA4AB1">
        <w:t xml:space="preserve"> </w:t>
      </w:r>
      <w:r w:rsidRPr="00AA4AB1">
        <w:rPr>
          <w:rFonts w:ascii="Times New Roman" w:hAnsi="Times New Roman" w:cs="Times New Roman"/>
          <w:sz w:val="26"/>
          <w:szCs w:val="26"/>
        </w:rPr>
        <w:t>решением Думы Чугуевского муниципального района от 07 октября 2011 года № 140-НПА «Положение о  контрольно-счетном комитете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направляются объектам контроля представления, предписания;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направляются финансовому управлению Администрации Чугуевского муниципального района Приморского края, уполномоченному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Порядок осуществления полномочий контрольно-счетного комитета Чугуевского муниципального района по внешнему муниципальному финансовому контролю определяется соответственно федеральным, законодательством</w:t>
      </w:r>
      <w:r>
        <w:rPr>
          <w:rFonts w:ascii="Times New Roman" w:hAnsi="Times New Roman" w:cs="Times New Roman"/>
          <w:sz w:val="26"/>
          <w:szCs w:val="26"/>
        </w:rPr>
        <w:t xml:space="preserve"> Приморского края</w:t>
      </w:r>
      <w:r w:rsidRPr="00AA4AB1">
        <w:rPr>
          <w:rFonts w:ascii="Times New Roman" w:hAnsi="Times New Roman" w:cs="Times New Roman"/>
          <w:sz w:val="26"/>
          <w:szCs w:val="26"/>
        </w:rPr>
        <w:t>, муниципальными правовыми актами Думы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 xml:space="preserve">Статья 44. Полномочия финансового управления Администрации Чугуевского муниципального района Приморского края по осуществлению внутреннего муниципального финансового контроля при санкционировании </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autoSpaceDE w:val="0"/>
        <w:autoSpaceDN w:val="0"/>
        <w:adjustRightInd w:val="0"/>
        <w:ind w:firstLine="540"/>
        <w:jc w:val="both"/>
        <w:rPr>
          <w:sz w:val="26"/>
          <w:szCs w:val="26"/>
        </w:rPr>
      </w:pPr>
      <w:r w:rsidRPr="00AA4AB1">
        <w:rPr>
          <w:sz w:val="26"/>
          <w:szCs w:val="26"/>
        </w:rPr>
        <w:t>Полномочиями финансового управления Администрации Чугуевского муниципального района Приморского края по осуществлению внутреннего муниципального финансового контроля при санкционировании операций являются:</w:t>
      </w:r>
    </w:p>
    <w:p w:rsidR="00910BDF" w:rsidRPr="00AA4AB1" w:rsidRDefault="00910BDF" w:rsidP="004D7D9F">
      <w:pPr>
        <w:autoSpaceDE w:val="0"/>
        <w:autoSpaceDN w:val="0"/>
        <w:adjustRightInd w:val="0"/>
        <w:spacing w:before="260"/>
        <w:ind w:firstLine="540"/>
        <w:jc w:val="both"/>
        <w:rPr>
          <w:sz w:val="26"/>
          <w:szCs w:val="26"/>
        </w:rPr>
      </w:pPr>
      <w:r w:rsidRPr="00AA4AB1">
        <w:rPr>
          <w:sz w:val="26"/>
          <w:szCs w:val="26"/>
        </w:rPr>
        <w:t>1) контроль за не превышением суммы по операции над лимитами бюджетных обязательств и (или) бюджетными ассигнованиями;</w:t>
      </w:r>
    </w:p>
    <w:p w:rsidR="00910BDF" w:rsidRPr="00AA4AB1" w:rsidRDefault="00910BDF" w:rsidP="004D7D9F">
      <w:pPr>
        <w:autoSpaceDE w:val="0"/>
        <w:autoSpaceDN w:val="0"/>
        <w:adjustRightInd w:val="0"/>
        <w:spacing w:before="260"/>
        <w:ind w:firstLine="540"/>
        <w:jc w:val="both"/>
        <w:rPr>
          <w:sz w:val="2"/>
          <w:szCs w:val="2"/>
        </w:rPr>
      </w:pPr>
    </w:p>
    <w:p w:rsidR="00910BDF" w:rsidRPr="00AA4AB1" w:rsidRDefault="00910BDF" w:rsidP="004D7D9F">
      <w:pPr>
        <w:autoSpaceDE w:val="0"/>
        <w:autoSpaceDN w:val="0"/>
        <w:adjustRightInd w:val="0"/>
        <w:ind w:firstLine="540"/>
        <w:jc w:val="both"/>
        <w:rPr>
          <w:sz w:val="26"/>
          <w:szCs w:val="26"/>
        </w:rPr>
      </w:pPr>
      <w:r w:rsidRPr="00AA4AB1">
        <w:rPr>
          <w:sz w:val="26"/>
          <w:szCs w:val="26"/>
        </w:rPr>
        <w:t>2)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910BDF" w:rsidRPr="00AA4AB1" w:rsidRDefault="00910BDF" w:rsidP="004D7D9F">
      <w:pPr>
        <w:autoSpaceDE w:val="0"/>
        <w:autoSpaceDN w:val="0"/>
        <w:adjustRightInd w:val="0"/>
        <w:spacing w:before="260"/>
        <w:ind w:firstLine="540"/>
        <w:jc w:val="both"/>
        <w:rPr>
          <w:sz w:val="26"/>
          <w:szCs w:val="26"/>
        </w:rPr>
      </w:pPr>
      <w:r w:rsidRPr="00AA4AB1">
        <w:rPr>
          <w:sz w:val="26"/>
          <w:szCs w:val="26"/>
        </w:rPr>
        <w:t>3) контроль за наличием документов, подтверждающих возникновение денежного обязательства, подлежащего оплате за счет средств районного бюджета;</w:t>
      </w:r>
    </w:p>
    <w:p w:rsidR="00910BDF" w:rsidRPr="00AA4AB1" w:rsidRDefault="00910BDF" w:rsidP="004D7D9F">
      <w:pPr>
        <w:autoSpaceDE w:val="0"/>
        <w:autoSpaceDN w:val="0"/>
        <w:adjustRightInd w:val="0"/>
        <w:spacing w:before="260"/>
        <w:ind w:firstLine="540"/>
        <w:jc w:val="both"/>
        <w:rPr>
          <w:sz w:val="26"/>
          <w:szCs w:val="26"/>
        </w:rPr>
      </w:pPr>
      <w:r w:rsidRPr="00AA4AB1">
        <w:rPr>
          <w:sz w:val="26"/>
          <w:szCs w:val="26"/>
        </w:rPr>
        <w:t xml:space="preserve">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29" w:history="1">
        <w:r w:rsidRPr="00AA4AB1">
          <w:rPr>
            <w:sz w:val="26"/>
            <w:szCs w:val="26"/>
          </w:rPr>
          <w:t>законодательством</w:t>
        </w:r>
      </w:hyperlink>
      <w:r w:rsidRPr="00AA4AB1">
        <w:rPr>
          <w:sz w:val="26"/>
          <w:szCs w:val="26"/>
        </w:rPr>
        <w:t xml:space="preserve">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45. Полномочия финансового управления Администрации Чугуевского муниципального района Приморского края по осуществлению внутреннего муниципального финансового контроля</w:t>
      </w:r>
    </w:p>
    <w:p w:rsidR="00910BDF" w:rsidRPr="00AA4AB1" w:rsidRDefault="00910BDF" w:rsidP="004D7D9F">
      <w:pPr>
        <w:pStyle w:val="ConsPlusNormal"/>
        <w:spacing w:after="120"/>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1.Полномочиями финансового управления Администрации Чугуевского муниципального района Приморского края по осуществлению внутреннего муниципального финансового контроля являются: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w:t>
      </w:r>
      <w:r w:rsidRPr="00AA4AB1">
        <w:t xml:space="preserve"> </w:t>
      </w:r>
      <w:r w:rsidRPr="00AA4AB1">
        <w:rPr>
          <w:rFonts w:ascii="Times New Roman" w:hAnsi="Times New Roman" w:cs="Times New Roman"/>
          <w:sz w:val="26"/>
          <w:szCs w:val="26"/>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контроль за полнотой и достоверностью отчетности о реализации муниципальных программ Чугуевского муниципального района, в том числе отчетности об исполнении муниципальных заданий.</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 осуществлении полномочий по внутреннему муниципальному финансовому контролю финансовым управлением Администрации Чугуевского муниципального района Приморского края: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проводятся проверки, ревизии и обследования;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направляются объектам контроля акты, заключения, представления и (или) предписания;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Порядок осуществления полномочий финансовым управлением Администрации Чугуевского муниципального района Приморского края по внутреннему муниципальному финансовому контролю определяется муниципальными правовыми актами администрации Чугуевского муниципального района, а также стандартами осуществления внутреннего муниципального финансового контроля.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Порядок осуществления полномочий финансовым управлением Администрации Чугуевского муниципального района Приморского края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финансового управления Администрации Чугуевского муниципального района Приморского края по</w:t>
      </w:r>
      <w:r w:rsidRPr="00AA4AB1">
        <w:t xml:space="preserve"> </w:t>
      </w:r>
      <w:r w:rsidRPr="00AA4AB1">
        <w:rPr>
          <w:rFonts w:ascii="Times New Roman" w:hAnsi="Times New Roman" w:cs="Times New Roman"/>
          <w:sz w:val="26"/>
          <w:szCs w:val="26"/>
        </w:rPr>
        <w:t xml:space="preserve">внутреннему муниципальному финансовому контролю,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финансового управления Администрации Чугуевского района Приморского края по внутреннему муниципальному финансовому контролю. </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Стандарты осуществления внутреннего муниципального финансового контроля утверждаются администрацией Чугуевского муниципального района в соответствии с порядком осуществления внутреннего муниципального финансового контроля, утвержденным администрацией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w:t>
      </w:r>
      <w:r>
        <w:rPr>
          <w:rFonts w:ascii="Times New Roman" w:hAnsi="Times New Roman" w:cs="Times New Roman"/>
          <w:sz w:val="26"/>
          <w:szCs w:val="26"/>
        </w:rPr>
        <w:t>6</w:t>
      </w:r>
      <w:r w:rsidRPr="00AA4AB1">
        <w:rPr>
          <w:rFonts w:ascii="Times New Roman" w:hAnsi="Times New Roman" w:cs="Times New Roman"/>
          <w:sz w:val="26"/>
          <w:szCs w:val="26"/>
        </w:rPr>
        <w:t>. Отчетность об исполнении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Бюджетная отчетность Чугуевского муниципального района является годовой. Отчет об исполнении районного бюджета является ежеквартальным.</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Отчеты об исполнении районного бюджета за первый квартал, полугодие и девять месяцев текущего финансового года утверждаются администрацией Чугуевского муниципального района и направляются в Думу Чугуевского муниципального района и контрольно-счетный комитет Чугуевского муниципального района не позднее 10-го числа второго месяца, следующего за отчетным. Отчеты об исполнении районного бюджета за первый квартал, полугодие и девять месяцев текущего финансового года представляются на бумажном носителе и в электронном виде.</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w:t>
      </w:r>
      <w:r>
        <w:rPr>
          <w:rFonts w:ascii="Times New Roman" w:hAnsi="Times New Roman" w:cs="Times New Roman"/>
          <w:sz w:val="26"/>
          <w:szCs w:val="26"/>
        </w:rPr>
        <w:t>7</w:t>
      </w:r>
      <w:r w:rsidRPr="00AA4AB1">
        <w:rPr>
          <w:rFonts w:ascii="Times New Roman" w:hAnsi="Times New Roman" w:cs="Times New Roman"/>
          <w:sz w:val="26"/>
          <w:szCs w:val="26"/>
        </w:rPr>
        <w:t>. Внешняя проверка отчета об исполнении районного бюджета за отчетный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Отчет об исполнении районного бюджета за отчетный финансовый год до его рассмотрения в Думе Чугуевского муниципального района подлежит внешней проверке, включающей внешнюю проверку бюджетной отчетности главных администраторов средств районного бюджета и подготовку заключения на отчет об исполнении районного бюджета за отчетный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Внешняя проверка отчета об исполнении районного бюджета за отчетный финансовый год осуществляется контрольно-счетным комитетом Чугуевского муниципального района в порядке, установленном настоящей статьей, с соблюдением требований Бюджетного кодекса Российской Федерации.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Главные администраторы средств районного бюджета одновременно с направлением сводной бюджетной отчетности в финансовое управление Администрации Чугуевского муниципального района Приморского края представляют указанную бюджетную отчетность, включающую в себя формы документов, определенные статьей 264(1) Бюджетного кодекса Российской Федерации, в контрольно-счетный комитет Чугуевского муниципального района для внешней проверки. Годовая бюджетная отчетность представляется на бумажном носителе и в электронном виде.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Администрация Чугуевского муниципального района представляет отчет об исполнении районного бюджета за отчетный финансовый год для подготовки заключения на него не позднее 01 апреля текущего года. Отчет об исполнении районного бюджета за отчетный финансовый год представляется на бумажном носителе и в электронном виде. Подготовка заключения на отчет об исполнении районного бюджета за отчетный финансовый год проводится в срок, не превышающий одного месяца. </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4.Контрольно-счетный комитет Чугуевского муниципального района готовит заключение на отчет об исполнении районного бюджета за отчетный финансовый год с учетом данных внешней проверки годовой бюджетной отчетности главных администраторов средств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Заключение на отчет об исполнении районного бюджета за отчетный финансовый</w:t>
      </w:r>
      <w:r>
        <w:rPr>
          <w:rFonts w:ascii="Times New Roman" w:hAnsi="Times New Roman" w:cs="Times New Roman"/>
          <w:sz w:val="26"/>
          <w:szCs w:val="26"/>
        </w:rPr>
        <w:t xml:space="preserve"> год представляется контрольно-счетным комитетом Чугуевского муниципального района </w:t>
      </w:r>
      <w:r w:rsidRPr="00AA4AB1">
        <w:rPr>
          <w:rFonts w:ascii="Times New Roman" w:hAnsi="Times New Roman" w:cs="Times New Roman"/>
          <w:sz w:val="26"/>
          <w:szCs w:val="26"/>
        </w:rPr>
        <w:t>не позднее 1 мая текущего года в Думу Чугуевского муниципального района с одновременным направлением в администрацию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w:t>
      </w:r>
      <w:r>
        <w:rPr>
          <w:rFonts w:ascii="Times New Roman" w:hAnsi="Times New Roman" w:cs="Times New Roman"/>
          <w:sz w:val="26"/>
          <w:szCs w:val="26"/>
        </w:rPr>
        <w:t>8</w:t>
      </w:r>
      <w:r w:rsidRPr="00AA4AB1">
        <w:rPr>
          <w:rFonts w:ascii="Times New Roman" w:hAnsi="Times New Roman" w:cs="Times New Roman"/>
          <w:sz w:val="26"/>
          <w:szCs w:val="26"/>
        </w:rPr>
        <w:t>. Представление, рассмотрение и утверждение отчета об исполнении районного бюджета за отчетный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Отчет об исполнении районного бюджета за отчетный финансовый год представляется в Думу Чугуевского муниципального района  не позднее 01 мая текущего года.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Одновременно с отчетом об исполнении районного бюджета за отчетный финансовый год представляются:</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проект решения Думы Чугуевского муниципального района об исполнении районного бюджета за отчетный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пояснительная записка;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бюджетная отчетность об исполнении консолидированного бюджета Чугуевского муниципального района за отчетный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отчеты об использовании ассигнований резервного фонда администрации Чугуевского муниципального района, о предоставлении и погашении бюджетных кредитов, о состоянии муниципального внутреннего долга Чугуевского муниципального района на начало и конец отчетного финансового года, об исполнении приложений к решению о бюджете Чугуевского муниципального района за отчетный финансовый год;</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Проект решения об исполнении районного бюджета за отчетный финансовый год, пояснительная записка к нему и бюджетная отчетность об исполнении консолидированного бюджета Чугуевского муниципального района за отчетный финансовый год направляются в Думу Чугуевского муниципального района на бумажном носителе и в электронном виде.</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Дума Чугуевского муниципального района обязана рассмотреть отчет об исполнении районного бюджета за отчетный финансовый год в течение одного месяца со дня получения заключения контрольно-счетного комитета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Отчет об исполнении районного бюджета за отчетный финансовый год утверждается решением Думы Чугуевского муниципального района с указанием общего объема доходов, расходов и дефицита (профицита) районного бюджета.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Отдельными приложениями к решению об исполнении районного бюджета за отчетный финансовый год утверждаются показатели:</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доходы районного бюджета по кодам классификации доходов бюджетов;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расходы районного бюджета в ведомственной структуре расходов бюджетов;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расходы районного бюджета по разделам и подразделам классификации расходов бюджетов;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расходы районного бюджета по обеспечению муниципальных программ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расходы районного бюджета по межбюджетным трансфертам бюджета сельских поселений Чугуевского муниципального района;</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источники финансирования дефицита районного бюджета по кодам классификации источников финансирования дефицитов бюджетов;</w:t>
      </w:r>
    </w:p>
    <w:p w:rsidR="00910BDF" w:rsidRPr="00AA4AB1"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По результатам рассмотрения отчета об исполнении районного бюджета за отчетный финансовый год Дума Чугуевского муниципального района принимает решение об утверждении либо отклонении решения об исполнении районного бюджета.</w:t>
      </w:r>
    </w:p>
    <w:p w:rsidR="00910BDF" w:rsidRDefault="00910BD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В случае отклонения Думой Чугуевского муниципального района решения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10BDF" w:rsidRPr="00AA4AB1" w:rsidRDefault="00910BDF" w:rsidP="004D7D9F">
      <w:pPr>
        <w:pStyle w:val="ConsPlusNormal"/>
        <w:spacing w:after="120"/>
        <w:ind w:firstLine="851"/>
        <w:jc w:val="both"/>
        <w:rPr>
          <w:rFonts w:ascii="Times New Roman" w:hAnsi="Times New Roman" w:cs="Times New Roman"/>
          <w:sz w:val="26"/>
          <w:szCs w:val="26"/>
        </w:rPr>
      </w:pPr>
    </w:p>
    <w:p w:rsidR="00910BDF" w:rsidRPr="00E6130A" w:rsidRDefault="00910BDF" w:rsidP="00827474">
      <w:pPr>
        <w:pStyle w:val="ConsPlusNormal"/>
        <w:spacing w:line="360" w:lineRule="auto"/>
        <w:jc w:val="both"/>
        <w:rPr>
          <w:rFonts w:ascii="Times New Roman" w:hAnsi="Times New Roman" w:cs="Times New Roman"/>
          <w:b/>
          <w:sz w:val="26"/>
          <w:szCs w:val="26"/>
        </w:rPr>
      </w:pPr>
    </w:p>
    <w:sectPr w:rsidR="00910BDF" w:rsidRPr="00E6130A" w:rsidSect="00597BF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33663"/>
    <w:multiLevelType w:val="hybridMultilevel"/>
    <w:tmpl w:val="76481AF2"/>
    <w:lvl w:ilvl="0" w:tplc="90A0F47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76D"/>
    <w:rsid w:val="0000054B"/>
    <w:rsid w:val="000F1B79"/>
    <w:rsid w:val="001565DD"/>
    <w:rsid w:val="00160B8B"/>
    <w:rsid w:val="00181103"/>
    <w:rsid w:val="0019278A"/>
    <w:rsid w:val="001B06D5"/>
    <w:rsid w:val="001B5B70"/>
    <w:rsid w:val="002113EE"/>
    <w:rsid w:val="00224110"/>
    <w:rsid w:val="0024176D"/>
    <w:rsid w:val="00266979"/>
    <w:rsid w:val="002A3F34"/>
    <w:rsid w:val="002D6386"/>
    <w:rsid w:val="00456226"/>
    <w:rsid w:val="004A1D1D"/>
    <w:rsid w:val="004D7D9F"/>
    <w:rsid w:val="00525487"/>
    <w:rsid w:val="00576E79"/>
    <w:rsid w:val="005955D7"/>
    <w:rsid w:val="00597BF6"/>
    <w:rsid w:val="005A3312"/>
    <w:rsid w:val="005C1EF4"/>
    <w:rsid w:val="00620D76"/>
    <w:rsid w:val="00652457"/>
    <w:rsid w:val="0075547C"/>
    <w:rsid w:val="00765589"/>
    <w:rsid w:val="0077528A"/>
    <w:rsid w:val="007939F5"/>
    <w:rsid w:val="007B5F98"/>
    <w:rsid w:val="00827474"/>
    <w:rsid w:val="008A7C35"/>
    <w:rsid w:val="00910BDF"/>
    <w:rsid w:val="009B66E3"/>
    <w:rsid w:val="009E03FE"/>
    <w:rsid w:val="00A56E21"/>
    <w:rsid w:val="00A9119A"/>
    <w:rsid w:val="00A9456A"/>
    <w:rsid w:val="00A9759F"/>
    <w:rsid w:val="00AA4AB1"/>
    <w:rsid w:val="00AF369E"/>
    <w:rsid w:val="00B1308D"/>
    <w:rsid w:val="00B667D2"/>
    <w:rsid w:val="00BB3EE3"/>
    <w:rsid w:val="00CD4E5B"/>
    <w:rsid w:val="00D64DFF"/>
    <w:rsid w:val="00DA37E1"/>
    <w:rsid w:val="00DD12AD"/>
    <w:rsid w:val="00E47544"/>
    <w:rsid w:val="00E6130A"/>
    <w:rsid w:val="00E70DAD"/>
    <w:rsid w:val="00E96892"/>
    <w:rsid w:val="00ED39BA"/>
    <w:rsid w:val="00F14656"/>
    <w:rsid w:val="00F83098"/>
    <w:rsid w:val="00FD6CF9"/>
    <w:rsid w:val="00FE2DCF"/>
    <w:rsid w:val="00FF0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6D"/>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176D"/>
    <w:pPr>
      <w:tabs>
        <w:tab w:val="center" w:pos="4677"/>
        <w:tab w:val="right" w:pos="9355"/>
      </w:tabs>
    </w:pPr>
    <w:rPr>
      <w:sz w:val="24"/>
    </w:rPr>
  </w:style>
  <w:style w:type="character" w:customStyle="1" w:styleId="HeaderChar">
    <w:name w:val="Header Char"/>
    <w:basedOn w:val="DefaultParagraphFont"/>
    <w:link w:val="Header"/>
    <w:uiPriority w:val="99"/>
    <w:locked/>
    <w:rsid w:val="0024176D"/>
    <w:rPr>
      <w:rFonts w:ascii="Times New Roman" w:hAnsi="Times New Roman" w:cs="Times New Roman"/>
      <w:sz w:val="24"/>
      <w:szCs w:val="24"/>
      <w:lang w:eastAsia="ru-RU"/>
    </w:rPr>
  </w:style>
  <w:style w:type="paragraph" w:customStyle="1" w:styleId="ConsPlusNormal">
    <w:name w:val="ConsPlusNormal"/>
    <w:uiPriority w:val="99"/>
    <w:rsid w:val="0024176D"/>
    <w:pPr>
      <w:autoSpaceDE w:val="0"/>
      <w:autoSpaceDN w:val="0"/>
      <w:adjustRightInd w:val="0"/>
    </w:pPr>
    <w:rPr>
      <w:rFonts w:ascii="Arial" w:eastAsia="Times New Roman" w:hAnsi="Arial" w:cs="Arial"/>
      <w:sz w:val="20"/>
      <w:szCs w:val="20"/>
    </w:rPr>
  </w:style>
  <w:style w:type="character" w:customStyle="1" w:styleId="doccaption">
    <w:name w:val="doccaption"/>
    <w:basedOn w:val="DefaultParagraphFont"/>
    <w:uiPriority w:val="99"/>
    <w:rsid w:val="0024176D"/>
    <w:rPr>
      <w:rFonts w:cs="Times New Roman"/>
    </w:rPr>
  </w:style>
  <w:style w:type="paragraph" w:styleId="Title">
    <w:name w:val="Title"/>
    <w:basedOn w:val="Normal"/>
    <w:link w:val="TitleChar"/>
    <w:uiPriority w:val="99"/>
    <w:qFormat/>
    <w:rsid w:val="000F1B79"/>
    <w:pPr>
      <w:jc w:val="center"/>
    </w:pPr>
    <w:rPr>
      <w:rFonts w:eastAsia="Calibri"/>
      <w:b/>
      <w:bCs/>
    </w:rPr>
  </w:style>
  <w:style w:type="character" w:customStyle="1" w:styleId="TitleChar">
    <w:name w:val="Title Char"/>
    <w:basedOn w:val="DefaultParagraphFont"/>
    <w:link w:val="Title"/>
    <w:uiPriority w:val="99"/>
    <w:locked/>
    <w:rsid w:val="000F1B79"/>
    <w:rPr>
      <w:rFonts w:ascii="Times New Roman" w:eastAsia="Times New Roman" w:hAnsi="Times New Roman" w:cs="Times New Roman"/>
      <w:b/>
      <w:bCs/>
      <w:sz w:val="24"/>
      <w:szCs w:val="24"/>
      <w:lang w:eastAsia="ru-RU"/>
    </w:rPr>
  </w:style>
  <w:style w:type="paragraph" w:customStyle="1" w:styleId="a">
    <w:name w:val="Стиль в законе"/>
    <w:basedOn w:val="Normal"/>
    <w:uiPriority w:val="99"/>
    <w:rsid w:val="000F1B79"/>
    <w:pPr>
      <w:spacing w:before="120" w:line="360" w:lineRule="auto"/>
      <w:ind w:firstLine="851"/>
      <w:jc w:val="both"/>
    </w:pPr>
    <w:rPr>
      <w:rFonts w:eastAsia="Calibri"/>
      <w:szCs w:val="20"/>
    </w:rPr>
  </w:style>
  <w:style w:type="character" w:customStyle="1" w:styleId="FooterChar">
    <w:name w:val="Footer Char"/>
    <w:basedOn w:val="DefaultParagraphFont"/>
    <w:link w:val="Footer"/>
    <w:uiPriority w:val="99"/>
    <w:locked/>
    <w:rsid w:val="004D7D9F"/>
    <w:rPr>
      <w:rFonts w:ascii="Calibri" w:eastAsia="Times New Roman" w:hAnsi="Calibri" w:cs="Times New Roman"/>
    </w:rPr>
  </w:style>
  <w:style w:type="paragraph" w:styleId="Footer">
    <w:name w:val="footer"/>
    <w:basedOn w:val="Normal"/>
    <w:link w:val="FooterChar"/>
    <w:uiPriority w:val="99"/>
    <w:rsid w:val="004D7D9F"/>
    <w:pPr>
      <w:tabs>
        <w:tab w:val="center" w:pos="4677"/>
        <w:tab w:val="right" w:pos="9355"/>
      </w:tabs>
      <w:spacing w:after="200" w:line="276" w:lineRule="auto"/>
    </w:pPr>
    <w:rPr>
      <w:rFonts w:ascii="Calibri" w:eastAsia="Calibri" w:hAnsi="Calibri"/>
      <w:sz w:val="22"/>
      <w:szCs w:val="22"/>
      <w:lang w:eastAsia="en-US"/>
    </w:rPr>
  </w:style>
  <w:style w:type="character" w:customStyle="1" w:styleId="FooterChar1">
    <w:name w:val="Footer Char1"/>
    <w:basedOn w:val="DefaultParagraphFont"/>
    <w:link w:val="Footer"/>
    <w:uiPriority w:val="99"/>
    <w:semiHidden/>
    <w:rsid w:val="00A13B07"/>
    <w:rPr>
      <w:rFonts w:ascii="Times New Roman" w:eastAsia="Times New Roman" w:hAnsi="Times New Roman"/>
      <w:sz w:val="28"/>
      <w:szCs w:val="24"/>
    </w:rPr>
  </w:style>
  <w:style w:type="character" w:customStyle="1" w:styleId="BalloonTextChar">
    <w:name w:val="Balloon Text Char"/>
    <w:basedOn w:val="DefaultParagraphFont"/>
    <w:link w:val="BalloonText"/>
    <w:uiPriority w:val="99"/>
    <w:semiHidden/>
    <w:locked/>
    <w:rsid w:val="004D7D9F"/>
    <w:rPr>
      <w:rFonts w:ascii="Tahoma" w:eastAsia="Times New Roman" w:hAnsi="Tahoma" w:cs="Tahoma"/>
      <w:sz w:val="16"/>
      <w:szCs w:val="16"/>
    </w:rPr>
  </w:style>
  <w:style w:type="paragraph" w:styleId="BalloonText">
    <w:name w:val="Balloon Text"/>
    <w:basedOn w:val="Normal"/>
    <w:link w:val="BalloonTextChar"/>
    <w:uiPriority w:val="99"/>
    <w:semiHidden/>
    <w:rsid w:val="004D7D9F"/>
    <w:rPr>
      <w:rFonts w:ascii="Tahoma" w:eastAsia="Calibri" w:hAnsi="Tahoma" w:cs="Tahoma"/>
      <w:sz w:val="16"/>
      <w:szCs w:val="16"/>
      <w:lang w:eastAsia="en-US"/>
    </w:rPr>
  </w:style>
  <w:style w:type="character" w:customStyle="1" w:styleId="BalloonTextChar1">
    <w:name w:val="Balloon Text Char1"/>
    <w:basedOn w:val="DefaultParagraphFont"/>
    <w:link w:val="BalloonText"/>
    <w:uiPriority w:val="99"/>
    <w:semiHidden/>
    <w:rsid w:val="00A13B07"/>
    <w:rPr>
      <w:rFonts w:ascii="Times New Roman" w:eastAsia="Times New Roman" w:hAnsi="Times New Roman"/>
      <w:sz w:val="0"/>
      <w:szCs w:val="0"/>
    </w:rPr>
  </w:style>
  <w:style w:type="paragraph" w:customStyle="1" w:styleId="ConsPlusTitle">
    <w:name w:val="ConsPlusTitle"/>
    <w:uiPriority w:val="99"/>
    <w:rsid w:val="004D7D9F"/>
    <w:pPr>
      <w:widowControl w:val="0"/>
      <w:autoSpaceDE w:val="0"/>
      <w:autoSpaceDN w:val="0"/>
    </w:pPr>
    <w:rPr>
      <w:rFonts w:eastAsia="Times New Roman" w:cs="Calibri"/>
      <w:b/>
      <w:szCs w:val="20"/>
    </w:rPr>
  </w:style>
  <w:style w:type="paragraph" w:styleId="ListParagraph">
    <w:name w:val="List Paragraph"/>
    <w:basedOn w:val="Normal"/>
    <w:uiPriority w:val="99"/>
    <w:qFormat/>
    <w:rsid w:val="007939F5"/>
    <w:pPr>
      <w:ind w:left="720"/>
      <w:contextualSpacing/>
    </w:pPr>
  </w:style>
</w:styles>
</file>

<file path=word/webSettings.xml><?xml version="1.0" encoding="utf-8"?>
<w:webSettings xmlns:r="http://schemas.openxmlformats.org/officeDocument/2006/relationships" xmlns:w="http://schemas.openxmlformats.org/wordprocessingml/2006/main">
  <w:divs>
    <w:div w:id="1282495159">
      <w:marLeft w:val="0"/>
      <w:marRight w:val="0"/>
      <w:marTop w:val="0"/>
      <w:marBottom w:val="0"/>
      <w:divBdr>
        <w:top w:val="none" w:sz="0" w:space="0" w:color="auto"/>
        <w:left w:val="none" w:sz="0" w:space="0" w:color="auto"/>
        <w:bottom w:val="none" w:sz="0" w:space="0" w:color="auto"/>
        <w:right w:val="none" w:sz="0" w:space="0" w:color="auto"/>
      </w:divBdr>
    </w:div>
    <w:div w:id="1282495160">
      <w:marLeft w:val="0"/>
      <w:marRight w:val="0"/>
      <w:marTop w:val="0"/>
      <w:marBottom w:val="0"/>
      <w:divBdr>
        <w:top w:val="none" w:sz="0" w:space="0" w:color="auto"/>
        <w:left w:val="none" w:sz="0" w:space="0" w:color="auto"/>
        <w:bottom w:val="none" w:sz="0" w:space="0" w:color="auto"/>
        <w:right w:val="none" w:sz="0" w:space="0" w:color="auto"/>
      </w:divBdr>
    </w:div>
    <w:div w:id="1282495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62C63EC3CBF4EB1E0896374D0AD95B8640DEF442DFF612BA39BCEAAw5VDC" TargetMode="External"/><Relationship Id="rId13" Type="http://schemas.openxmlformats.org/officeDocument/2006/relationships/hyperlink" Target="consultantplus://offline/ref=45562C63EC3CBF4EB1E0896374D0AD95B86509E9462BFF612BA39BCEAA5D3956E568527BA733wEV0C" TargetMode="External"/><Relationship Id="rId18" Type="http://schemas.openxmlformats.org/officeDocument/2006/relationships/hyperlink" Target="consultantplus://offline/ref=45562C63EC3CBF4EB1E0896374D0AD95B86509E9462BFF612BA39BCEAA5D3956E568527BA63BwEVEC" TargetMode="External"/><Relationship Id="rId26" Type="http://schemas.openxmlformats.org/officeDocument/2006/relationships/hyperlink" Target="consultantplus://offline/ref=45562C63EC3CBF4EB1E0896374D0AD95B86509E9462BFF612BA39BCEAA5D3956E568527EA43BwEV1C" TargetMode="External"/><Relationship Id="rId3" Type="http://schemas.openxmlformats.org/officeDocument/2006/relationships/settings" Target="settings.xml"/><Relationship Id="rId21" Type="http://schemas.openxmlformats.org/officeDocument/2006/relationships/hyperlink" Target="consultantplus://offline/ref=45562C63EC3CBF4EB1E0896374D0AD95B86509E9462BFF612BA39BCEAA5D3956E568527BA53BEB60wCV5C" TargetMode="External"/><Relationship Id="rId7" Type="http://schemas.openxmlformats.org/officeDocument/2006/relationships/hyperlink" Target="consultantplus://offline/ref=45562C63EC3CBF4EB1E0896374D0AD95B8640DEF442DFF612BA39BCEAAw5VDC" TargetMode="External"/><Relationship Id="rId12" Type="http://schemas.openxmlformats.org/officeDocument/2006/relationships/hyperlink" Target="consultantplus://offline/ref=45562C63EC3CBF4EB1E0896374D0AD95B8640DEF442DFF612BA39BCEAA5D3956E568527BA73FwEVFC" TargetMode="External"/><Relationship Id="rId17" Type="http://schemas.openxmlformats.org/officeDocument/2006/relationships/hyperlink" Target="consultantplus://offline/ref=45562C63EC3CBF4EB1E0896374D0AD95B86509E9462BFF612BA39BCEAA5D3956E568527BA53BE869wCV0C" TargetMode="External"/><Relationship Id="rId25" Type="http://schemas.openxmlformats.org/officeDocument/2006/relationships/hyperlink" Target="consultantplus://offline/ref=45562C63EC3CBF4EB1E0896374D0AD95B86509E9462BFF612BA39BCEAA5D3956E568527EA43BwEVCC" TargetMode="External"/><Relationship Id="rId2" Type="http://schemas.openxmlformats.org/officeDocument/2006/relationships/styles" Target="styles.xml"/><Relationship Id="rId16" Type="http://schemas.openxmlformats.org/officeDocument/2006/relationships/hyperlink" Target="consultantplus://offline/ref=45562C63EC3CBF4EB1E0896374D0AD95B86509E9462BFF612BA39BCEAA5D3956E5685278A23AwEVDC" TargetMode="External"/><Relationship Id="rId20" Type="http://schemas.openxmlformats.org/officeDocument/2006/relationships/hyperlink" Target="consultantplus://offline/ref=45562C63EC3CBF4EB1E0896374D0AD95B86509E9462BFF612BA39BCEAA5D3956E568527BA53BEB61wCV8C" TargetMode="External"/><Relationship Id="rId29" Type="http://schemas.openxmlformats.org/officeDocument/2006/relationships/hyperlink" Target="consultantplus://offline/ref=154E4475AEA93202AF5BAE6557B15CACCA1693A1519C2E508EA44C26DEA1m2G" TargetMode="External"/><Relationship Id="rId1" Type="http://schemas.openxmlformats.org/officeDocument/2006/relationships/numbering" Target="numbering.xml"/><Relationship Id="rId6" Type="http://schemas.openxmlformats.org/officeDocument/2006/relationships/hyperlink" Target="consultantplus://offline/ref=45562C63EC3CBF4EB1E0896374D0AD95B8640DEF442DFF612BA39BCEAAw5VDC" TargetMode="External"/><Relationship Id="rId11" Type="http://schemas.openxmlformats.org/officeDocument/2006/relationships/hyperlink" Target="consultantplus://offline/ref=45562C63EC3CBF4EB1E0896374D0AD95B8640DEF442DFF612BA39BCEAA5D3956E568527BA73FwEV9C" TargetMode="External"/><Relationship Id="rId24" Type="http://schemas.openxmlformats.org/officeDocument/2006/relationships/hyperlink" Target="consultantplus://offline/ref=45562C63EC3CBF4EB1E0896374D0AD95B86509E9462BFF612BA39BCEAA5D3956E568527EA43BwEVAC" TargetMode="External"/><Relationship Id="rId5" Type="http://schemas.openxmlformats.org/officeDocument/2006/relationships/image" Target="media/image1.jpeg"/><Relationship Id="rId15" Type="http://schemas.openxmlformats.org/officeDocument/2006/relationships/hyperlink" Target="consultantplus://offline/ref=45562C63EC3CBF4EB1E0896374D0AD95B86509E9462BFF612BA39BCEAA5D3956E568527BA63AwEV1C" TargetMode="External"/><Relationship Id="rId23" Type="http://schemas.openxmlformats.org/officeDocument/2006/relationships/hyperlink" Target="consultantplus://offline/ref=45562C63EC3CBF4EB1E0896374D0AD95B86509E9462BFF612BA39BCEAA5D3956E5685278AD33wEVEC" TargetMode="External"/><Relationship Id="rId28" Type="http://schemas.openxmlformats.org/officeDocument/2006/relationships/hyperlink" Target="consultantplus://offline/ref=45562C63EC3CBF4EB1E0896374D0AD95B8640EE94728FF612BA39BCEAAw5VDC" TargetMode="External"/><Relationship Id="rId10" Type="http://schemas.openxmlformats.org/officeDocument/2006/relationships/hyperlink" Target="consultantplus://offline/ref=45562C63EC3CBF4EB1E0896374D0AD95B8640DEF442DFF612BA39BCEAA5D3956E568527EA53EwEVDC" TargetMode="External"/><Relationship Id="rId19" Type="http://schemas.openxmlformats.org/officeDocument/2006/relationships/hyperlink" Target="consultantplus://offline/ref=45562C63EC3CBF4EB1E0896374D0AD95B86509E9462BFF612BA39BCEAA5D3956E568527BA53BEB61wCV3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5562C63EC3CBF4EB1E0896374D0AD95B8640DEF442DFF612BA39BCEAAw5VDC" TargetMode="External"/><Relationship Id="rId14" Type="http://schemas.openxmlformats.org/officeDocument/2006/relationships/hyperlink" Target="consultantplus://offline/ref=45562C63EC3CBF4EB1E0896374D0AD95B86509E9462BFF612BA39BCEAA5D3956E5685278AD33wEVFC" TargetMode="External"/><Relationship Id="rId22" Type="http://schemas.openxmlformats.org/officeDocument/2006/relationships/hyperlink" Target="consultantplus://offline/ref=45562C63EC3CBF4EB1E0896374D0AD95B86509E9462BFF612BA39BCEAA5D3956E568527BA53BEB60wCV8C" TargetMode="External"/><Relationship Id="rId27" Type="http://schemas.openxmlformats.org/officeDocument/2006/relationships/hyperlink" Target="consultantplus://offline/ref=45562C63EC3CBF4EB1E0896374D0AD95B86509E9462BFF612BA39BCEAA5D3956E5685278AC3AwEVA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37</Pages>
  <Words>12892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Belogub</dc:creator>
  <cp:keywords/>
  <dc:description/>
  <cp:lastModifiedBy>mia</cp:lastModifiedBy>
  <cp:revision>23</cp:revision>
  <cp:lastPrinted>2017-10-29T01:51:00Z</cp:lastPrinted>
  <dcterms:created xsi:type="dcterms:W3CDTF">2017-07-21T01:06:00Z</dcterms:created>
  <dcterms:modified xsi:type="dcterms:W3CDTF">2017-11-10T23:11:00Z</dcterms:modified>
</cp:coreProperties>
</file>