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8442B27" wp14:editId="5A38320F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</w:p>
    <w:p w:rsidR="00FB2B1F" w:rsidRPr="00FB2B1F" w:rsidRDefault="00FB2B1F" w:rsidP="00FB2B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«Обеспечение доступным жильем и качественными услугами ЖКХ населения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2020-2024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Start w:id="0" w:name="_GoBack"/>
      <w:bookmarkEnd w:id="0"/>
    </w:p>
    <w:p w:rsidR="00FB2B1F" w:rsidRPr="00FB2B1F" w:rsidRDefault="00FB2B1F" w:rsidP="00FB2B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Чугуевском муниципальном округе</w:t>
      </w:r>
      <w:proofErr w:type="gram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статьей</w:t>
      </w:r>
      <w:proofErr w:type="gram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 32 Устава Чугуевского муниципального района, администрация Чугуевского муниципального района</w:t>
      </w:r>
    </w:p>
    <w:p w:rsidR="00FB2B1F" w:rsidRPr="00FB2B1F" w:rsidRDefault="00FB2B1F" w:rsidP="00FB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B2B1F" w:rsidRPr="00FB2B1F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прилагаемую муниципальную программу «Обеспечение доступным жильем и качественными услугами ЖКХ насел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Чугуевского муниципального» на 2020 - 2024 годы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B2B1F" w:rsidRPr="00FB2B1F" w:rsidRDefault="00FB2B1F" w:rsidP="00FB2B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2. Финансовому управлению администрации Чугуевского муниципального района при формировании бюджета на очередной финансовый год предусмотреть финансирование мероприятий.</w:t>
      </w:r>
    </w:p>
    <w:p w:rsidR="00FB2B1F" w:rsidRPr="00FB2B1F" w:rsidRDefault="00FB2B1F" w:rsidP="00FB2B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постановление вступает в силу с 01 января 2020 года и подлежит опубликованию в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газете «Наше время» и размещению в сети Интернет.</w:t>
      </w:r>
    </w:p>
    <w:p w:rsidR="00FB2B1F" w:rsidRPr="00FB2B1F" w:rsidRDefault="00FB2B1F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района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И.Г.Шишкова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района,</w:t>
      </w: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Р.Ю.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Утверждено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от _____________ года №____-НПА</w:t>
      </w:r>
    </w:p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E9">
        <w:rPr>
          <w:rFonts w:ascii="Times New Roman" w:hAnsi="Times New Roman" w:cs="Times New Roman"/>
          <w:b/>
          <w:bCs/>
          <w:sz w:val="28"/>
          <w:szCs w:val="28"/>
        </w:rPr>
        <w:t>ПАСПОРТ   ПРОГРАММЫ</w:t>
      </w: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Обеспечение доступным жильем и качественными услугами ЖКХ населения Чугуевского муниципального округа на 2020-2024 годы</w:t>
      </w: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869"/>
      </w:tblGrid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администрации Чугуевского муниципального округа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Программы: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        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Default="0065479F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67E" w:rsidRDefault="0065479F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267E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proofErr w:type="gramEnd"/>
            <w:r w:rsidR="0096267E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67E" w:rsidRDefault="0065479F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267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="0096267E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67E" w:rsidRDefault="0065479F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6267E">
              <w:rPr>
                <w:rFonts w:ascii="Times New Roman" w:hAnsi="Times New Roman" w:cs="Times New Roman"/>
                <w:sz w:val="28"/>
                <w:szCs w:val="28"/>
              </w:rPr>
              <w:t>Переселение</w:t>
            </w:r>
            <w:proofErr w:type="gramEnd"/>
            <w:r w:rsidR="009626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ветхого и аварийного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67E" w:rsidRPr="00C177E9" w:rsidRDefault="0065479F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5.</w:t>
            </w:r>
            <w:r w:rsidR="0096267E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которыми утверждены государственные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01.05.2019 № 87-ФЗ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федеральный закон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30.12.2004 № 210-ФЗ «Об основах регулирования тарифов организаций коммунального комплекса»; </w:t>
            </w:r>
          </w:p>
          <w:p w:rsidR="0096267E" w:rsidRDefault="0096267E" w:rsidP="009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</w:t>
            </w:r>
            <w:proofErr w:type="gramStart"/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13.02.2006  №</w:t>
            </w:r>
            <w:proofErr w:type="gramEnd"/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Постановление Правительства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06.05.2011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354</w:t>
            </w:r>
          </w:p>
          <w:p w:rsidR="0096267E" w:rsidRPr="00C177E9" w:rsidRDefault="0096267E" w:rsidP="00D0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предоставления коммунальных услуг собственникам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и пользователям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помещений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и жилых домов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Программы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406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и развития коммунального сектора Чугуевского муниципального округа</w:t>
            </w:r>
            <w:r w:rsidR="00406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Default="0096267E" w:rsidP="009626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60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проживания граждан в муниципальном жилищном фонде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67E" w:rsidRDefault="0096267E" w:rsidP="009626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67E"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 детей-сирот, детей, оставшихся без попечения родителей, лиц из числа детей-сирот и детей, оставшихся без попечения родителей, жилыми помещениями;</w:t>
            </w:r>
          </w:p>
          <w:p w:rsidR="0096267E" w:rsidRPr="0096267E" w:rsidRDefault="0096267E" w:rsidP="009626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67E"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гарантированное обеспечение население водными ресурсами; </w:t>
            </w:r>
          </w:p>
          <w:p w:rsidR="0096267E" w:rsidRDefault="0096267E" w:rsidP="0096267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1B549A">
              <w:rPr>
                <w:rFonts w:eastAsiaTheme="minorHAnsi"/>
                <w:sz w:val="28"/>
                <w:szCs w:val="28"/>
                <w:lang w:eastAsia="en-US"/>
              </w:rPr>
              <w:t>сохранение и восстановление водных объектов до состояния, обеспечивающего экологически благоп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риятные условия жизни населения;</w:t>
            </w:r>
          </w:p>
          <w:p w:rsidR="0096267E" w:rsidRDefault="0096267E" w:rsidP="0096267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547A">
              <w:rPr>
                <w:sz w:val="28"/>
                <w:szCs w:val="28"/>
              </w:rPr>
              <w:t>оздание безопасных и благоприятных условий проживания граждан на территории Чугуевского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96267E" w:rsidRPr="0096267E" w:rsidRDefault="0096267E" w:rsidP="0096267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96267E">
              <w:rPr>
                <w:rFonts w:eastAsiaTheme="minorHAnsi"/>
                <w:sz w:val="28"/>
                <w:szCs w:val="28"/>
                <w:lang w:eastAsia="en-US"/>
              </w:rPr>
              <w:t>редоставление государственной поддержки в решении жилищной проблемы молодым семьям Чугуевского муниципального округа, признанным в установленном порядке нуждающимися в улучшении жилищных условий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индикаторы, показатели Программы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Default="0096267E" w:rsidP="0096267E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</w:t>
            </w:r>
            <w:r w:rsidRPr="0096267E">
              <w:rPr>
                <w:rFonts w:ascii="Times New Roman" w:hAnsi="Times New Roman" w:cs="Times New Roman"/>
                <w:sz w:val="28"/>
                <w:szCs w:val="28"/>
              </w:rPr>
              <w:t>оля объектов муниципального жилищного фонда, соответствующих требованиям законодательства, в общем объеме муниципального жилищного фонда 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67E" w:rsidRDefault="0096267E" w:rsidP="0096267E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 объектов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 находящихся в неудовлетворительном состоянии.</w:t>
            </w:r>
          </w:p>
          <w:p w:rsidR="0096267E" w:rsidRDefault="0096267E" w:rsidP="0096267E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3.Доля населения обеспеченных качественными услугами водоснабжения и водоотведения.</w:t>
            </w:r>
          </w:p>
          <w:p w:rsidR="0096267E" w:rsidRDefault="0096267E" w:rsidP="0096267E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6267E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детей-сирот, обеспеченных жилыми помещениями по договору найма специализированных жилых помещений с использованием бюджетных средств</w:t>
            </w:r>
          </w:p>
          <w:p w:rsidR="0096267E" w:rsidRPr="00B0547A" w:rsidRDefault="0096267E" w:rsidP="0096267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B0547A">
              <w:rPr>
                <w:rFonts w:eastAsiaTheme="minorHAnsi"/>
                <w:sz w:val="28"/>
                <w:szCs w:val="28"/>
                <w:lang w:eastAsia="en-US"/>
              </w:rPr>
              <w:t xml:space="preserve">Площадь </w:t>
            </w:r>
            <w:proofErr w:type="gramStart"/>
            <w:r w:rsidRPr="00B0547A">
              <w:rPr>
                <w:rFonts w:eastAsiaTheme="minorHAnsi"/>
                <w:sz w:val="28"/>
                <w:szCs w:val="28"/>
                <w:lang w:eastAsia="en-US"/>
              </w:rPr>
              <w:t>жилых помещений</w:t>
            </w:r>
            <w:proofErr w:type="gramEnd"/>
            <w:r w:rsidRPr="00B0547A">
              <w:rPr>
                <w:rFonts w:eastAsiaTheme="minorHAnsi"/>
                <w:sz w:val="28"/>
                <w:szCs w:val="28"/>
                <w:lang w:eastAsia="en-US"/>
              </w:rPr>
              <w:t xml:space="preserve"> признанных аварийными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054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6267E" w:rsidRDefault="0096267E" w:rsidP="0096267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6. </w:t>
            </w:r>
            <w:r w:rsidRPr="00B0547A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B0547A">
              <w:rPr>
                <w:rFonts w:eastAsiaTheme="minorHAnsi"/>
                <w:sz w:val="28"/>
                <w:szCs w:val="28"/>
                <w:lang w:eastAsia="en-US"/>
              </w:rPr>
              <w:t>граждан</w:t>
            </w:r>
            <w:proofErr w:type="gramEnd"/>
            <w:r w:rsidRPr="00B0547A">
              <w:rPr>
                <w:rFonts w:eastAsiaTheme="minorHAnsi"/>
                <w:sz w:val="28"/>
                <w:szCs w:val="28"/>
                <w:lang w:eastAsia="en-US"/>
              </w:rPr>
              <w:t xml:space="preserve"> расселенных из жилых помещений признанных аварийными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6267E" w:rsidRPr="0096267E" w:rsidRDefault="0096267E" w:rsidP="0096267E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26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</w:t>
            </w:r>
            <w:r w:rsidRPr="009626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исло молодых семей, получивших поддержку в рамках Подпрограммы;</w:t>
            </w:r>
          </w:p>
          <w:p w:rsidR="0096267E" w:rsidRPr="0096267E" w:rsidRDefault="0096267E" w:rsidP="0096267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6267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6267E">
              <w:rPr>
                <w:rFonts w:eastAsiaTheme="minorHAnsi"/>
                <w:sz w:val="28"/>
                <w:szCs w:val="28"/>
                <w:lang w:eastAsia="en-US"/>
              </w:rPr>
              <w:t>бщая площадь жилых помещений, приобретенная участниками подпрограммы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Программы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2020 - 2024 годы, в один этап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Чугуевского муниципального района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 xml:space="preserve"> и Чугуевского муниципального округа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 </w:t>
            </w:r>
            <w:r w:rsidR="0065479F" w:rsidRPr="0065479F">
              <w:rPr>
                <w:rFonts w:ascii="Times New Roman" w:hAnsi="Times New Roman" w:cs="Times New Roman"/>
                <w:sz w:val="28"/>
                <w:szCs w:val="28"/>
              </w:rPr>
              <w:t xml:space="preserve">250075,5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- бюджет Чугуевского муниципального района: 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>14261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год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10489,9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14270,4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13577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>,4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13177,4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- бюджет Приморского края: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 xml:space="preserve">  25696,9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 xml:space="preserve">  24452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2022 год -  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>30521,5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>51814,5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2024 год -  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>51814,5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Default="0096267E" w:rsidP="0065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программных мероприятий позволит </w:t>
            </w:r>
          </w:p>
          <w:p w:rsidR="0065479F" w:rsidRDefault="0065479F" w:rsidP="0065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качество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муниципальном жилищном фонде;</w:t>
            </w:r>
          </w:p>
          <w:p w:rsidR="0065479F" w:rsidRDefault="0065479F" w:rsidP="00654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</w:t>
            </w:r>
            <w:r w:rsidRPr="00E65D92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5D92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79F" w:rsidRPr="00E65D92" w:rsidRDefault="0065479F" w:rsidP="00654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</w:t>
            </w:r>
            <w:r w:rsidRPr="00E65D92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5D92">
              <w:rPr>
                <w:rFonts w:ascii="Times New Roman" w:hAnsi="Times New Roman" w:cs="Times New Roman"/>
                <w:sz w:val="28"/>
                <w:szCs w:val="28"/>
              </w:rPr>
              <w:t xml:space="preserve"> очищенных сточных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79F" w:rsidRDefault="0065479F" w:rsidP="0065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качество и надежность</w:t>
            </w:r>
            <w:r w:rsidRPr="00E65D9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услуг по водоснабжению и водоотведению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79F" w:rsidRDefault="003E6E53" w:rsidP="0065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выполнять обязательства по обеспечению </w:t>
            </w:r>
            <w:r w:rsidRPr="003E6E53">
              <w:rPr>
                <w:rFonts w:ascii="Times New Roman" w:hAnsi="Times New Roman" w:cs="Times New Roman"/>
                <w:sz w:val="28"/>
                <w:szCs w:val="28"/>
              </w:rPr>
              <w:t>жилыми помещениями детей-сирот, детей, оставшихся без попечения родителей, лиц из их числа, в Чугуевском муниципальном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E53" w:rsidRDefault="003E6E53" w:rsidP="0065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E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повышать уровень и качество</w:t>
            </w:r>
            <w:r w:rsidRPr="003E6E53">
              <w:rPr>
                <w:rFonts w:ascii="Times New Roman" w:hAnsi="Times New Roman" w:cs="Times New Roman"/>
                <w:sz w:val="28"/>
                <w:szCs w:val="28"/>
              </w:rPr>
              <w:t xml:space="preserve"> жизни не менее                 16 детей-сирот, детей, </w:t>
            </w:r>
            <w:r w:rsidRPr="003E6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родителей, лиц из их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E53" w:rsidRDefault="003E6E53" w:rsidP="0065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Ликвидировать</w:t>
            </w:r>
            <w:r w:rsidRPr="00CA1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аварийный жилищный</w:t>
            </w:r>
            <w:r w:rsidRPr="00CA16A3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округа;</w:t>
            </w:r>
          </w:p>
          <w:p w:rsidR="003E6E53" w:rsidRDefault="003E6E53" w:rsidP="00654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безопасные</w:t>
            </w:r>
            <w:r w:rsidRPr="00CA16A3">
              <w:rPr>
                <w:rFonts w:ascii="Times New Roman" w:hAnsi="Times New Roman" w:cs="Times New Roman"/>
                <w:sz w:val="28"/>
                <w:szCs w:val="28"/>
              </w:rPr>
              <w:t xml:space="preserve"> и благоприятны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условия</w:t>
            </w:r>
            <w:r w:rsidRPr="00CA16A3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граждан на территории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96267E" w:rsidRPr="00C177E9" w:rsidRDefault="003E6E53" w:rsidP="003E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3E6E53">
              <w:rPr>
                <w:rFonts w:ascii="Times New Roman" w:hAnsi="Times New Roman" w:cs="Times New Roman"/>
                <w:sz w:val="28"/>
                <w:szCs w:val="28"/>
              </w:rPr>
              <w:t xml:space="preserve">22 молодые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мерами поддержки.</w:t>
            </w:r>
          </w:p>
        </w:tc>
      </w:tr>
    </w:tbl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˂*˃ - </w:t>
      </w:r>
      <w:r w:rsidRPr="00C177E9">
        <w:rPr>
          <w:rFonts w:ascii="Times New Roman" w:hAnsi="Times New Roman" w:cs="Times New Roman"/>
          <w:sz w:val="28"/>
          <w:szCs w:val="28"/>
        </w:rPr>
        <w:t xml:space="preserve">Подлежит ежегодной корректировке исходя из возможностей бюджета Чугуевского муниципального </w:t>
      </w:r>
      <w:r w:rsidR="0065479F">
        <w:rPr>
          <w:rFonts w:ascii="Times New Roman" w:hAnsi="Times New Roman" w:cs="Times New Roman"/>
          <w:sz w:val="28"/>
          <w:szCs w:val="28"/>
        </w:rPr>
        <w:t>окр</w:t>
      </w:r>
      <w:r w:rsidRPr="00C177E9">
        <w:rPr>
          <w:rFonts w:ascii="Times New Roman" w:hAnsi="Times New Roman" w:cs="Times New Roman"/>
          <w:sz w:val="28"/>
          <w:szCs w:val="28"/>
        </w:rPr>
        <w:t>уга на соответствующий год.</w:t>
      </w:r>
    </w:p>
    <w:p w:rsidR="00F83D7A" w:rsidRDefault="00F83D7A"/>
    <w:p w:rsidR="003E6E53" w:rsidRPr="00D05C33" w:rsidRDefault="003E6E53" w:rsidP="00D05C3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</w:t>
      </w:r>
    </w:p>
    <w:p w:rsidR="003E6E53" w:rsidRPr="00D05C33" w:rsidRDefault="003E6E53" w:rsidP="00D05C3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:rsidR="003E6E53" w:rsidRPr="00D05C33" w:rsidRDefault="003E6E53" w:rsidP="00D05C3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05C33">
        <w:rPr>
          <w:color w:val="auto"/>
          <w:sz w:val="28"/>
          <w:szCs w:val="28"/>
        </w:rPr>
        <w:t xml:space="preserve">Жилищно-коммунальный комплекс представляет собой наиболее объемный сектор в непроизводственной сфере и является основой жизнеобеспечения округа. Развитие коммунального комплекса напрямую связано с благополучием </w:t>
      </w:r>
      <w:proofErr w:type="gramStart"/>
      <w:r w:rsidRPr="00D05C33">
        <w:rPr>
          <w:color w:val="auto"/>
          <w:sz w:val="28"/>
          <w:szCs w:val="28"/>
        </w:rPr>
        <w:t>общест</w:t>
      </w:r>
      <w:r w:rsidR="00057EC6" w:rsidRPr="00D05C33">
        <w:rPr>
          <w:color w:val="auto"/>
          <w:sz w:val="28"/>
          <w:szCs w:val="28"/>
        </w:rPr>
        <w:t>ва,  наличие</w:t>
      </w:r>
      <w:proofErr w:type="gramEnd"/>
      <w:r w:rsidR="00057EC6" w:rsidRPr="00D05C33">
        <w:rPr>
          <w:color w:val="auto"/>
          <w:sz w:val="28"/>
          <w:szCs w:val="28"/>
        </w:rPr>
        <w:t xml:space="preserve"> и состояние данного комплекса </w:t>
      </w:r>
      <w:r w:rsidRPr="00D05C33">
        <w:rPr>
          <w:color w:val="auto"/>
          <w:sz w:val="28"/>
          <w:szCs w:val="28"/>
        </w:rPr>
        <w:t xml:space="preserve">может служить индикатором социально-экономического развития и современного состояния экономики в целом. Создание </w:t>
      </w:r>
      <w:r w:rsidR="00057EC6" w:rsidRPr="00D05C33">
        <w:rPr>
          <w:color w:val="auto"/>
          <w:sz w:val="28"/>
          <w:szCs w:val="28"/>
        </w:rPr>
        <w:t xml:space="preserve">такого </w:t>
      </w:r>
      <w:proofErr w:type="gramStart"/>
      <w:r w:rsidR="00057EC6" w:rsidRPr="00D05C33">
        <w:rPr>
          <w:color w:val="auto"/>
          <w:sz w:val="28"/>
          <w:szCs w:val="28"/>
        </w:rPr>
        <w:t>комплекса</w:t>
      </w:r>
      <w:r w:rsidRPr="00D05C33">
        <w:rPr>
          <w:color w:val="auto"/>
          <w:sz w:val="28"/>
          <w:szCs w:val="28"/>
        </w:rPr>
        <w:t xml:space="preserve">  требует</w:t>
      </w:r>
      <w:proofErr w:type="gramEnd"/>
      <w:r w:rsidRPr="00D05C33">
        <w:rPr>
          <w:color w:val="auto"/>
          <w:sz w:val="28"/>
          <w:szCs w:val="28"/>
        </w:rPr>
        <w:t xml:space="preserve"> особого внимания и значительных капитальных вложений для обеспечения её  надежного функционирования. </w:t>
      </w:r>
    </w:p>
    <w:p w:rsidR="00057EC6" w:rsidRPr="00D05C33" w:rsidRDefault="00057EC6" w:rsidP="00D05C3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05C33">
        <w:rPr>
          <w:color w:val="auto"/>
          <w:sz w:val="28"/>
          <w:szCs w:val="28"/>
        </w:rPr>
        <w:t xml:space="preserve">В настоящее время системы коммунального комплекса на </w:t>
      </w:r>
      <w:proofErr w:type="gramStart"/>
      <w:r w:rsidRPr="00D05C33">
        <w:rPr>
          <w:color w:val="auto"/>
          <w:sz w:val="28"/>
          <w:szCs w:val="28"/>
        </w:rPr>
        <w:t>территории  Чугуевского</w:t>
      </w:r>
      <w:proofErr w:type="gramEnd"/>
      <w:r w:rsidRPr="00D05C33">
        <w:rPr>
          <w:color w:val="auto"/>
          <w:sz w:val="28"/>
          <w:szCs w:val="28"/>
        </w:rPr>
        <w:t xml:space="preserve"> муниципального округа характеризуются значительным  уровнем износа и высокой вероятностью возникновения ситуаций, которые могут привести к нарушению функционирования систем жизнеобеспечения населения, снижения качества предоставления коммунальных услуг, неэффективным использованием топливных и энергетических ресурсов, загрязнением окружающей среды. </w:t>
      </w:r>
    </w:p>
    <w:p w:rsidR="00057EC6" w:rsidRPr="00D05C33" w:rsidRDefault="00057EC6" w:rsidP="00D05C3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05C33">
        <w:rPr>
          <w:color w:val="auto"/>
          <w:sz w:val="28"/>
          <w:szCs w:val="28"/>
        </w:rPr>
        <w:t>На территории Чугуевского муниципального округа работают 6 предприятий жилищно-коммунального комплекса. Теплоснабжение осуществляет тепловой район «Чугуевский» филиала «</w:t>
      </w:r>
      <w:proofErr w:type="spellStart"/>
      <w:r w:rsidRPr="00D05C33">
        <w:rPr>
          <w:color w:val="auto"/>
          <w:sz w:val="28"/>
          <w:szCs w:val="28"/>
        </w:rPr>
        <w:t>Дальнегорский</w:t>
      </w:r>
      <w:proofErr w:type="spellEnd"/>
      <w:r w:rsidRPr="00D05C33">
        <w:rPr>
          <w:color w:val="auto"/>
          <w:sz w:val="28"/>
          <w:szCs w:val="28"/>
        </w:rPr>
        <w:t xml:space="preserve">» КГУП «Примтеплоэнерго» и Филиал ФГБУ «ЦЖКУ», водоснабжение и водоотведение - ООО «Водолей», электроснабжение - Чугуевский РЭС Приморских северных электрических сетей ОАО "ДРСК", содержание и </w:t>
      </w:r>
      <w:r w:rsidRPr="00D05C33">
        <w:rPr>
          <w:color w:val="auto"/>
          <w:sz w:val="28"/>
          <w:szCs w:val="28"/>
        </w:rPr>
        <w:lastRenderedPageBreak/>
        <w:t>обслуживание жилищного фонда обеспечивает ООО «Коммунальщик». Кроме этого, содержание муниципального жилищного фонда и обеспечение тепловой энергией объектов культуры осуществляют МКП «Энергетик».</w:t>
      </w:r>
    </w:p>
    <w:p w:rsidR="00057EC6" w:rsidRPr="00D05C33" w:rsidRDefault="00057EC6" w:rsidP="00D05C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Инфраструктура жилищно-коммунального хозяйства района представлена 40 котельными и тепловыми сетями, общей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протяженностью  24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,3 км; водопроводом, протяженность его сетей 23 км; сетями водоотведения, общей протяженностью </w:t>
      </w:r>
      <w:smartTag w:uri="urn:schemas-microsoft-com:office:smarttags" w:element="metricconverter">
        <w:smartTagPr>
          <w:attr w:name="ProductID" w:val="28 км"/>
        </w:smartTagPr>
        <w:r w:rsidRPr="00D05C33">
          <w:rPr>
            <w:rFonts w:ascii="Times New Roman" w:hAnsi="Times New Roman" w:cs="Times New Roman"/>
            <w:sz w:val="28"/>
            <w:szCs w:val="28"/>
          </w:rPr>
          <w:t>28 км</w:t>
        </w:r>
      </w:smartTag>
      <w:r w:rsidRPr="00D05C33">
        <w:rPr>
          <w:rFonts w:ascii="Times New Roman" w:hAnsi="Times New Roman" w:cs="Times New Roman"/>
          <w:sz w:val="28"/>
          <w:szCs w:val="28"/>
        </w:rPr>
        <w:t xml:space="preserve"> и жилищным фондом   486 тыс. кв. метров общей площади, из которых 66,04 тыс. кв. метров составляет муниципальный жилой фонд.</w:t>
      </w:r>
    </w:p>
    <w:p w:rsidR="00057EC6" w:rsidRPr="00D05C33" w:rsidRDefault="00057EC6" w:rsidP="00D05C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В последние годы немало в сфере жилищно-коммунального хозяйства выполнен достаточной большой объем работ. За счет средств федерального, краевого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и  местного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бюджетов  произведен ремонт водопроводных и канализационных сетей, частично реконструированы сети теплоснабжения, приобретена, проведена модернизация котельных, восстанавливается и производится установка новых линий уличного освещения в населенных пунктах округа.</w:t>
      </w:r>
    </w:p>
    <w:p w:rsidR="00057EC6" w:rsidRPr="00D05C33" w:rsidRDefault="00057EC6" w:rsidP="00D05C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Не смотря на обширный пласт выполненных работ, значительное количество сетей электроснабжения, теплоснабжения, водоснабжения и водоотведения нуждаются в восстановительных и ремонтных работах, а некоторые сети и в реконструкции. </w:t>
      </w:r>
    </w:p>
    <w:p w:rsidR="00057EC6" w:rsidRPr="00D05C33" w:rsidRDefault="00057EC6" w:rsidP="00D05C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Значительная часть муниципального жилого фонда нуждается в проведении капитального ремонта и реконструкции. Отдельным пунктом улучшения качества предоставления коммунальных услуг стоит вопрос о признании некоторых объектов муниципального жилого фонда аварийным и непригодным для проживания, а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строительства или приобретение нового жилья и расселение граждан проживающих в жилом фонде признанном аварийном. </w:t>
      </w:r>
    </w:p>
    <w:p w:rsidR="00057EC6" w:rsidRPr="00D05C33" w:rsidRDefault="00057EC6" w:rsidP="00D05C33">
      <w:pPr>
        <w:pStyle w:val="ConsPlusNormal"/>
        <w:spacing w:line="36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ab/>
        <w:t>Остро стоит вопрос так же и с очистными сооружениями.</w:t>
      </w:r>
    </w:p>
    <w:p w:rsidR="00057EC6" w:rsidRPr="00D05C33" w:rsidRDefault="00057EC6" w:rsidP="00D05C3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Очистные сооружения находятся в аварийном состоянии и работают только в режиме механической очистки: хозяйственно-бытовые сточные воды перекачиваются четырьмя канализационными насосными станциями на </w:t>
      </w:r>
      <w:r w:rsidRPr="00D05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очистные сооружения и далее сбрасываются в реку Уссури.  Биологическая очистка </w:t>
      </w:r>
      <w:proofErr w:type="gramStart"/>
      <w:r w:rsidRPr="00D0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отсутствует,  сточные</w:t>
      </w:r>
      <w:proofErr w:type="gramEnd"/>
      <w:r w:rsidRPr="00D0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сбрасываются недостаточно очищенными а объеме   немногим более 2,0  тыс. м³/ сутки. </w:t>
      </w:r>
      <w:proofErr w:type="gramStart"/>
      <w:r w:rsidRPr="00D0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 необходимы</w:t>
      </w:r>
      <w:proofErr w:type="gramEnd"/>
      <w:r w:rsidRPr="00D0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очистные сооружения производительностью 3,0 тыс. м³/ сутки  с реконструкцией  напорного канализационного коллектора от очистных сооружений и до выпуска в реку Уссури.</w:t>
      </w:r>
    </w:p>
    <w:p w:rsidR="00057EC6" w:rsidRPr="00D05C33" w:rsidRDefault="00057EC6" w:rsidP="00D05C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Несмотря на положительную динамику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развития  коммунальной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сферы, сохраняется ряд нерешенных проблем, для решения которых целесообразно использовать программно-целевой метод, позволяющий выявить приоритетные направления, на которые необходимо направить бюджетные средства. </w:t>
      </w:r>
      <w:r w:rsidRPr="00D05C33">
        <w:rPr>
          <w:rFonts w:ascii="Times New Roman" w:hAnsi="Times New Roman" w:cs="Times New Roman"/>
          <w:bCs/>
          <w:sz w:val="28"/>
          <w:szCs w:val="28"/>
        </w:rPr>
        <w:t xml:space="preserve">Программа Обеспечение доступным жильем и качественными услугами ЖКХ населения Чугуевского муниципального округа на 2020-2024 годы </w:t>
      </w:r>
      <w:r w:rsidRPr="00D05C3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это  ключевой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документ, определяющий вектор развития инженерной инфраструктуры на среднесрочную  перспективу (до 2024 года). Для муниципального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округа  данная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 Программа будет  инструментом комплексного управления и оптимизации развития системы коммунальной инфраструктуры  и    направлена  на  осуществление  надежного  и  устойчивого обеспечения потребителей коммунальными услугами надлежащего качества, снижение износа объектов коммунальной  инфраструктуры,  обеспечение  инженерной инфраструктурой земельных участков.</w:t>
      </w:r>
    </w:p>
    <w:p w:rsidR="00057EC6" w:rsidRPr="00D05C33" w:rsidRDefault="00057EC6" w:rsidP="00D05C33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057EC6" w:rsidRPr="00D05C33" w:rsidRDefault="00057EC6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обеспечение устойчивого функционирования и развития коммунального сектора Чугуевского муниципального округа, данная цель комплексная, сформированная из целей включенных в Программу </w:t>
      </w:r>
      <w:r w:rsidR="00406860" w:rsidRPr="00D05C33">
        <w:rPr>
          <w:rFonts w:ascii="Times New Roman" w:hAnsi="Times New Roman" w:cs="Times New Roman"/>
          <w:sz w:val="28"/>
          <w:szCs w:val="28"/>
        </w:rPr>
        <w:t>П</w:t>
      </w:r>
      <w:r w:rsidRPr="00D05C33">
        <w:rPr>
          <w:rFonts w:ascii="Times New Roman" w:hAnsi="Times New Roman" w:cs="Times New Roman"/>
          <w:sz w:val="28"/>
          <w:szCs w:val="28"/>
        </w:rPr>
        <w:t>одпрограмм</w:t>
      </w:r>
      <w:r w:rsidR="00406860" w:rsidRPr="00D05C33">
        <w:rPr>
          <w:rFonts w:ascii="Times New Roman" w:hAnsi="Times New Roman" w:cs="Times New Roman"/>
          <w:sz w:val="28"/>
          <w:szCs w:val="28"/>
        </w:rPr>
        <w:t>.</w:t>
      </w:r>
    </w:p>
    <w:p w:rsidR="00406860" w:rsidRPr="00D05C33" w:rsidRDefault="00406860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В целях реализации данной цели, необходимо выполнить ряд задач, а именно:</w:t>
      </w:r>
    </w:p>
    <w:p w:rsidR="00406860" w:rsidRPr="00D05C33" w:rsidRDefault="00406860" w:rsidP="00D05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1.создание безопасных и благоприятных условий проживания граждан в муниципальном жилищном фонде;</w:t>
      </w:r>
    </w:p>
    <w:p w:rsidR="00406860" w:rsidRPr="00D05C33" w:rsidRDefault="00406860" w:rsidP="00D05C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lastRenderedPageBreak/>
        <w:t xml:space="preserve"> 2.Гарантированное обеспечение детей-сирот,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406860" w:rsidRPr="00D05C33" w:rsidRDefault="00406860" w:rsidP="00D05C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3.гарантированное обеспечение население водными ресурсами; </w:t>
      </w:r>
    </w:p>
    <w:p w:rsidR="00406860" w:rsidRPr="00D05C33" w:rsidRDefault="00406860" w:rsidP="00D05C3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  <w:r w:rsidRPr="00D05C33">
        <w:rPr>
          <w:rFonts w:eastAsiaTheme="minorHAnsi"/>
          <w:sz w:val="28"/>
          <w:szCs w:val="28"/>
          <w:lang w:eastAsia="en-US"/>
        </w:rPr>
        <w:t>4.сохранение и восстановление водных объектов до состояния, обеспечивающего экологически благоприятные условия жизни населения;</w:t>
      </w:r>
    </w:p>
    <w:p w:rsidR="00406860" w:rsidRPr="00D05C33" w:rsidRDefault="00406860" w:rsidP="00D05C3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D05C33">
        <w:rPr>
          <w:sz w:val="28"/>
          <w:szCs w:val="28"/>
        </w:rPr>
        <w:t>6.создание безопасных и благоприятных условий проживания граждан на территории Чугуевского муниципального округа;</w:t>
      </w:r>
    </w:p>
    <w:p w:rsidR="00406860" w:rsidRPr="00D05C33" w:rsidRDefault="00406860" w:rsidP="00D05C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7.предоставление государственной поддержки в решении жилищной проблемы молодым семьям Чугуевского муниципального округа, признанным в установленном порядке нуждающимися в улучшении жилищных условий</w:t>
      </w:r>
    </w:p>
    <w:p w:rsidR="00406860" w:rsidRPr="00D05C33" w:rsidRDefault="00406860" w:rsidP="00D05C33">
      <w:pPr>
        <w:spacing w:before="240"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:rsidR="00406860" w:rsidRPr="00D05C33" w:rsidRDefault="00406860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Показатели (индикаторы), соответствующие целям и задачам Программы, представлены в приложении № 1 к Программе «Обеспечение доступным жильем и качественными услугами ЖКХ населения Чугуевского муниципального округа» на 2020-2024 годы. </w:t>
      </w:r>
    </w:p>
    <w:p w:rsidR="00406860" w:rsidRPr="00D05C33" w:rsidRDefault="00406860" w:rsidP="00D05C33">
      <w:pPr>
        <w:spacing w:before="240"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:rsidR="00406860" w:rsidRPr="00D05C33" w:rsidRDefault="00406860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Обобщенная характеристика мероприятий, предлагаемых к реализации для решения поставленных Программой задач, отражена в приложении № 2 к Программе «Обеспечение доступным жильем и качественными услугами ЖКХ населения Чугуевского муниципального округа» на 2020-2024 годы. </w:t>
      </w:r>
    </w:p>
    <w:p w:rsidR="00406860" w:rsidRPr="00D05C33" w:rsidRDefault="00406860" w:rsidP="00D05C33">
      <w:pPr>
        <w:spacing w:before="240"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406860" w:rsidRPr="00D05C33" w:rsidRDefault="00406860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Чугуевского муниципального округа,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курирующий  вопрос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обеспечивает координацию действий исполнителей Программы, контролирует целенаправленное и эффективное использование финансирования на выполнение намеченных мероприятий. </w:t>
      </w:r>
    </w:p>
    <w:p w:rsidR="00406860" w:rsidRPr="00D05C33" w:rsidRDefault="00406860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Отдел жизнеобеспечения Чугуевского муниципального округа:</w:t>
      </w:r>
    </w:p>
    <w:p w:rsidR="00406860" w:rsidRPr="00D05C33" w:rsidRDefault="00406860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реализацию Программы в соответствии с планом мероприятий и в пределах средств, предусмотренных бюджетом Чугуевского муниципального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округа  на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и плановый период;</w:t>
      </w:r>
    </w:p>
    <w:p w:rsidR="00406860" w:rsidRPr="00D05C33" w:rsidRDefault="00406860" w:rsidP="00D05C3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406860" w:rsidRPr="00D05C33" w:rsidRDefault="00406860" w:rsidP="00D05C33">
      <w:pPr>
        <w:spacing w:before="240"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406860" w:rsidRPr="00D05C33" w:rsidRDefault="00406860" w:rsidP="00D05C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C33">
        <w:rPr>
          <w:rFonts w:ascii="Times New Roman" w:hAnsi="Times New Roman" w:cs="Times New Roman"/>
          <w:bCs/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 </w:t>
      </w:r>
      <w:r w:rsidRPr="00D05C33">
        <w:rPr>
          <w:rFonts w:ascii="Times New Roman" w:hAnsi="Times New Roman" w:cs="Times New Roman"/>
          <w:sz w:val="28"/>
          <w:szCs w:val="28"/>
        </w:rPr>
        <w:t>(приложение № 3 к Программе)</w:t>
      </w:r>
      <w:r w:rsidRPr="00D05C3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860" w:rsidRPr="00D05C33" w:rsidRDefault="00406860" w:rsidP="00D0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bCs/>
          <w:sz w:val="28"/>
          <w:szCs w:val="28"/>
        </w:rPr>
        <w:t xml:space="preserve">Объемы финансирования мероприятий Программы за счет средств бюджета Чугуевского муниципального округа и бюджета Приморского края </w:t>
      </w:r>
      <w:r w:rsidRPr="00D05C33">
        <w:rPr>
          <w:rFonts w:ascii="Times New Roman" w:hAnsi="Times New Roman" w:cs="Times New Roman"/>
          <w:sz w:val="28"/>
          <w:szCs w:val="28"/>
        </w:rPr>
        <w:t>составляет: 250075,5 тыс. рублей, в том числе по годам</w:t>
      </w:r>
      <w:r w:rsidR="00D05C33">
        <w:rPr>
          <w:rFonts w:ascii="Times New Roman" w:hAnsi="Times New Roman" w:cs="Times New Roman"/>
          <w:sz w:val="28"/>
          <w:szCs w:val="28"/>
        </w:rPr>
        <w:t>: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2020</w:t>
      </w:r>
      <w:r w:rsidR="0032531D" w:rsidRPr="00D05C33">
        <w:rPr>
          <w:rFonts w:ascii="Times New Roman" w:hAnsi="Times New Roman" w:cs="Times New Roman"/>
          <w:sz w:val="28"/>
          <w:szCs w:val="28"/>
        </w:rPr>
        <w:t xml:space="preserve"> год -</w:t>
      </w:r>
      <w:r w:rsidRPr="00D05C33">
        <w:rPr>
          <w:rFonts w:ascii="Times New Roman" w:hAnsi="Times New Roman" w:cs="Times New Roman"/>
          <w:sz w:val="28"/>
          <w:szCs w:val="28"/>
        </w:rPr>
        <w:t xml:space="preserve"> 39957,9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2021</w:t>
      </w:r>
      <w:r w:rsidR="0032531D" w:rsidRPr="00D05C33">
        <w:rPr>
          <w:rFonts w:ascii="Times New Roman" w:hAnsi="Times New Roman" w:cs="Times New Roman"/>
          <w:sz w:val="28"/>
          <w:szCs w:val="28"/>
        </w:rPr>
        <w:t xml:space="preserve"> </w:t>
      </w:r>
      <w:r w:rsidRPr="00D05C33">
        <w:rPr>
          <w:rFonts w:ascii="Times New Roman" w:hAnsi="Times New Roman" w:cs="Times New Roman"/>
          <w:sz w:val="28"/>
          <w:szCs w:val="28"/>
        </w:rPr>
        <w:t>год - 34941,9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2022 год - 44791,9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2023 год - 65391,9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2024 год - 64991,9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- бюджет Чугуевского муниципального района: 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 2020</w:t>
      </w:r>
      <w:r w:rsidR="0032531D" w:rsidRPr="00D05C33">
        <w:rPr>
          <w:rFonts w:ascii="Times New Roman" w:hAnsi="Times New Roman" w:cs="Times New Roman"/>
          <w:sz w:val="28"/>
          <w:szCs w:val="28"/>
        </w:rPr>
        <w:t xml:space="preserve"> год -</w:t>
      </w:r>
      <w:r w:rsidRPr="00D05C33">
        <w:rPr>
          <w:rFonts w:ascii="Times New Roman" w:hAnsi="Times New Roman" w:cs="Times New Roman"/>
          <w:sz w:val="28"/>
          <w:szCs w:val="28"/>
        </w:rPr>
        <w:t xml:space="preserve"> 14261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2021</w:t>
      </w:r>
      <w:r w:rsidR="0032531D" w:rsidRPr="00D05C33">
        <w:rPr>
          <w:rFonts w:ascii="Times New Roman" w:hAnsi="Times New Roman" w:cs="Times New Roman"/>
          <w:sz w:val="28"/>
          <w:szCs w:val="28"/>
        </w:rPr>
        <w:t xml:space="preserve"> </w:t>
      </w:r>
      <w:r w:rsidRPr="00D05C33">
        <w:rPr>
          <w:rFonts w:ascii="Times New Roman" w:hAnsi="Times New Roman" w:cs="Times New Roman"/>
          <w:sz w:val="28"/>
          <w:szCs w:val="28"/>
        </w:rPr>
        <w:t>год -  10489,9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2022 год -  14270,4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2023 год -  13577,4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2024 год -  13177,4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бюджет Приморского края: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2020 год -  25696,9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2021 год -  24452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2022 год -  30521,5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2023 год -  51814,5 тыс. рублей;</w:t>
      </w:r>
    </w:p>
    <w:p w:rsidR="00406860" w:rsidRPr="00D05C33" w:rsidRDefault="00406860" w:rsidP="00D05C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2024 год -  51814,5 тыс. рублей.</w:t>
      </w:r>
    </w:p>
    <w:p w:rsidR="00406860" w:rsidRPr="00D05C33" w:rsidRDefault="00406860" w:rsidP="00D05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60" w:rsidRPr="00D05C33" w:rsidRDefault="00406860" w:rsidP="00D05C33">
      <w:pPr>
        <w:tabs>
          <w:tab w:val="left" w:pos="1440"/>
          <w:tab w:val="num" w:pos="252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Ресурсное обеспечение представлено в приложении № 3 к Программе «Обеспечение доступным жильем и качественными услугами ЖКХ населения Чугуевского муниципального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округа »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на 2020-2024 годы.</w:t>
      </w:r>
    </w:p>
    <w:p w:rsidR="0032531D" w:rsidRPr="00D05C33" w:rsidRDefault="0032531D" w:rsidP="00D05C33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:rsidR="0032531D" w:rsidRPr="00D05C33" w:rsidRDefault="0032531D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Подпрограмма реализуется в 2020 – 2024 годах в один этап.</w:t>
      </w:r>
    </w:p>
    <w:p w:rsidR="0032531D" w:rsidRPr="00D05C33" w:rsidRDefault="0032531D" w:rsidP="007A37FE">
      <w:pPr>
        <w:spacing w:before="240" w:after="0" w:line="360" w:lineRule="auto"/>
        <w:ind w:firstLine="5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ПРОГРАММЫ</w:t>
      </w:r>
    </w:p>
    <w:p w:rsidR="0032531D" w:rsidRPr="00D05C33" w:rsidRDefault="0032531D" w:rsidP="007A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позволит :</w:t>
      </w:r>
      <w:proofErr w:type="gramEnd"/>
    </w:p>
    <w:p w:rsidR="0032531D" w:rsidRPr="00D05C33" w:rsidRDefault="0032531D" w:rsidP="00D0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Повысить качество жизни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проживающих в муниципальном жилищном фонде;</w:t>
      </w:r>
    </w:p>
    <w:p w:rsidR="0032531D" w:rsidRPr="00D05C33" w:rsidRDefault="0032531D" w:rsidP="00D05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улучшить качество питьевой воды до уровня 100%;</w:t>
      </w:r>
    </w:p>
    <w:p w:rsidR="0032531D" w:rsidRPr="00D05C33" w:rsidRDefault="0032531D" w:rsidP="00D05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увеличить долю очищенных сточных вод до уровня 100%;</w:t>
      </w:r>
    </w:p>
    <w:p w:rsidR="0032531D" w:rsidRPr="00D05C33" w:rsidRDefault="0032531D" w:rsidP="00D0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повысить качество и надежность предоставляемых услуг по водоснабжению и водоотведению на уровне 100%;</w:t>
      </w:r>
    </w:p>
    <w:p w:rsidR="0032531D" w:rsidRPr="00D05C33" w:rsidRDefault="0032531D" w:rsidP="00D0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своевременно выполнять обязательства по обеспечению жилыми помещениями детей-сирот, детей, оставшихся без попечения родителей, лиц из их числа, в Чугуевском муниципальном округе;</w:t>
      </w:r>
    </w:p>
    <w:p w:rsidR="0032531D" w:rsidRPr="00D05C33" w:rsidRDefault="0032531D" w:rsidP="00D0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ежегодно повышать уровень и качество жизни не менее                 16 детей-сирот, детей, оставшихся без попечения родителей, лиц из их числа;</w:t>
      </w:r>
    </w:p>
    <w:p w:rsidR="0032531D" w:rsidRPr="00D05C33" w:rsidRDefault="0032531D" w:rsidP="00D0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Ликвидировать аварийный жилищный фонд на территории муниципального округа;</w:t>
      </w:r>
    </w:p>
    <w:p w:rsidR="0032531D" w:rsidRPr="00D05C33" w:rsidRDefault="0032531D" w:rsidP="00D05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 создать безопасные и благоприятные условия проживания граждан на территории округа;</w:t>
      </w:r>
    </w:p>
    <w:p w:rsidR="0032531D" w:rsidRPr="00D05C33" w:rsidRDefault="0032531D" w:rsidP="007A37FE">
      <w:pPr>
        <w:tabs>
          <w:tab w:val="left" w:pos="1440"/>
          <w:tab w:val="num" w:pos="252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обеспечить 22 молодые семьи, мерами поддержки.</w:t>
      </w:r>
    </w:p>
    <w:p w:rsidR="0032531D" w:rsidRPr="00D05C33" w:rsidRDefault="0032531D" w:rsidP="007A37FE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9. УПРАВЛЕНИЕ РЕАЛИЗАЦИЕЙ ПРОГРАММЫ,</w:t>
      </w:r>
    </w:p>
    <w:p w:rsidR="0032531D" w:rsidRPr="00D05C33" w:rsidRDefault="0032531D" w:rsidP="007A37FE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КОНТРОЛЬ ЗА ХОДОМ ЕЕ ИСПОЛНЕНИЯ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Общее руководство и текущее управление реализации Программы осуществляется заместителем администрации Чугуевского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курирующий вопросы жилищно-коммунального хозяйства.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исполнитель: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информацию о степени выполнения отдельных мероприятий Программу;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подготавливает до 1 марта года, следующего за отчетным годом, годовой отчет о ходе реализации и оценке эффективности реализации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период.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:rsidR="0032531D" w:rsidRPr="005F4397" w:rsidRDefault="0032531D" w:rsidP="0032531D">
      <w:pPr>
        <w:tabs>
          <w:tab w:val="left" w:pos="1440"/>
          <w:tab w:val="num" w:pos="2520"/>
        </w:tabs>
        <w:spacing w:line="360" w:lineRule="auto"/>
        <w:ind w:firstLine="720"/>
        <w:rPr>
          <w:sz w:val="26"/>
          <w:szCs w:val="26"/>
        </w:rPr>
      </w:pPr>
    </w:p>
    <w:p w:rsidR="00406860" w:rsidRPr="00697275" w:rsidRDefault="00406860" w:rsidP="00406860">
      <w:pPr>
        <w:spacing w:line="360" w:lineRule="auto"/>
        <w:ind w:firstLine="720"/>
        <w:rPr>
          <w:sz w:val="26"/>
          <w:szCs w:val="26"/>
        </w:rPr>
      </w:pPr>
    </w:p>
    <w:p w:rsidR="00406860" w:rsidRDefault="00406860" w:rsidP="00406860">
      <w:pPr>
        <w:spacing w:line="360" w:lineRule="auto"/>
        <w:ind w:firstLine="720"/>
        <w:rPr>
          <w:sz w:val="26"/>
          <w:szCs w:val="26"/>
        </w:rPr>
      </w:pPr>
    </w:p>
    <w:p w:rsidR="00406860" w:rsidRPr="00F854CD" w:rsidRDefault="00406860" w:rsidP="00406860">
      <w:pPr>
        <w:spacing w:line="360" w:lineRule="auto"/>
        <w:ind w:firstLine="720"/>
        <w:rPr>
          <w:sz w:val="26"/>
          <w:szCs w:val="26"/>
        </w:rPr>
      </w:pPr>
    </w:p>
    <w:p w:rsidR="00406860" w:rsidRDefault="00406860" w:rsidP="00406860">
      <w:pPr>
        <w:spacing w:line="360" w:lineRule="auto"/>
        <w:ind w:firstLine="708"/>
        <w:rPr>
          <w:sz w:val="26"/>
          <w:szCs w:val="26"/>
        </w:rPr>
      </w:pPr>
    </w:p>
    <w:p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 w:type="page"/>
      </w:r>
    </w:p>
    <w:p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2531D" w:rsidSect="00FB2B1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:rsidTr="0032531D">
        <w:tc>
          <w:tcPr>
            <w:tcW w:w="3681" w:type="dxa"/>
          </w:tcPr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:rsidR="0032531D" w:rsidRPr="0032531D" w:rsidRDefault="00361D91" w:rsidP="003253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="0032531D" w:rsidRPr="0032531D">
              <w:rPr>
                <w:rFonts w:ascii="Times New Roman" w:hAnsi="Times New Roman" w:cs="Times New Roman"/>
              </w:rPr>
              <w:t>Обеспечение доступным жильем и качественными услугами ЖКХ населения Чугуевского муниципального округа на 2020-2024 годы</w:t>
            </w:r>
          </w:p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31D" w:rsidRDefault="00361D91" w:rsidP="00361D91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ЦЕЛЕВЫЕ ИНДИКАТОРЫ И ПОКАЗАТЕЛИ ПРОГРАММЫ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975"/>
        <w:gridCol w:w="1307"/>
        <w:gridCol w:w="895"/>
        <w:gridCol w:w="895"/>
        <w:gridCol w:w="917"/>
        <w:gridCol w:w="917"/>
        <w:gridCol w:w="917"/>
      </w:tblGrid>
      <w:tr w:rsidR="00361D91" w:rsidTr="00D05C33">
        <w:trPr>
          <w:jc w:val="center"/>
        </w:trPr>
        <w:tc>
          <w:tcPr>
            <w:tcW w:w="521" w:type="dxa"/>
            <w:vMerge w:val="restart"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07" w:type="dxa"/>
            <w:vMerge w:val="restart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41" w:type="dxa"/>
            <w:gridSpan w:val="5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Merge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Доля  объектов водоснабжения и водоотведения находящихся в неудовлетворительном состоянии</w:t>
            </w:r>
          </w:p>
        </w:tc>
        <w:tc>
          <w:tcPr>
            <w:tcW w:w="130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Доля населения обеспеченных качественными услугами водоснабжения и водоотведения</w:t>
            </w:r>
          </w:p>
        </w:tc>
        <w:tc>
          <w:tcPr>
            <w:tcW w:w="130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расселенных жилых помещений признанных аварийными </w:t>
            </w:r>
          </w:p>
        </w:tc>
        <w:tc>
          <w:tcPr>
            <w:tcW w:w="130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361D91" w:rsidRPr="00361D91" w:rsidRDefault="00361D91" w:rsidP="00361D9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lang w:eastAsia="en-US"/>
              </w:rPr>
            </w:pPr>
            <w:r w:rsidRPr="00361D91">
              <w:rPr>
                <w:rFonts w:eastAsiaTheme="minorHAnsi"/>
                <w:lang w:eastAsia="en-US"/>
              </w:rPr>
              <w:t xml:space="preserve">Количество </w:t>
            </w:r>
            <w:proofErr w:type="gramStart"/>
            <w:r w:rsidRPr="00361D91">
              <w:rPr>
                <w:rFonts w:eastAsiaTheme="minorHAnsi"/>
                <w:lang w:eastAsia="en-US"/>
              </w:rPr>
              <w:t>граждан</w:t>
            </w:r>
            <w:proofErr w:type="gramEnd"/>
            <w:r w:rsidRPr="00361D91">
              <w:rPr>
                <w:rFonts w:eastAsiaTheme="minorHAnsi"/>
                <w:lang w:eastAsia="en-US"/>
              </w:rPr>
              <w:t xml:space="preserve"> расселенных из жилых помещений признанных аварийными</w:t>
            </w:r>
          </w:p>
          <w:p w:rsidR="00361D91" w:rsidRPr="00361D91" w:rsidRDefault="00361D91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30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жилых помещений, приобретенная участниками Подпрограммы</w:t>
            </w:r>
          </w:p>
        </w:tc>
        <w:tc>
          <w:tcPr>
            <w:tcW w:w="130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130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61D91" w:rsidRPr="00361D91" w:rsidRDefault="00361D91" w:rsidP="00361D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3253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D91" w:rsidRDefault="00361D91" w:rsidP="00361D91">
      <w:pPr>
        <w:widowControl w:val="0"/>
        <w:autoSpaceDE w:val="0"/>
        <w:autoSpaceDN w:val="0"/>
        <w:adjustRightInd w:val="0"/>
        <w:spacing w:line="360" w:lineRule="auto"/>
        <w:ind w:firstLine="539"/>
        <w:rPr>
          <w:sz w:val="26"/>
          <w:szCs w:val="26"/>
        </w:rPr>
      </w:pPr>
    </w:p>
    <w:p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Pr="00361D91">
        <w:rPr>
          <w:rFonts w:ascii="Times New Roman" w:eastAsia="Times New Roman" w:hAnsi="Times New Roman" w:cs="Times New Roman"/>
          <w:lang w:eastAsia="ru-RU"/>
        </w:rPr>
        <w:t>Обеспечение доступным жильем и качественными услугами ЖКХ населения Чугуевского муниципального округа на 2020-2024 годы</w:t>
      </w:r>
    </w:p>
    <w:p w:rsidR="00361D91" w:rsidRDefault="00361D91" w:rsidP="00361D91">
      <w:pPr>
        <w:jc w:val="right"/>
      </w:pPr>
      <w:r>
        <w:t xml:space="preserve">.   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РЕАЛИЗУЕМЫХ В СОСТАВЕ МУНИЦИПАЛЬНОЙ ПРОГРАММЫ</w:t>
      </w:r>
    </w:p>
    <w:p w:rsidR="00361D91" w:rsidRPr="00361D91" w:rsidRDefault="00361D91" w:rsidP="00361D9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:rsidR="00E60BB8" w:rsidRPr="00361D91" w:rsidRDefault="00361D91" w:rsidP="00C67B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61D91">
        <w:rPr>
          <w:rFonts w:ascii="Times New Roman" w:hAnsi="Times New Roman" w:cs="Times New Roman"/>
          <w:sz w:val="28"/>
          <w:szCs w:val="28"/>
        </w:rPr>
        <w:t>«</w:t>
      </w:r>
      <w:r w:rsidRPr="003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доступным жильем и качественными услугами ЖКХ населения Чугуевского муниципального округа на 2020-2024 </w:t>
      </w:r>
      <w:r w:rsidRPr="00361D91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2860"/>
        <w:gridCol w:w="3094"/>
        <w:gridCol w:w="1880"/>
        <w:gridCol w:w="2879"/>
      </w:tblGrid>
      <w:tr w:rsidR="00C67BAF" w:rsidRPr="00C67BAF" w:rsidTr="007A37FE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подпрограммы,  отдельного мероприятия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C67BAF" w:rsidRPr="00C67BAF" w:rsidTr="007A37FE">
        <w:trPr>
          <w:trHeight w:val="315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 мероприятия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 мероприятия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67BAF" w:rsidRPr="00C67BAF" w:rsidTr="007A37FE">
        <w:trPr>
          <w:trHeight w:val="315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AF" w:rsidRPr="00C67BAF" w:rsidTr="007A37FE">
        <w:trPr>
          <w:trHeight w:val="276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AF" w:rsidRPr="00C67BAF" w:rsidTr="007A37FE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AF" w:rsidRPr="00D05C33" w:rsidRDefault="00D05C33" w:rsidP="00D05C3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C67BAF" w:rsidRPr="00D05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D05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</w:t>
            </w:r>
            <w:r w:rsidR="00C67BAF" w:rsidRPr="00D05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одержание и ремонт муниципального жилищного фонда</w:t>
            </w:r>
            <w:r w:rsidRPr="00D05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7BAF" w:rsidRPr="00C67BAF" w:rsidTr="007A37FE">
        <w:trPr>
          <w:trHeight w:val="16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муниципальных помещений и многоквартирных домов, включенных в региональную программу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</w:tr>
      <w:tr w:rsidR="00C67BAF" w:rsidRPr="00C67BAF" w:rsidTr="007A37FE">
        <w:trPr>
          <w:trHeight w:val="15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«Организация, содержание и ремонт муниципального жилищного фонда, оформление технической документации»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C67BAF" w:rsidRPr="00C67BAF" w:rsidTr="007A37FE">
        <w:trPr>
          <w:trHeight w:val="15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C67BAF" w:rsidRPr="00C67BAF" w:rsidTr="007A37FE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AF" w:rsidRPr="00C67BAF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истая вода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7BAF" w:rsidRPr="00C67BAF" w:rsidTr="007A37FE">
        <w:trPr>
          <w:trHeight w:val="12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Модернизация коммуникаций водоснабжения и водоотведения»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предоставляемых услуг по водоснабжению и водоотведению</w:t>
            </w:r>
          </w:p>
        </w:tc>
      </w:tr>
      <w:tr w:rsidR="00C67BAF" w:rsidRPr="00C67BAF" w:rsidTr="007A37FE">
        <w:trPr>
          <w:trHeight w:val="1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«Проектирование и строительство очистных сооружений»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очищенных сточных вод</w:t>
            </w:r>
          </w:p>
        </w:tc>
      </w:tr>
      <w:tr w:rsidR="00C67BAF" w:rsidRPr="00C67BAF" w:rsidTr="007A37FE">
        <w:trPr>
          <w:trHeight w:val="9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AF" w:rsidRPr="00C67BAF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7BAF" w:rsidRPr="00C67BAF" w:rsidTr="007A37FE">
        <w:trPr>
          <w:trHeight w:val="20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земельных и имущественных отношений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 качества жизни не менее                 16 детей-сирот, детей, оставшихся без попечения родителей, лиц из их числа ежегодно.</w:t>
            </w:r>
          </w:p>
        </w:tc>
      </w:tr>
      <w:tr w:rsidR="00C67BAF" w:rsidRPr="00C67BAF" w:rsidTr="007A37FE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AF" w:rsidRPr="00C67BAF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5.подпрограмма 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ереселение граждан из ветхого и аварийного жилья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7BAF" w:rsidRPr="00C67BAF" w:rsidTr="007A37FE">
        <w:trPr>
          <w:trHeight w:val="18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признание жилых помещений непригодными для проживания и снос жилых помещений признанных непригодными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C67BAF" w:rsidRPr="00C67BAF" w:rsidTr="007A37FE">
        <w:trPr>
          <w:trHeight w:val="227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строительству благоустроенных жилых домов,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C67BAF" w:rsidRPr="00C67BAF" w:rsidTr="007A37FE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AF" w:rsidRPr="00C67BAF" w:rsidRDefault="00D05C33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Подпрограмма 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7BAF" w:rsidRPr="00C67BAF" w:rsidTr="007A37FE">
        <w:trPr>
          <w:trHeight w:val="18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земельных и имущественных отношений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участниками Подпрограммы жилых помещений общей площадью не менее 1092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057EC6" w:rsidRPr="00057EC6" w:rsidRDefault="00057EC6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3E6E5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</w:p>
    <w:p w:rsidR="00057EC6" w:rsidRDefault="00057EC6" w:rsidP="003E6E5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</w:p>
    <w:p w:rsidR="00057EC6" w:rsidRPr="00A21434" w:rsidRDefault="00057EC6" w:rsidP="003E6E5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</w:p>
    <w:p w:rsidR="003E6E53" w:rsidRDefault="003E6E53" w:rsidP="003E6E53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67BAF" w:rsidRDefault="00C67BAF">
      <w:r>
        <w:br w:type="page"/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D05C33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«О</w:t>
      </w:r>
      <w:r w:rsidRPr="00361D91">
        <w:rPr>
          <w:rFonts w:ascii="Times New Roman" w:eastAsia="Times New Roman" w:hAnsi="Times New Roman" w:cs="Times New Roman"/>
          <w:lang w:eastAsia="ru-RU"/>
        </w:rPr>
        <w:t>беспечение доступным жильем и качественными услугами ЖКХ населения Чугуевского муниципального округа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на 2020-2024 годы</w:t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D05C33" w:rsidRPr="00B6186F" w:rsidTr="00D05C33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D05C33" w:rsidRPr="00B6186F" w:rsidTr="00D05C33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D05C33" w:rsidRPr="00B6186F" w:rsidTr="00D05C33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D05C33" w:rsidRPr="00B6186F" w:rsidTr="00D05C33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 ГОСУДАРСТВЕННЫХ ВНЕБЮДЖЕТНЫХ ФОНДОВ,</w:t>
            </w:r>
          </w:p>
        </w:tc>
      </w:tr>
      <w:tr w:rsidR="00D05C33" w:rsidRPr="00B6186F" w:rsidTr="00D05C33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ИНЫХ ВНЕБЮДЖЕТНЫХ ИСТОЧНИКОВ</w:t>
            </w:r>
          </w:p>
        </w:tc>
      </w:tr>
      <w:tr w:rsidR="00D05C33" w:rsidRPr="00B6186F" w:rsidTr="00D05C33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B6186F" w:rsidRDefault="00D05C33" w:rsidP="00D05C3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1D91">
              <w:rPr>
                <w:rFonts w:ascii="Times New Roman" w:eastAsia="Times New Roman" w:hAnsi="Times New Roman" w:cs="Times New Roman"/>
                <w:lang w:eastAsia="ru-RU"/>
              </w:rPr>
              <w:t>беспечение доступным жильем и качественными услугами ЖКХ населения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61D91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</w:p>
        </w:tc>
      </w:tr>
    </w:tbl>
    <w:p w:rsidR="00D05C33" w:rsidRDefault="00D05C33"/>
    <w:tbl>
      <w:tblPr>
        <w:tblW w:w="13804" w:type="dxa"/>
        <w:jc w:val="center"/>
        <w:tblLook w:val="04A0" w:firstRow="1" w:lastRow="0" w:firstColumn="1" w:lastColumn="0" w:noHBand="0" w:noVBand="1"/>
      </w:tblPr>
      <w:tblGrid>
        <w:gridCol w:w="960"/>
        <w:gridCol w:w="3601"/>
        <w:gridCol w:w="1790"/>
        <w:gridCol w:w="1633"/>
        <w:gridCol w:w="1000"/>
        <w:gridCol w:w="940"/>
        <w:gridCol w:w="940"/>
        <w:gridCol w:w="1000"/>
        <w:gridCol w:w="940"/>
        <w:gridCol w:w="1000"/>
      </w:tblGrid>
      <w:tr w:rsidR="00D05C33" w:rsidRPr="00D05C33" w:rsidTr="00D05C3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7A37FE" w:rsidRDefault="00D05C33" w:rsidP="00D05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D05C33" w:rsidRPr="00D05C33" w:rsidTr="00D05C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7A37FE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D05C33" w:rsidRPr="00D05C33" w:rsidTr="00D05C33">
        <w:trPr>
          <w:trHeight w:val="106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7A37FE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="00D05C33"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униципальная программа Обеспечение доступным жильем и качественными услугами ЖКХ населения Чугуевского муниципального округа на 2020-2024 годы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250076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39957,9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44791,9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65391,9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64991,9</w:t>
            </w:r>
          </w:p>
        </w:tc>
      </w:tr>
      <w:tr w:rsidR="00D05C33" w:rsidRPr="00D05C33" w:rsidTr="00D05C33">
        <w:trPr>
          <w:trHeight w:val="7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25696,9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30521,5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51814,5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51814,5</w:t>
            </w:r>
          </w:p>
        </w:tc>
      </w:tr>
      <w:tr w:rsidR="00D05C33" w:rsidRPr="00D05C33" w:rsidTr="00D05C33">
        <w:trPr>
          <w:trHeight w:val="10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65776,1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14270,4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13577,4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13177,4</w:t>
            </w:r>
          </w:p>
        </w:tc>
      </w:tr>
      <w:tr w:rsidR="00D05C33" w:rsidRPr="00D05C33" w:rsidTr="00D05C33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иные внебюджетные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27610,8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8002,8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4902</w:t>
            </w:r>
          </w:p>
        </w:tc>
      </w:tr>
      <w:tr w:rsidR="00D05C33" w:rsidRPr="00D05C33" w:rsidTr="000B25BF">
        <w:trPr>
          <w:trHeight w:val="435"/>
          <w:jc w:val="center"/>
        </w:trPr>
        <w:tc>
          <w:tcPr>
            <w:tcW w:w="13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</w:t>
            </w: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одержание и ремонт муниципального жилищного фонда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05C33" w:rsidRPr="00D05C33" w:rsidTr="00D05C33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3100</w:t>
            </w:r>
          </w:p>
        </w:tc>
      </w:tr>
      <w:tr w:rsidR="00D05C33" w:rsidRPr="00D05C33" w:rsidTr="000B25BF">
        <w:trPr>
          <w:trHeight w:val="12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Взносы на капитальный ремонт муниципальных помещений и многоквартирных домов, включенных в региональную программу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850</w:t>
            </w:r>
          </w:p>
        </w:tc>
      </w:tr>
      <w:tr w:rsidR="00D05C33" w:rsidRPr="00D05C33" w:rsidTr="000B25BF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«Организация, содержание и ремонт муниципального жилищного фонда, оформление технической документации»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1900</w:t>
            </w:r>
          </w:p>
        </w:tc>
      </w:tr>
      <w:tr w:rsidR="00D05C33" w:rsidRPr="00D05C33" w:rsidTr="000B25BF">
        <w:trPr>
          <w:trHeight w:val="13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сбора и вывоза бытовых отходов и мусора»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</w:t>
            </w:r>
          </w:p>
        </w:tc>
      </w:tr>
      <w:tr w:rsidR="00D05C33" w:rsidRPr="00D05C33" w:rsidTr="000B25BF">
        <w:trPr>
          <w:trHeight w:val="300"/>
          <w:jc w:val="center"/>
        </w:trPr>
        <w:tc>
          <w:tcPr>
            <w:tcW w:w="13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05C33" w:rsidRPr="00D05C33" w:rsidTr="000B25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28600</w:t>
            </w:r>
          </w:p>
        </w:tc>
      </w:tr>
      <w:tr w:rsidR="00D05C33" w:rsidRPr="00D05C33" w:rsidTr="000B25BF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Модернизация коммуникаций водоснабжения и водоотведения»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1100</w:t>
            </w:r>
          </w:p>
        </w:tc>
      </w:tr>
      <w:tr w:rsidR="00D05C33" w:rsidRPr="00D05C33" w:rsidTr="000B25BF">
        <w:trPr>
          <w:trHeight w:val="9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«Проектирование и строительство очистных сооружений»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137,5</w:t>
            </w:r>
          </w:p>
        </w:tc>
      </w:tr>
      <w:tr w:rsidR="00D05C33" w:rsidRPr="00D05C33" w:rsidTr="000B25B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60794,5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6069,5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27362,5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27362,5</w:t>
            </w:r>
          </w:p>
        </w:tc>
      </w:tr>
      <w:tr w:rsidR="00D05C33" w:rsidRPr="00D05C33" w:rsidTr="000B25BF">
        <w:trPr>
          <w:trHeight w:val="795"/>
          <w:jc w:val="center"/>
        </w:trPr>
        <w:tc>
          <w:tcPr>
            <w:tcW w:w="13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Подпрограмма 3 «о</w:t>
            </w: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05C33" w:rsidRPr="00D05C33" w:rsidTr="000B25BF">
        <w:trPr>
          <w:trHeight w:val="322"/>
          <w:jc w:val="center"/>
        </w:trPr>
        <w:tc>
          <w:tcPr>
            <w:tcW w:w="13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5C33" w:rsidRPr="00D05C33" w:rsidTr="000B25BF">
        <w:trPr>
          <w:trHeight w:val="99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114480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22895,9</w:t>
            </w:r>
          </w:p>
        </w:tc>
      </w:tr>
      <w:tr w:rsidR="00D05C33" w:rsidRPr="00D05C33" w:rsidTr="000B25BF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114480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22895,9</w:t>
            </w:r>
          </w:p>
        </w:tc>
      </w:tr>
      <w:tr w:rsidR="00D05C33" w:rsidRPr="00D05C33" w:rsidTr="000B25BF">
        <w:trPr>
          <w:trHeight w:val="495"/>
          <w:jc w:val="center"/>
        </w:trPr>
        <w:tc>
          <w:tcPr>
            <w:tcW w:w="13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П</w:t>
            </w: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одпрограмма 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</w:t>
            </w: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ереселение граждан из ветхого и аварийного жилья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05C33" w:rsidRPr="00D05C33" w:rsidTr="000B25BF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3100</w:t>
            </w:r>
          </w:p>
        </w:tc>
      </w:tr>
      <w:tr w:rsidR="00D05C33" w:rsidRPr="00D05C33" w:rsidTr="000B25BF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признание жилых помещений непригодными для проживания и снос жилых помещений признанных непригодными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</w:t>
            </w:r>
          </w:p>
        </w:tc>
      </w:tr>
      <w:tr w:rsidR="00D05C33" w:rsidRPr="00D05C33" w:rsidTr="000B25BF">
        <w:trPr>
          <w:trHeight w:val="14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строительству благоустроенных жилых домов, </w:t>
            </w:r>
            <w:proofErr w:type="spellStart"/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приобритение</w:t>
            </w:r>
            <w:proofErr w:type="spellEnd"/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2600</w:t>
            </w:r>
          </w:p>
        </w:tc>
      </w:tr>
      <w:tr w:rsidR="00D05C33" w:rsidRPr="00D05C33" w:rsidTr="000B25BF">
        <w:trPr>
          <w:trHeight w:val="390"/>
          <w:jc w:val="center"/>
        </w:trPr>
        <w:tc>
          <w:tcPr>
            <w:tcW w:w="13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 П</w:t>
            </w: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одпрограмма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обеспечение жильем молодых семей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05C33" w:rsidRPr="00D05C33" w:rsidTr="000B25B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C33" w:rsidRPr="00D05C33" w:rsidRDefault="000B25BF" w:rsidP="000B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B2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7296</w:t>
            </w:r>
          </w:p>
        </w:tc>
      </w:tr>
      <w:tr w:rsidR="00D05C33" w:rsidRPr="00D05C33" w:rsidTr="00D05C33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9025,38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2800,98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1556,1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1556,1</w:t>
            </w:r>
          </w:p>
        </w:tc>
      </w:tr>
      <w:tr w:rsidR="00D05C33" w:rsidRPr="00D05C33" w:rsidTr="00D05C33">
        <w:trPr>
          <w:trHeight w:val="9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4859,82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1508,22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837,9</w:t>
            </w:r>
          </w:p>
        </w:tc>
      </w:tr>
      <w:tr w:rsidR="00D05C33" w:rsidRPr="00D05C33" w:rsidTr="00D05C33">
        <w:trPr>
          <w:trHeight w:val="9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lang w:eastAsia="ru-RU"/>
              </w:rPr>
              <w:t>иные внебюджетные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27610,8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8002,8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4902</w:t>
            </w:r>
          </w:p>
        </w:tc>
      </w:tr>
    </w:tbl>
    <w:p w:rsidR="003E6E53" w:rsidRDefault="003E6E53"/>
    <w:sectPr w:rsidR="003E6E53" w:rsidSect="00361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E"/>
    <w:rsid w:val="00057EC6"/>
    <w:rsid w:val="000B25BF"/>
    <w:rsid w:val="0032531D"/>
    <w:rsid w:val="00361D91"/>
    <w:rsid w:val="003E6E53"/>
    <w:rsid w:val="00406860"/>
    <w:rsid w:val="0065479F"/>
    <w:rsid w:val="007A37FE"/>
    <w:rsid w:val="0096267E"/>
    <w:rsid w:val="00C67BAF"/>
    <w:rsid w:val="00D05C33"/>
    <w:rsid w:val="00E60BB8"/>
    <w:rsid w:val="00EE4922"/>
    <w:rsid w:val="00F83D7A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CA468"/>
  <w15:chartTrackingRefBased/>
  <w15:docId w15:val="{641046FD-B664-4A5F-B97D-EC2485D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Suhoguzov</cp:lastModifiedBy>
  <cp:revision>2</cp:revision>
  <cp:lastPrinted>2019-09-24T00:31:00Z</cp:lastPrinted>
  <dcterms:created xsi:type="dcterms:W3CDTF">2019-09-24T00:32:00Z</dcterms:created>
  <dcterms:modified xsi:type="dcterms:W3CDTF">2019-09-24T00:32:00Z</dcterms:modified>
</cp:coreProperties>
</file>