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5BFD0329" w:rsidR="00135EA8" w:rsidRDefault="006E69EC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A92A21" w:rsidRPr="00A92A21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A92A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0DD4FAE3" w14:textId="77777777" w:rsidR="00E3610D" w:rsidRDefault="00135EA8" w:rsidP="00183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E3610D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Думы Чугуевского </w:t>
            </w:r>
          </w:p>
          <w:p w14:paraId="09825B34" w14:textId="77777777" w:rsidR="00E3610D" w:rsidRDefault="00135EA8" w:rsidP="00183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A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муниципального округа</w:t>
            </w:r>
            <w:r w:rsidR="00BB5AA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F932CE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 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марта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года № 1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B74E1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71090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НПА</w:t>
            </w:r>
          </w:p>
          <w:p w14:paraId="2126453A" w14:textId="3EA98C91" w:rsidR="00F932CE" w:rsidRPr="00A92A21" w:rsidRDefault="0071090F" w:rsidP="001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 о муниципально</w:t>
            </w:r>
            <w:r w:rsidR="002E2246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E2246">
              <w:rPr>
                <w:rFonts w:ascii="Times New Roman" w:hAnsi="Times New Roman" w:cs="Times New Roman"/>
                <w:b/>
                <w:sz w:val="26"/>
                <w:szCs w:val="26"/>
              </w:rPr>
              <w:t>казне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Чугуевского муниципального округа</w:t>
            </w:r>
            <w:r w:rsidR="00F932CE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5C17154E" w14:textId="77777777" w:rsidR="00135EA8" w:rsidRPr="00A92A21" w:rsidRDefault="00135EA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B1067A4" w14:textId="77777777" w:rsidR="00135EA8" w:rsidRPr="00F66709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709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21725A80" w:rsidR="00135EA8" w:rsidRPr="00F66709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709">
        <w:rPr>
          <w:rFonts w:ascii="Times New Roman" w:hAnsi="Times New Roman" w:cs="Times New Roman"/>
          <w:b/>
          <w:sz w:val="24"/>
          <w:szCs w:val="24"/>
        </w:rPr>
        <w:t>«</w:t>
      </w:r>
      <w:r w:rsidR="00F66709">
        <w:rPr>
          <w:rFonts w:ascii="Times New Roman" w:hAnsi="Times New Roman" w:cs="Times New Roman"/>
          <w:b/>
          <w:sz w:val="24"/>
          <w:szCs w:val="24"/>
        </w:rPr>
        <w:t>10</w:t>
      </w:r>
      <w:r w:rsidRPr="00F6670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6670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135EA8" w:rsidRPr="00F66709">
        <w:rPr>
          <w:rFonts w:ascii="Times New Roman" w:hAnsi="Times New Roman" w:cs="Times New Roman"/>
          <w:b/>
          <w:sz w:val="24"/>
          <w:szCs w:val="24"/>
        </w:rPr>
        <w:t>2021 года</w:t>
      </w:r>
    </w:p>
    <w:p w14:paraId="575CDA3F" w14:textId="77777777" w:rsidR="00135EA8" w:rsidRPr="00A92A21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A92A21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A92A21">
        <w:rPr>
          <w:b/>
          <w:sz w:val="26"/>
          <w:szCs w:val="26"/>
        </w:rPr>
        <w:t>Статья 1.</w:t>
      </w:r>
      <w:r w:rsidRPr="00A92A21">
        <w:rPr>
          <w:sz w:val="26"/>
          <w:szCs w:val="26"/>
        </w:rPr>
        <w:t xml:space="preserve"> </w:t>
      </w:r>
    </w:p>
    <w:p w14:paraId="0C6F3192" w14:textId="701787B0" w:rsidR="00127E51" w:rsidRPr="00A92A21" w:rsidRDefault="00127E51" w:rsidP="00FF7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округа от </w:t>
      </w:r>
      <w:r w:rsidR="00F932CE" w:rsidRPr="00A92A21">
        <w:rPr>
          <w:rFonts w:ascii="Times New Roman" w:hAnsi="Times New Roman" w:cs="Times New Roman"/>
          <w:sz w:val="26"/>
          <w:szCs w:val="26"/>
        </w:rPr>
        <w:t xml:space="preserve">01 </w:t>
      </w:r>
      <w:r w:rsidR="00495D39" w:rsidRPr="00A92A21">
        <w:rPr>
          <w:rFonts w:ascii="Times New Roman" w:hAnsi="Times New Roman" w:cs="Times New Roman"/>
          <w:sz w:val="26"/>
          <w:szCs w:val="26"/>
        </w:rPr>
        <w:t>марта</w:t>
      </w:r>
      <w:r w:rsidR="00FF7CC2" w:rsidRPr="00A92A21">
        <w:rPr>
          <w:rFonts w:ascii="Times New Roman" w:hAnsi="Times New Roman" w:cs="Times New Roman"/>
          <w:sz w:val="26"/>
          <w:szCs w:val="26"/>
        </w:rPr>
        <w:t xml:space="preserve"> 2021 года № 1</w:t>
      </w:r>
      <w:r w:rsidR="00495D39" w:rsidRPr="00A92A21">
        <w:rPr>
          <w:rFonts w:ascii="Times New Roman" w:hAnsi="Times New Roman" w:cs="Times New Roman"/>
          <w:sz w:val="26"/>
          <w:szCs w:val="26"/>
        </w:rPr>
        <w:t>5</w:t>
      </w:r>
      <w:r w:rsidR="002E2246">
        <w:rPr>
          <w:rFonts w:ascii="Times New Roman" w:hAnsi="Times New Roman" w:cs="Times New Roman"/>
          <w:sz w:val="26"/>
          <w:szCs w:val="26"/>
        </w:rPr>
        <w:t>6</w:t>
      </w:r>
      <w:r w:rsidR="00FF7CC2" w:rsidRPr="00A92A21">
        <w:rPr>
          <w:rFonts w:ascii="Times New Roman" w:hAnsi="Times New Roman" w:cs="Times New Roman"/>
          <w:sz w:val="26"/>
          <w:szCs w:val="26"/>
        </w:rPr>
        <w:t xml:space="preserve"> – НПА «</w:t>
      </w:r>
      <w:r w:rsidR="00495D39" w:rsidRPr="00A92A21">
        <w:rPr>
          <w:rFonts w:ascii="Times New Roman" w:hAnsi="Times New Roman" w:cs="Times New Roman"/>
          <w:sz w:val="26"/>
          <w:szCs w:val="26"/>
        </w:rPr>
        <w:t>Положение о муниципально</w:t>
      </w:r>
      <w:r w:rsidR="002E2246">
        <w:rPr>
          <w:rFonts w:ascii="Times New Roman" w:hAnsi="Times New Roman" w:cs="Times New Roman"/>
          <w:sz w:val="26"/>
          <w:szCs w:val="26"/>
        </w:rPr>
        <w:t>й</w:t>
      </w:r>
      <w:r w:rsidR="00495D39" w:rsidRPr="00A92A21">
        <w:rPr>
          <w:rFonts w:ascii="Times New Roman" w:hAnsi="Times New Roman" w:cs="Times New Roman"/>
          <w:sz w:val="26"/>
          <w:szCs w:val="26"/>
        </w:rPr>
        <w:t xml:space="preserve"> </w:t>
      </w:r>
      <w:r w:rsidR="002E2246">
        <w:rPr>
          <w:rFonts w:ascii="Times New Roman" w:hAnsi="Times New Roman" w:cs="Times New Roman"/>
          <w:sz w:val="26"/>
          <w:szCs w:val="26"/>
        </w:rPr>
        <w:t>казне</w:t>
      </w:r>
      <w:r w:rsidR="00495D39" w:rsidRPr="00A92A21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F932CE" w:rsidRPr="00A92A21">
        <w:rPr>
          <w:rFonts w:ascii="Times New Roman" w:hAnsi="Times New Roman" w:cs="Times New Roman"/>
          <w:sz w:val="26"/>
          <w:szCs w:val="26"/>
        </w:rPr>
        <w:t>»</w:t>
      </w:r>
      <w:r w:rsidRPr="00A92A2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F0827" w:rsidRPr="00A92A21">
        <w:rPr>
          <w:rFonts w:ascii="Times New Roman" w:hAnsi="Times New Roman" w:cs="Times New Roman"/>
          <w:sz w:val="26"/>
          <w:szCs w:val="26"/>
        </w:rPr>
        <w:t>- Положение</w:t>
      </w:r>
      <w:r w:rsidRPr="00A92A21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45160661" w14:textId="4EBDA092" w:rsidR="00886D98" w:rsidRPr="00A92A21" w:rsidRDefault="00495D39" w:rsidP="002E224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1"/>
          <w:rFonts w:eastAsiaTheme="minorHAnsi"/>
          <w:color w:val="auto"/>
          <w:sz w:val="26"/>
          <w:szCs w:val="26"/>
        </w:rPr>
      </w:pPr>
      <w:r w:rsidRPr="00A92A21">
        <w:rPr>
          <w:sz w:val="26"/>
          <w:szCs w:val="26"/>
        </w:rPr>
        <w:t>1</w:t>
      </w:r>
      <w:r w:rsidR="00886D98" w:rsidRPr="00A92A21">
        <w:rPr>
          <w:sz w:val="26"/>
          <w:szCs w:val="26"/>
        </w:rPr>
        <w:t xml:space="preserve">) </w:t>
      </w:r>
      <w:r w:rsidR="00F166BB" w:rsidRPr="00A92A21">
        <w:rPr>
          <w:sz w:val="26"/>
          <w:szCs w:val="26"/>
        </w:rPr>
        <w:t xml:space="preserve">пункт </w:t>
      </w:r>
      <w:r w:rsidRPr="00A92A21">
        <w:rPr>
          <w:sz w:val="26"/>
          <w:szCs w:val="26"/>
        </w:rPr>
        <w:t>1.</w:t>
      </w:r>
      <w:r w:rsidR="002E2246">
        <w:rPr>
          <w:sz w:val="26"/>
          <w:szCs w:val="26"/>
        </w:rPr>
        <w:t>2</w:t>
      </w:r>
      <w:r w:rsidR="00886D98" w:rsidRPr="00A92A21">
        <w:rPr>
          <w:sz w:val="26"/>
          <w:szCs w:val="26"/>
        </w:rPr>
        <w:t xml:space="preserve"> статьи </w:t>
      </w:r>
      <w:r w:rsidRPr="00A92A21">
        <w:rPr>
          <w:sz w:val="26"/>
          <w:szCs w:val="26"/>
        </w:rPr>
        <w:t>1</w:t>
      </w:r>
      <w:r w:rsidR="00886D98" w:rsidRPr="00A92A21">
        <w:rPr>
          <w:sz w:val="26"/>
          <w:szCs w:val="26"/>
        </w:rPr>
        <w:t xml:space="preserve"> Положени</w:t>
      </w:r>
      <w:r w:rsidR="00045221" w:rsidRPr="00A92A21">
        <w:rPr>
          <w:sz w:val="26"/>
          <w:szCs w:val="26"/>
        </w:rPr>
        <w:t>я</w:t>
      </w:r>
      <w:r w:rsidR="00886D98" w:rsidRPr="00A92A21">
        <w:rPr>
          <w:sz w:val="26"/>
          <w:szCs w:val="26"/>
        </w:rPr>
        <w:t xml:space="preserve"> </w:t>
      </w:r>
      <w:r w:rsidR="002E2246" w:rsidRPr="00D36975">
        <w:rPr>
          <w:sz w:val="26"/>
          <w:szCs w:val="26"/>
        </w:rPr>
        <w:t>слова «нормативно-правовыми актами» заменить словами «нормативными правовыми актами</w:t>
      </w:r>
      <w:r w:rsidR="00886D98" w:rsidRPr="00A92A21">
        <w:rPr>
          <w:rStyle w:val="1"/>
          <w:rFonts w:eastAsiaTheme="minorHAnsi"/>
          <w:color w:val="auto"/>
          <w:sz w:val="26"/>
          <w:szCs w:val="26"/>
        </w:rPr>
        <w:t>»;</w:t>
      </w:r>
    </w:p>
    <w:p w14:paraId="2766D0DF" w14:textId="2CAC1355" w:rsidR="00CE7B1E" w:rsidRPr="00A92A21" w:rsidRDefault="002E2246" w:rsidP="00CE7B1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18FF" w:rsidRPr="00A92A21">
        <w:rPr>
          <w:sz w:val="26"/>
          <w:szCs w:val="26"/>
        </w:rPr>
        <w:t>) пункт 2.</w:t>
      </w:r>
      <w:r>
        <w:rPr>
          <w:sz w:val="26"/>
          <w:szCs w:val="26"/>
        </w:rPr>
        <w:t>1</w:t>
      </w:r>
      <w:r w:rsidR="004318FF" w:rsidRPr="00A92A21">
        <w:rPr>
          <w:sz w:val="26"/>
          <w:szCs w:val="26"/>
        </w:rPr>
        <w:t xml:space="preserve"> статьи 2 Положения </w:t>
      </w:r>
      <w:r w:rsidR="00C3244C">
        <w:rPr>
          <w:sz w:val="26"/>
          <w:szCs w:val="26"/>
        </w:rPr>
        <w:t xml:space="preserve">изложить в </w:t>
      </w:r>
      <w:r w:rsidR="00C3244C" w:rsidRPr="00D36975">
        <w:rPr>
          <w:sz w:val="26"/>
          <w:szCs w:val="26"/>
        </w:rPr>
        <w:t>новой редакции:</w:t>
      </w:r>
    </w:p>
    <w:p w14:paraId="6B073AF9" w14:textId="77777777" w:rsidR="00C3244C" w:rsidRDefault="00C3244C" w:rsidP="00CE7B1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«2.1. Муниципальную казну составляют:</w:t>
      </w:r>
    </w:p>
    <w:p w14:paraId="173F10FE" w14:textId="75DA5C44" w:rsidR="00C3244C" w:rsidRDefault="008812D2" w:rsidP="008812D2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3244C">
        <w:rPr>
          <w:sz w:val="26"/>
          <w:szCs w:val="26"/>
        </w:rPr>
        <w:t>средства местного бюджета;</w:t>
      </w:r>
    </w:p>
    <w:p w14:paraId="00269BC5" w14:textId="00EB75B4" w:rsidR="004318FF" w:rsidRPr="008812D2" w:rsidRDefault="002118B3" w:rsidP="00D76F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C3244C" w:rsidRPr="008812D2">
        <w:rPr>
          <w:rFonts w:ascii="Times New Roman" w:hAnsi="Times New Roman" w:cs="Times New Roman"/>
          <w:sz w:val="26"/>
          <w:szCs w:val="26"/>
        </w:rPr>
        <w:t>иное имущество, находящееся в муниципальной собственности Чугуевского муниципального округа Приморского края и не закрепленное за муниципальными унитарными предприятиями на праве хозяйственного ведения, за муниципальными учреждениями на праве оперативного управления (далее - имущество муниципальной казны).</w:t>
      </w:r>
    </w:p>
    <w:p w14:paraId="6270B98B" w14:textId="67727741" w:rsidR="00C3244C" w:rsidRPr="00A92A21" w:rsidRDefault="00C3244C" w:rsidP="00D76FB5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имуществу муниципальной казны относится движимое и недвижимое имущество, в том числе здания, сооружения, жилые и нежилые помещения, земельные участки и иные природные ресурсы, ценные бумаги, доли в праве общей собственности, а </w:t>
      </w:r>
      <w:r w:rsidR="004B78F2">
        <w:rPr>
          <w:sz w:val="26"/>
          <w:szCs w:val="26"/>
        </w:rPr>
        <w:t>также</w:t>
      </w:r>
      <w:r>
        <w:rPr>
          <w:sz w:val="26"/>
          <w:szCs w:val="26"/>
        </w:rPr>
        <w:t xml:space="preserve"> ин</w:t>
      </w:r>
      <w:r w:rsidR="009F7965">
        <w:rPr>
          <w:sz w:val="26"/>
          <w:szCs w:val="26"/>
        </w:rPr>
        <w:t>ое имущество, которое в соответствии с действующим законодательством может находиться в собственности Чугуевского муниципального округа Приморского края.»;</w:t>
      </w:r>
    </w:p>
    <w:p w14:paraId="24BB926A" w14:textId="5BE4A19B" w:rsidR="00A65F76" w:rsidRPr="00D76FB5" w:rsidRDefault="00D76FB5" w:rsidP="00D76FB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6FB5">
        <w:rPr>
          <w:rFonts w:ascii="Times New Roman" w:hAnsi="Times New Roman" w:cs="Times New Roman"/>
          <w:sz w:val="26"/>
          <w:szCs w:val="26"/>
        </w:rPr>
        <w:t xml:space="preserve">3) </w:t>
      </w:r>
      <w:r w:rsidR="009F7965" w:rsidRPr="00D76FB5">
        <w:rPr>
          <w:rFonts w:ascii="Times New Roman" w:hAnsi="Times New Roman" w:cs="Times New Roman"/>
          <w:sz w:val="26"/>
          <w:szCs w:val="26"/>
        </w:rPr>
        <w:t xml:space="preserve">пункт 3.1 статьи 3 Положения после абзаца первого, а именно </w:t>
      </w:r>
    </w:p>
    <w:p w14:paraId="1F93F1C2" w14:textId="20090452" w:rsidR="009F7965" w:rsidRDefault="009F7965" w:rsidP="00D76FB5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«3.1. Способами использования имущества муниципальной казны являются:»</w:t>
      </w:r>
    </w:p>
    <w:p w14:paraId="14F78FEA" w14:textId="440A6288" w:rsidR="009F7965" w:rsidRDefault="009F7965" w:rsidP="009F7965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абзацем следующего содержания:</w:t>
      </w:r>
    </w:p>
    <w:p w14:paraId="49119EEA" w14:textId="7DAF300E" w:rsidR="009F7965" w:rsidRPr="009F7965" w:rsidRDefault="009F7965" w:rsidP="009F7965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передача имущества в хозяйственное ведение муниципальных унитарных предприятий и оперативное управление муниципальных учреждений;»;</w:t>
      </w:r>
    </w:p>
    <w:p w14:paraId="6E800DB7" w14:textId="38DD647B" w:rsidR="009F7965" w:rsidRPr="00E14765" w:rsidRDefault="00E14765" w:rsidP="00E147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6D006B" w:rsidRPr="00E14765">
        <w:rPr>
          <w:rFonts w:ascii="Times New Roman" w:hAnsi="Times New Roman" w:cs="Times New Roman"/>
          <w:sz w:val="26"/>
          <w:szCs w:val="26"/>
        </w:rPr>
        <w:t>в пункте 4.</w:t>
      </w:r>
      <w:r w:rsidR="009F7965" w:rsidRPr="00E14765">
        <w:rPr>
          <w:rFonts w:ascii="Times New Roman" w:hAnsi="Times New Roman" w:cs="Times New Roman"/>
          <w:sz w:val="26"/>
          <w:szCs w:val="26"/>
        </w:rPr>
        <w:t>1</w:t>
      </w:r>
      <w:r w:rsidR="006D006B" w:rsidRPr="00E14765">
        <w:rPr>
          <w:rFonts w:ascii="Times New Roman" w:hAnsi="Times New Roman" w:cs="Times New Roman"/>
          <w:sz w:val="26"/>
          <w:szCs w:val="26"/>
        </w:rPr>
        <w:t xml:space="preserve"> статьи 4 Положения слова «</w:t>
      </w:r>
      <w:r w:rsidR="00FB5F28" w:rsidRPr="00E14765">
        <w:rPr>
          <w:rFonts w:ascii="Times New Roman" w:hAnsi="Times New Roman" w:cs="Times New Roman"/>
          <w:sz w:val="26"/>
          <w:szCs w:val="26"/>
        </w:rPr>
        <w:t>в соответствии с порядком,</w:t>
      </w:r>
      <w:r w:rsidR="009F7965" w:rsidRPr="00E14765">
        <w:rPr>
          <w:rFonts w:ascii="Times New Roman" w:hAnsi="Times New Roman" w:cs="Times New Roman"/>
          <w:sz w:val="26"/>
          <w:szCs w:val="26"/>
        </w:rPr>
        <w:t xml:space="preserve"> установленным администрацией Чугуевского муниципального округа</w:t>
      </w:r>
      <w:r w:rsidR="006D006B" w:rsidRPr="00E14765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9F7965" w:rsidRPr="00E14765">
        <w:rPr>
          <w:rFonts w:ascii="Times New Roman" w:hAnsi="Times New Roman" w:cs="Times New Roman"/>
          <w:sz w:val="26"/>
          <w:szCs w:val="26"/>
        </w:rPr>
        <w:t>в соответствии с приказом Министерства экономического развития Российской Федерации от 30</w:t>
      </w:r>
      <w:r w:rsidR="004B78F2" w:rsidRPr="00E14765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9F7965" w:rsidRPr="00E14765">
        <w:rPr>
          <w:rFonts w:ascii="Times New Roman" w:hAnsi="Times New Roman" w:cs="Times New Roman"/>
          <w:sz w:val="26"/>
          <w:szCs w:val="26"/>
        </w:rPr>
        <w:t>2011</w:t>
      </w:r>
      <w:r w:rsidR="004B78F2" w:rsidRPr="00E14765">
        <w:rPr>
          <w:rFonts w:ascii="Times New Roman" w:hAnsi="Times New Roman" w:cs="Times New Roman"/>
          <w:sz w:val="26"/>
          <w:szCs w:val="26"/>
        </w:rPr>
        <w:t xml:space="preserve"> года</w:t>
      </w:r>
      <w:r w:rsidR="009F7965" w:rsidRPr="00E14765">
        <w:rPr>
          <w:rFonts w:ascii="Times New Roman" w:hAnsi="Times New Roman" w:cs="Times New Roman"/>
          <w:sz w:val="26"/>
          <w:szCs w:val="26"/>
        </w:rPr>
        <w:t xml:space="preserve"> № 424 «Об утверждении Порядка ведения органами местного самоуправления реестров муниципального имущества»;</w:t>
      </w:r>
    </w:p>
    <w:p w14:paraId="346EF895" w14:textId="5201C7E1" w:rsidR="009F7965" w:rsidRPr="00E14765" w:rsidRDefault="00E14765" w:rsidP="008200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9F7965" w:rsidRPr="00E14765">
        <w:rPr>
          <w:rFonts w:ascii="Times New Roman" w:hAnsi="Times New Roman" w:cs="Times New Roman"/>
          <w:sz w:val="26"/>
          <w:szCs w:val="26"/>
        </w:rPr>
        <w:t>пункт 4.2 статьи 4 Положения дополнить абзацем следующего содержания:</w:t>
      </w:r>
    </w:p>
    <w:p w14:paraId="7CAC8A2C" w14:textId="5C0AD93C" w:rsidR="00A65F76" w:rsidRPr="00E14765" w:rsidRDefault="009F7965" w:rsidP="009F7965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14765">
        <w:rPr>
          <w:sz w:val="26"/>
          <w:szCs w:val="26"/>
        </w:rPr>
        <w:t>«При передаче имущества муниципальной казны в пользование вопросы бремени его содержания, риска случайной гибели, а также расходов по его оценке и страхованию регулируются договором, заключаем</w:t>
      </w:r>
      <w:r w:rsidR="00414918" w:rsidRPr="00E14765">
        <w:rPr>
          <w:sz w:val="26"/>
          <w:szCs w:val="26"/>
        </w:rPr>
        <w:t>ым с пользователем в соответствии с требованиями законодательства Российской Федерации.»</w:t>
      </w:r>
      <w:r w:rsidR="006D006B" w:rsidRPr="00E14765">
        <w:rPr>
          <w:sz w:val="26"/>
          <w:szCs w:val="26"/>
        </w:rPr>
        <w:t>;</w:t>
      </w:r>
      <w:r w:rsidRPr="00E14765">
        <w:rPr>
          <w:sz w:val="26"/>
          <w:szCs w:val="26"/>
        </w:rPr>
        <w:t xml:space="preserve"> </w:t>
      </w:r>
    </w:p>
    <w:p w14:paraId="433905CA" w14:textId="77777777" w:rsidR="00414918" w:rsidRPr="00E14765" w:rsidRDefault="00414918" w:rsidP="0041491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14765">
        <w:rPr>
          <w:sz w:val="26"/>
          <w:szCs w:val="26"/>
        </w:rPr>
        <w:t>6</w:t>
      </w:r>
      <w:r w:rsidR="006D006B" w:rsidRPr="00E14765">
        <w:rPr>
          <w:sz w:val="26"/>
          <w:szCs w:val="26"/>
        </w:rPr>
        <w:t xml:space="preserve">) </w:t>
      </w:r>
      <w:r w:rsidRPr="00E14765">
        <w:rPr>
          <w:sz w:val="26"/>
          <w:szCs w:val="26"/>
        </w:rPr>
        <w:t>пункты 5.2, 5.3 статьи 5</w:t>
      </w:r>
      <w:r w:rsidR="006D006B" w:rsidRPr="00E14765">
        <w:rPr>
          <w:sz w:val="26"/>
          <w:szCs w:val="26"/>
        </w:rPr>
        <w:t xml:space="preserve"> Положения </w:t>
      </w:r>
      <w:r w:rsidRPr="00E14765">
        <w:rPr>
          <w:sz w:val="26"/>
          <w:szCs w:val="26"/>
        </w:rPr>
        <w:t>изложить в новой редакции:</w:t>
      </w:r>
    </w:p>
    <w:p w14:paraId="54169EC1" w14:textId="77777777" w:rsidR="00414918" w:rsidRDefault="00414918" w:rsidP="00A65F7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«5.2. Чугуевский муниципальный округ несет ответственность за счет муниципальной казны в случаях и в порядке, установленных законодательством Российской Федерации.</w:t>
      </w:r>
    </w:p>
    <w:p w14:paraId="0838214B" w14:textId="3F88ADCD" w:rsidR="00A65F76" w:rsidRPr="00A92A21" w:rsidRDefault="00414918" w:rsidP="00A65F76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Исполнение судебных актов по искам к Чугуевскому муниципальному округу о взыскании денежных средств за счет средств муниципальной казны производится в соответствии с Бюджетным кодексом Российской Федерации.»</w:t>
      </w:r>
      <w:r w:rsidR="00CE22E7" w:rsidRPr="00A92A21">
        <w:rPr>
          <w:sz w:val="26"/>
          <w:szCs w:val="26"/>
        </w:rPr>
        <w:t>.</w:t>
      </w:r>
    </w:p>
    <w:p w14:paraId="3C366E50" w14:textId="4E83A5E9" w:rsidR="00127E51" w:rsidRPr="00A92A2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A92A21">
        <w:rPr>
          <w:b/>
          <w:sz w:val="26"/>
          <w:szCs w:val="26"/>
        </w:rPr>
        <w:t xml:space="preserve">Статья </w:t>
      </w:r>
      <w:r w:rsidR="00045221" w:rsidRPr="00A92A21">
        <w:rPr>
          <w:b/>
          <w:sz w:val="26"/>
          <w:szCs w:val="26"/>
        </w:rPr>
        <w:t>2</w:t>
      </w:r>
      <w:r w:rsidRPr="00A92A21">
        <w:rPr>
          <w:b/>
          <w:sz w:val="26"/>
          <w:szCs w:val="26"/>
        </w:rPr>
        <w:t>.</w:t>
      </w:r>
    </w:p>
    <w:p w14:paraId="0F32B54D" w14:textId="77777777" w:rsidR="00127E51" w:rsidRPr="00A92A2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2A2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99B79B0" w14:textId="77777777" w:rsidR="008200BB" w:rsidRPr="00A92A21" w:rsidRDefault="008200BB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092C7F39" w14:textId="77777777" w:rsidR="00937DFF" w:rsidRPr="00A92A21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Pr="00A92A21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2E8A6F9F" w14:textId="0FE90134" w:rsidR="00674341" w:rsidRPr="00A92A21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8DFE494" w14:textId="78A02B70" w:rsidR="00674341" w:rsidRPr="00A92A21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6E69EC">
        <w:rPr>
          <w:rFonts w:ascii="Times New Roman" w:hAnsi="Times New Roman" w:cs="Times New Roman"/>
          <w:b/>
          <w:bCs/>
          <w:sz w:val="26"/>
          <w:szCs w:val="26"/>
          <w:u w:val="single"/>
        </w:rPr>
        <w:t>14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6E69E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сентября</w:t>
      </w:r>
      <w:r w:rsidR="00032B5D"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2021</w:t>
      </w:r>
      <w:r w:rsidR="006E69E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  <w:bookmarkStart w:id="0" w:name="_GoBack"/>
      <w:bookmarkEnd w:id="0"/>
    </w:p>
    <w:p w14:paraId="34DF6841" w14:textId="7B7A486A" w:rsidR="00674341" w:rsidRPr="00A92A21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="001701C9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855D3C">
        <w:rPr>
          <w:rFonts w:ascii="Times New Roman" w:hAnsi="Times New Roman" w:cs="Times New Roman"/>
          <w:b/>
          <w:bCs/>
          <w:sz w:val="26"/>
          <w:szCs w:val="26"/>
          <w:u w:val="single"/>
        </w:rPr>
        <w:t>56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НПА </w:t>
      </w:r>
    </w:p>
    <w:sectPr w:rsidR="00674341" w:rsidRPr="00A92A21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2E5F"/>
    <w:multiLevelType w:val="hybridMultilevel"/>
    <w:tmpl w:val="BC2A19B6"/>
    <w:lvl w:ilvl="0" w:tplc="64E2C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45221"/>
    <w:rsid w:val="000F0827"/>
    <w:rsid w:val="00127E51"/>
    <w:rsid w:val="00135EA8"/>
    <w:rsid w:val="001701C9"/>
    <w:rsid w:val="00175FC1"/>
    <w:rsid w:val="001837DF"/>
    <w:rsid w:val="001E790C"/>
    <w:rsid w:val="002118B3"/>
    <w:rsid w:val="002631A5"/>
    <w:rsid w:val="00265912"/>
    <w:rsid w:val="002C4898"/>
    <w:rsid w:val="002D1B47"/>
    <w:rsid w:val="002D4DFF"/>
    <w:rsid w:val="002E2246"/>
    <w:rsid w:val="003B5AAB"/>
    <w:rsid w:val="003D4B6F"/>
    <w:rsid w:val="00414918"/>
    <w:rsid w:val="004318FF"/>
    <w:rsid w:val="00480547"/>
    <w:rsid w:val="00492238"/>
    <w:rsid w:val="00495D39"/>
    <w:rsid w:val="004B78F2"/>
    <w:rsid w:val="004E0554"/>
    <w:rsid w:val="00531FA4"/>
    <w:rsid w:val="005A451F"/>
    <w:rsid w:val="005E0779"/>
    <w:rsid w:val="005F6E9D"/>
    <w:rsid w:val="00600659"/>
    <w:rsid w:val="00625D0A"/>
    <w:rsid w:val="00674341"/>
    <w:rsid w:val="006B5DA6"/>
    <w:rsid w:val="006D006B"/>
    <w:rsid w:val="006E63BB"/>
    <w:rsid w:val="006E69EC"/>
    <w:rsid w:val="0071090F"/>
    <w:rsid w:val="00740052"/>
    <w:rsid w:val="0079637F"/>
    <w:rsid w:val="007C5A45"/>
    <w:rsid w:val="00803849"/>
    <w:rsid w:val="008200BB"/>
    <w:rsid w:val="00833F9C"/>
    <w:rsid w:val="00855D3C"/>
    <w:rsid w:val="008600A4"/>
    <w:rsid w:val="008812D2"/>
    <w:rsid w:val="00886D98"/>
    <w:rsid w:val="008A37B2"/>
    <w:rsid w:val="008B73AA"/>
    <w:rsid w:val="00931F53"/>
    <w:rsid w:val="00932981"/>
    <w:rsid w:val="00937DFF"/>
    <w:rsid w:val="00987D87"/>
    <w:rsid w:val="009F7965"/>
    <w:rsid w:val="00A07D3B"/>
    <w:rsid w:val="00A3585D"/>
    <w:rsid w:val="00A41BC8"/>
    <w:rsid w:val="00A65F76"/>
    <w:rsid w:val="00A92A21"/>
    <w:rsid w:val="00AC7A92"/>
    <w:rsid w:val="00B74E1D"/>
    <w:rsid w:val="00B87EB5"/>
    <w:rsid w:val="00BB5AAF"/>
    <w:rsid w:val="00BB612C"/>
    <w:rsid w:val="00C0493F"/>
    <w:rsid w:val="00C3244C"/>
    <w:rsid w:val="00C5761E"/>
    <w:rsid w:val="00CB0DF8"/>
    <w:rsid w:val="00CE22E7"/>
    <w:rsid w:val="00CE7B1E"/>
    <w:rsid w:val="00D76FB5"/>
    <w:rsid w:val="00E12427"/>
    <w:rsid w:val="00E14765"/>
    <w:rsid w:val="00E27AEE"/>
    <w:rsid w:val="00E3610D"/>
    <w:rsid w:val="00E366C6"/>
    <w:rsid w:val="00F166BB"/>
    <w:rsid w:val="00F66709"/>
    <w:rsid w:val="00F932CE"/>
    <w:rsid w:val="00F9739F"/>
    <w:rsid w:val="00FB5F2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3905C10F-0246-42CA-A3E7-37C3136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8</cp:revision>
  <cp:lastPrinted>2021-08-18T02:26:00Z</cp:lastPrinted>
  <dcterms:created xsi:type="dcterms:W3CDTF">2021-08-26T23:44:00Z</dcterms:created>
  <dcterms:modified xsi:type="dcterms:W3CDTF">2021-09-12T23:35:00Z</dcterms:modified>
</cp:coreProperties>
</file>