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8" w:rsidRPr="00F36638" w:rsidRDefault="00F36638" w:rsidP="00F36638">
      <w:pPr>
        <w:pStyle w:val="a6"/>
        <w:jc w:val="center"/>
        <w:rPr>
          <w:b/>
          <w:sz w:val="32"/>
          <w:szCs w:val="32"/>
          <w:lang w:eastAsia="ru-RU"/>
        </w:rPr>
      </w:pPr>
      <w:r w:rsidRPr="00F36638">
        <w:rPr>
          <w:b/>
          <w:sz w:val="32"/>
          <w:szCs w:val="32"/>
          <w:lang w:eastAsia="ru-RU"/>
        </w:rPr>
        <w:t>Можно ли уволить лиц с семейными обязанностями (кроме беременных женщин и женщин с детьми до 3-х лет) в связи с ликвидацией (прекращением деятельности) работодателя или его филиала  (представительства, другого обособленного подразделения)?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лицам с семейными обязанностями, в отношении которых существуют ограничения на увольнение по инициативе работодателя, помимо беременных женщин и женщин с детьми до 3-х лет, относятся: 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одинокие матери, воспитывающие ребенка-инвалида в возрасте до восемнадцати лет или ребенка в возрасте до четырнадцати лет,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лица, воспитывающие без матери ребенка-инвалида в возрасте до восемнадцати лет или ребенка в возрасте до четырнадцати лет,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родители (иные законные представители ребенка), являющиеся единственным кормильцем ребенка-инвалида в возрасте до восемнадцати лет, если другой </w:t>
      </w:r>
      <w:bookmarkStart w:id="0" w:name="_GoBack"/>
      <w:bookmarkEnd w:id="0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(иной законный представитель ребенка) не состоит в трудовых отношениях,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(иные законные представители ребенка), являющиеся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перечисленных лиц можно уволить в связи с ликвидацией организации или прекращением деятельности индивидуального работодателя.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указанных лиц в связи с ликвидацией филиала (представительства, другого обособленного подразделения) можно только в том случае, если это обособленное подразделение находится вне места нахождения "головной" организации. 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ликвидируемый филиал (представительство, другое обособленное подразделение) находятся в той же местности, что и "головной" офис, то уволить вышеперечисленных сотрудников в связи с ликвидацией обособленного подразделения нельзя.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Правовое обоснование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F36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пункту 1 части 1 статья 81</w:t>
      </w: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РФ (ТК РФ) трудовой </w:t>
      </w:r>
      <w:proofErr w:type="gramStart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работодателем в случае ликвидации организации.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статья 81 Трудового кодекса РФ (ТК РФ) 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с работниками этого подразделения производится по правилам, предусмотренным для случаев ликвидации организации.</w:t>
      </w:r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261 ТК РФ определяет, что расторжение трудового договора с женщиной, имеющей ребенка в возрасте до трех лет, с одинокой матерью, </w:t>
      </w:r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</w:t>
      </w:r>
      <w:proofErr w:type="gramEnd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 </w:t>
      </w:r>
      <w:hyperlink r:id="rId5" w:history="1">
        <w:r w:rsidRPr="00F36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F36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" w:history="1">
        <w:r w:rsidRPr="00F36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F36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" w:history="1">
        <w:r w:rsidRPr="00F36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части первой статьи 81</w:t>
        </w:r>
      </w:hyperlink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" w:history="1">
        <w:r w:rsidRPr="00F36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336</w:t>
        </w:r>
      </w:hyperlink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Кодекса).</w:t>
      </w:r>
      <w:proofErr w:type="gramEnd"/>
    </w:p>
    <w:p w:rsidR="00F36638" w:rsidRPr="00F36638" w:rsidRDefault="00F36638" w:rsidP="00F3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264 ТК РФ 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</w:t>
      </w:r>
      <w:proofErr w:type="gramEnd"/>
      <w:r w:rsidRPr="00F3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матери, а также на опекунов (попечителей) несовершеннолетних, если иное не предусмотрено настоящим Кодексом.</w:t>
      </w:r>
    </w:p>
    <w:p w:rsidR="003C4118" w:rsidRPr="00F36638" w:rsidRDefault="003C4118" w:rsidP="00F36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4118" w:rsidRPr="00F3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D"/>
    <w:rsid w:val="0008350A"/>
    <w:rsid w:val="003C4118"/>
    <w:rsid w:val="006034DD"/>
    <w:rsid w:val="00F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638"/>
    <w:rPr>
      <w:b/>
      <w:bCs/>
    </w:rPr>
  </w:style>
  <w:style w:type="character" w:styleId="a5">
    <w:name w:val="Hyperlink"/>
    <w:basedOn w:val="a0"/>
    <w:uiPriority w:val="99"/>
    <w:semiHidden/>
    <w:unhideWhenUsed/>
    <w:rsid w:val="00F36638"/>
    <w:rPr>
      <w:color w:val="0000FF"/>
      <w:u w:val="single"/>
    </w:rPr>
  </w:style>
  <w:style w:type="paragraph" w:styleId="a6">
    <w:name w:val="No Spacing"/>
    <w:uiPriority w:val="1"/>
    <w:qFormat/>
    <w:rsid w:val="00F36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638"/>
    <w:rPr>
      <w:b/>
      <w:bCs/>
    </w:rPr>
  </w:style>
  <w:style w:type="character" w:styleId="a5">
    <w:name w:val="Hyperlink"/>
    <w:basedOn w:val="a0"/>
    <w:uiPriority w:val="99"/>
    <w:semiHidden/>
    <w:unhideWhenUsed/>
    <w:rsid w:val="00F36638"/>
    <w:rPr>
      <w:color w:val="0000FF"/>
      <w:u w:val="single"/>
    </w:rPr>
  </w:style>
  <w:style w:type="paragraph" w:styleId="a6">
    <w:name w:val="No Spacing"/>
    <w:uiPriority w:val="1"/>
    <w:qFormat/>
    <w:rsid w:val="00F36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D946BEB15CD6A2EC94A326703891CA27D778902C3B71A18274E8EB00B327h2i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2EC94A326703891CA27D778902C3B71A18274E8EB00B327h2i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2EC94A326703891CA27D778902C3B71A18274E8EB00B02Eh2i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E052C7F660C0D2955ED946BEB15CD6A2EC94A326703891CA27D778902C3B71A18274EDE2h0i6L" TargetMode="External"/><Relationship Id="rId10" Type="http://schemas.openxmlformats.org/officeDocument/2006/relationships/hyperlink" Target="consultantplus://offline/ref=32E052C7F660C0D2955ED946BEB15CD6A2EC94A326703891CA27D778902C3B71A18274E8EB01BD2Fh2i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052C7F660C0D2955ED946BEB15CD6A2EC94A326703891CA27D778902C3B71A18274ECEBh0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Company>*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2022-05-06T04:29:00Z</dcterms:created>
  <dcterms:modified xsi:type="dcterms:W3CDTF">2022-05-06T04:31:00Z</dcterms:modified>
</cp:coreProperties>
</file>