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1E6F" w14:textId="21F58686" w:rsidR="00CE2BCC" w:rsidRPr="00E452A0" w:rsidRDefault="00CE2BCC" w:rsidP="00A00D2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FB8481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541046D" wp14:editId="2A536B8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72985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0B94C" w14:textId="77777777" w:rsidR="00DB4CB9" w:rsidRPr="00E452A0" w:rsidRDefault="00DB4CB9" w:rsidP="00DB4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15440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323A0B92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77DA9E3A" w14:textId="4777A94B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 w:rsidR="00955460"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E452A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18F50E22" w14:textId="77777777" w:rsidR="00DB4CB9" w:rsidRPr="00E452A0" w:rsidRDefault="00DB4CB9" w:rsidP="00DB4CB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C2BF9F5" w14:textId="30200EE2" w:rsidR="00DB4CB9" w:rsidRPr="00E452A0" w:rsidRDefault="00DB4CB9" w:rsidP="00EC00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E452A0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16D607B0" w14:textId="2C64F069" w:rsidR="00DB4CB9" w:rsidRPr="00E452A0" w:rsidRDefault="00DB4CB9" w:rsidP="00EC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25"/>
        <w:tblW w:w="9415" w:type="dxa"/>
        <w:tblLook w:val="0000" w:firstRow="0" w:lastRow="0" w:firstColumn="0" w:lastColumn="0" w:noHBand="0" w:noVBand="0"/>
      </w:tblPr>
      <w:tblGrid>
        <w:gridCol w:w="9415"/>
      </w:tblGrid>
      <w:tr w:rsidR="00731016" w:rsidRPr="00E452A0" w14:paraId="79DF35A8" w14:textId="77777777" w:rsidTr="00EC00CA">
        <w:trPr>
          <w:trHeight w:val="344"/>
        </w:trPr>
        <w:tc>
          <w:tcPr>
            <w:tcW w:w="9415" w:type="dxa"/>
          </w:tcPr>
          <w:p w14:paraId="56399392" w14:textId="6A76ADCF" w:rsidR="00731016" w:rsidRPr="00BA11B0" w:rsidRDefault="00731016" w:rsidP="00EC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="00EC00CA" w:rsidRPr="00BA1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BA11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равила землепользования и застройки Чугуевского муниципального округа</w:t>
            </w:r>
          </w:p>
        </w:tc>
      </w:tr>
    </w:tbl>
    <w:p w14:paraId="16768341" w14:textId="79235BFA" w:rsidR="00731016" w:rsidRPr="00E452A0" w:rsidRDefault="00731016" w:rsidP="00EC00CA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565A57" w14:textId="47A16A44" w:rsidR="00DB4CB9" w:rsidRPr="00BA11B0" w:rsidRDefault="005F26E6" w:rsidP="005F26E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Думой Чугуевского муниципального округа</w:t>
      </w:r>
    </w:p>
    <w:p w14:paraId="54457BE5" w14:textId="621FCD57" w:rsidR="005F26E6" w:rsidRPr="00BA11B0" w:rsidRDefault="005F26E6" w:rsidP="005F26E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A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Pr="00BA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CC28C2" w:rsidRPr="00BA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D20" w:rsidRPr="00BA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BA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00D20" w:rsidRPr="00BA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A11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4798A07F" w14:textId="5F496885" w:rsidR="004B5950" w:rsidRPr="00E452A0" w:rsidRDefault="004B5950" w:rsidP="004B59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3B8EBC" w14:textId="29F7220D" w:rsidR="005F26E6" w:rsidRPr="00BA11B0" w:rsidRDefault="005F26E6" w:rsidP="000F695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14:paraId="0BC91B00" w14:textId="2F586C75" w:rsidR="00EE4833" w:rsidRPr="00BA11B0" w:rsidRDefault="00DC3DCB" w:rsidP="00A35B10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D3636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254A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землепользования и застройки Чугуевского муниципального округ</w:t>
      </w:r>
      <w:r w:rsidR="00D54A53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254A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решением Думы Чугуевского муниципального округа от 11</w:t>
      </w:r>
      <w:r w:rsidR="00D7332C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54A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 года № 142-НПА «Правила землепользования и застройки Чугуевского муниципального округа» (в ред. от 23.03.2021 № 183-НПА</w:t>
      </w:r>
      <w:r w:rsidR="003E5B18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ред. от 14.12.2021 № 302-НПА</w:t>
      </w:r>
      <w:r w:rsidR="00A00D20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03.10.2022 № 411-НПА</w:t>
      </w:r>
      <w:r w:rsidR="00E0254A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Правила)  изменени</w:t>
      </w:r>
      <w:r w:rsidR="00731DAC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5B10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4833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="00EE4833" w:rsidRPr="00BA11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EE4833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4833" w:rsidRPr="00BA11B0">
        <w:rPr>
          <w:rFonts w:ascii="Times New Roman" w:hAnsi="Times New Roman" w:cs="Times New Roman"/>
          <w:color w:val="000000"/>
          <w:sz w:val="28"/>
          <w:szCs w:val="28"/>
        </w:rPr>
        <w:t xml:space="preserve">Карта градостроительного зонирования и зон с особыми условиями использования территорий» Правил часть карты градостроительного зонирования, карты зон с особыми условиями использования территории </w:t>
      </w:r>
      <w:proofErr w:type="spellStart"/>
      <w:r w:rsidR="00EE4833" w:rsidRPr="00BA11B0">
        <w:rPr>
          <w:rFonts w:ascii="Times New Roman" w:hAnsi="Times New Roman" w:cs="Times New Roman"/>
          <w:color w:val="000000"/>
          <w:sz w:val="28"/>
          <w:szCs w:val="28"/>
        </w:rPr>
        <w:t>с.Кокшаровка</w:t>
      </w:r>
      <w:proofErr w:type="spellEnd"/>
      <w:r w:rsidR="00EE4833" w:rsidRPr="00BA11B0">
        <w:rPr>
          <w:rFonts w:ascii="Times New Roman" w:hAnsi="Times New Roman" w:cs="Times New Roman"/>
          <w:color w:val="000000"/>
          <w:sz w:val="28"/>
          <w:szCs w:val="28"/>
        </w:rPr>
        <w:t xml:space="preserve"> в районе ул.1-ая Заозерная изложить в следующей редакции:</w:t>
      </w:r>
    </w:p>
    <w:p w14:paraId="1B343A39" w14:textId="5A1C3389" w:rsidR="00EE4833" w:rsidRDefault="005206A1" w:rsidP="002164F1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332823FF" wp14:editId="7497BA19">
            <wp:extent cx="2456953" cy="2343712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131" cy="236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5FBB" w14:textId="1FB1C6E8" w:rsidR="00C36B30" w:rsidRPr="00BA11B0" w:rsidRDefault="00C36B30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установлением измененных (уточненных) границ для территориальной общественно-деловой зоны (</w:t>
      </w:r>
      <w:r w:rsidR="00C71B88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ОД) согласно</w:t>
      </w: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каталогу координат характерных точек: </w:t>
      </w:r>
    </w:p>
    <w:p w14:paraId="1D6E2CD7" w14:textId="77777777" w:rsidR="00C71B88" w:rsidRPr="00BA11B0" w:rsidRDefault="00C71B88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57"/>
        <w:gridCol w:w="1557"/>
        <w:gridCol w:w="714"/>
        <w:gridCol w:w="1558"/>
        <w:gridCol w:w="1558"/>
      </w:tblGrid>
      <w:tr w:rsidR="00C71B88" w:rsidRPr="00BA11B0" w14:paraId="4F9BB3EC" w14:textId="77777777" w:rsidTr="00C602BE">
        <w:trPr>
          <w:jc w:val="center"/>
        </w:trPr>
        <w:tc>
          <w:tcPr>
            <w:tcW w:w="562" w:type="dxa"/>
            <w:vMerge w:val="restart"/>
          </w:tcPr>
          <w:p w14:paraId="2F6ECB1B" w14:textId="66596093" w:rsidR="00C71B88" w:rsidRPr="00BA11B0" w:rsidRDefault="00C71B88" w:rsidP="00E452A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N </w:t>
            </w:r>
          </w:p>
        </w:tc>
        <w:tc>
          <w:tcPr>
            <w:tcW w:w="3114" w:type="dxa"/>
            <w:gridSpan w:val="2"/>
          </w:tcPr>
          <w:p w14:paraId="6C85DB21" w14:textId="18F9DC9D" w:rsidR="00C71B88" w:rsidRPr="00BA11B0" w:rsidRDefault="00C71B88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(МСК-25)</w:t>
            </w:r>
          </w:p>
        </w:tc>
        <w:tc>
          <w:tcPr>
            <w:tcW w:w="714" w:type="dxa"/>
            <w:vMerge w:val="restart"/>
          </w:tcPr>
          <w:p w14:paraId="66346025" w14:textId="5A29365A" w:rsidR="00C71B88" w:rsidRPr="00BA11B0" w:rsidRDefault="00C71B88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3116" w:type="dxa"/>
            <w:gridSpan w:val="2"/>
          </w:tcPr>
          <w:p w14:paraId="39B77F4E" w14:textId="750601B8" w:rsidR="00C71B88" w:rsidRPr="00BA11B0" w:rsidRDefault="00C71B88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(МСК-25)</w:t>
            </w:r>
          </w:p>
        </w:tc>
      </w:tr>
      <w:tr w:rsidR="00C71B88" w:rsidRPr="00BA11B0" w14:paraId="1BDDAE5A" w14:textId="77777777" w:rsidTr="00BE4247">
        <w:trPr>
          <w:jc w:val="center"/>
        </w:trPr>
        <w:tc>
          <w:tcPr>
            <w:tcW w:w="562" w:type="dxa"/>
            <w:vMerge/>
          </w:tcPr>
          <w:p w14:paraId="58CC0B00" w14:textId="77777777" w:rsidR="00C71B88" w:rsidRPr="00BA11B0" w:rsidRDefault="00C71B88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7" w:type="dxa"/>
          </w:tcPr>
          <w:p w14:paraId="47E1754B" w14:textId="2121EE38" w:rsidR="00C71B88" w:rsidRPr="00BA11B0" w:rsidRDefault="00C71B88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57" w:type="dxa"/>
          </w:tcPr>
          <w:p w14:paraId="26CED432" w14:textId="2DBCAC6E" w:rsidR="00C71B88" w:rsidRPr="00BA11B0" w:rsidRDefault="00C71B88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714" w:type="dxa"/>
            <w:vMerge/>
          </w:tcPr>
          <w:p w14:paraId="67AF49CB" w14:textId="77777777" w:rsidR="00C71B88" w:rsidRPr="00BA11B0" w:rsidRDefault="00C71B88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8" w:type="dxa"/>
          </w:tcPr>
          <w:p w14:paraId="4AAEE376" w14:textId="23D27562" w:rsidR="00C71B88" w:rsidRPr="00BA11B0" w:rsidRDefault="00C71B88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58" w:type="dxa"/>
          </w:tcPr>
          <w:p w14:paraId="3259033B" w14:textId="5BEDF623" w:rsidR="00C71B88" w:rsidRPr="00BA11B0" w:rsidRDefault="00C71B88" w:rsidP="00C71B8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B568D1" w:rsidRPr="00BA11B0" w14:paraId="350E5F8B" w14:textId="77777777" w:rsidTr="00C71B88">
        <w:trPr>
          <w:jc w:val="center"/>
        </w:trPr>
        <w:tc>
          <w:tcPr>
            <w:tcW w:w="562" w:type="dxa"/>
          </w:tcPr>
          <w:p w14:paraId="23523463" w14:textId="0877E3D1" w:rsidR="00B568D1" w:rsidRPr="00BA11B0" w:rsidRDefault="00B568D1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7" w:type="dxa"/>
          </w:tcPr>
          <w:p w14:paraId="23B070AA" w14:textId="25A3FD30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122220,16</w:t>
            </w:r>
          </w:p>
        </w:tc>
        <w:tc>
          <w:tcPr>
            <w:tcW w:w="1557" w:type="dxa"/>
          </w:tcPr>
          <w:p w14:paraId="42DEF429" w14:textId="2E562F0B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75392,92</w:t>
            </w:r>
          </w:p>
        </w:tc>
        <w:tc>
          <w:tcPr>
            <w:tcW w:w="714" w:type="dxa"/>
          </w:tcPr>
          <w:p w14:paraId="7E49B0E4" w14:textId="3669DD04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558" w:type="dxa"/>
          </w:tcPr>
          <w:p w14:paraId="6C141F86" w14:textId="0F2B3846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122154,00</w:t>
            </w:r>
          </w:p>
        </w:tc>
        <w:tc>
          <w:tcPr>
            <w:tcW w:w="1558" w:type="dxa"/>
          </w:tcPr>
          <w:p w14:paraId="5B0A4BE4" w14:textId="5AF8B1BE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75334,35</w:t>
            </w:r>
          </w:p>
        </w:tc>
      </w:tr>
      <w:tr w:rsidR="00B568D1" w:rsidRPr="00BA11B0" w14:paraId="6644C6D3" w14:textId="77777777" w:rsidTr="00C71B88">
        <w:trPr>
          <w:jc w:val="center"/>
        </w:trPr>
        <w:tc>
          <w:tcPr>
            <w:tcW w:w="562" w:type="dxa"/>
          </w:tcPr>
          <w:p w14:paraId="037418B0" w14:textId="7A6B8B62" w:rsidR="00B568D1" w:rsidRPr="00BA11B0" w:rsidRDefault="00B568D1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7" w:type="dxa"/>
          </w:tcPr>
          <w:p w14:paraId="17E3CC77" w14:textId="23EBEC43" w:rsidR="00DF4CDF" w:rsidRPr="00BA11B0" w:rsidRDefault="00DF4CDF" w:rsidP="00DF4C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122244,49</w:t>
            </w:r>
          </w:p>
        </w:tc>
        <w:tc>
          <w:tcPr>
            <w:tcW w:w="1557" w:type="dxa"/>
          </w:tcPr>
          <w:p w14:paraId="1927B15F" w14:textId="47A02819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75372,17</w:t>
            </w:r>
          </w:p>
        </w:tc>
        <w:tc>
          <w:tcPr>
            <w:tcW w:w="714" w:type="dxa"/>
          </w:tcPr>
          <w:p w14:paraId="22CC4F92" w14:textId="0F65DF3E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8" w:type="dxa"/>
          </w:tcPr>
          <w:p w14:paraId="13156783" w14:textId="5559C118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122201,78</w:t>
            </w:r>
          </w:p>
        </w:tc>
        <w:tc>
          <w:tcPr>
            <w:tcW w:w="1558" w:type="dxa"/>
          </w:tcPr>
          <w:p w14:paraId="3730CD67" w14:textId="5AAFB3BC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75409,37</w:t>
            </w:r>
          </w:p>
        </w:tc>
      </w:tr>
      <w:tr w:rsidR="00B568D1" w:rsidRPr="00BA11B0" w14:paraId="18873DD1" w14:textId="77777777" w:rsidTr="00C71B88">
        <w:trPr>
          <w:jc w:val="center"/>
        </w:trPr>
        <w:tc>
          <w:tcPr>
            <w:tcW w:w="562" w:type="dxa"/>
          </w:tcPr>
          <w:p w14:paraId="778C87C2" w14:textId="0ACF333A" w:rsidR="00B568D1" w:rsidRPr="00BA11B0" w:rsidRDefault="00B568D1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7" w:type="dxa"/>
          </w:tcPr>
          <w:p w14:paraId="65410806" w14:textId="2541B0B9" w:rsidR="00DF4CDF" w:rsidRPr="00BA11B0" w:rsidRDefault="00DF4CDF" w:rsidP="00DF4C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122263,79</w:t>
            </w:r>
          </w:p>
        </w:tc>
        <w:tc>
          <w:tcPr>
            <w:tcW w:w="1557" w:type="dxa"/>
          </w:tcPr>
          <w:p w14:paraId="0ADDB369" w14:textId="68BD529D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75357,98</w:t>
            </w:r>
          </w:p>
        </w:tc>
        <w:tc>
          <w:tcPr>
            <w:tcW w:w="714" w:type="dxa"/>
          </w:tcPr>
          <w:p w14:paraId="763885D4" w14:textId="34963941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8" w:type="dxa"/>
          </w:tcPr>
          <w:p w14:paraId="7173092D" w14:textId="6D698123" w:rsidR="00DF4CDF" w:rsidRPr="00BA11B0" w:rsidRDefault="00DF4CDF" w:rsidP="00DF4C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122207,22</w:t>
            </w:r>
          </w:p>
        </w:tc>
        <w:tc>
          <w:tcPr>
            <w:tcW w:w="1558" w:type="dxa"/>
          </w:tcPr>
          <w:p w14:paraId="65340A97" w14:textId="78DCD83D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75404,13</w:t>
            </w:r>
          </w:p>
        </w:tc>
      </w:tr>
      <w:tr w:rsidR="00B568D1" w:rsidRPr="00BA11B0" w14:paraId="02F10619" w14:textId="77777777" w:rsidTr="00C71B88">
        <w:trPr>
          <w:jc w:val="center"/>
        </w:trPr>
        <w:tc>
          <w:tcPr>
            <w:tcW w:w="562" w:type="dxa"/>
          </w:tcPr>
          <w:p w14:paraId="175B312D" w14:textId="49ECFF07" w:rsidR="00B568D1" w:rsidRPr="00BA11B0" w:rsidRDefault="00B568D1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7" w:type="dxa"/>
          </w:tcPr>
          <w:p w14:paraId="207A524F" w14:textId="26D9FC66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122270,71</w:t>
            </w:r>
          </w:p>
        </w:tc>
        <w:tc>
          <w:tcPr>
            <w:tcW w:w="1557" w:type="dxa"/>
          </w:tcPr>
          <w:p w14:paraId="0FB454B4" w14:textId="22E6D57E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75352,86</w:t>
            </w:r>
          </w:p>
        </w:tc>
        <w:tc>
          <w:tcPr>
            <w:tcW w:w="714" w:type="dxa"/>
          </w:tcPr>
          <w:p w14:paraId="1422331E" w14:textId="2A3D7DA7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8" w:type="dxa"/>
          </w:tcPr>
          <w:p w14:paraId="7F0FC270" w14:textId="4098C88B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122210,87</w:t>
            </w:r>
          </w:p>
        </w:tc>
        <w:tc>
          <w:tcPr>
            <w:tcW w:w="1558" w:type="dxa"/>
          </w:tcPr>
          <w:p w14:paraId="1AA339E7" w14:textId="4B22F090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75400,64</w:t>
            </w:r>
          </w:p>
        </w:tc>
      </w:tr>
      <w:tr w:rsidR="00B568D1" w:rsidRPr="00BA11B0" w14:paraId="1ED27148" w14:textId="77777777" w:rsidTr="00C71B88">
        <w:trPr>
          <w:jc w:val="center"/>
        </w:trPr>
        <w:tc>
          <w:tcPr>
            <w:tcW w:w="562" w:type="dxa"/>
          </w:tcPr>
          <w:p w14:paraId="7383A2E1" w14:textId="240089E9" w:rsidR="00B568D1" w:rsidRPr="00BA11B0" w:rsidRDefault="00B568D1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57" w:type="dxa"/>
          </w:tcPr>
          <w:p w14:paraId="1C0C7B9E" w14:textId="4C24A5DF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122227,40</w:t>
            </w:r>
          </w:p>
        </w:tc>
        <w:tc>
          <w:tcPr>
            <w:tcW w:w="1557" w:type="dxa"/>
          </w:tcPr>
          <w:p w14:paraId="25EF19C4" w14:textId="571A6C71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75290,07</w:t>
            </w:r>
          </w:p>
        </w:tc>
        <w:tc>
          <w:tcPr>
            <w:tcW w:w="714" w:type="dxa"/>
          </w:tcPr>
          <w:p w14:paraId="60BC44F9" w14:textId="68BD0CF4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8" w:type="dxa"/>
          </w:tcPr>
          <w:p w14:paraId="31AEFD51" w14:textId="7A1F9607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122220,16</w:t>
            </w:r>
          </w:p>
        </w:tc>
        <w:tc>
          <w:tcPr>
            <w:tcW w:w="1558" w:type="dxa"/>
          </w:tcPr>
          <w:p w14:paraId="2138E5BE" w14:textId="64322EFF" w:rsidR="00B568D1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75392,92</w:t>
            </w:r>
          </w:p>
        </w:tc>
      </w:tr>
      <w:tr w:rsidR="00DF4CDF" w:rsidRPr="00BA11B0" w14:paraId="75BACEDB" w14:textId="77777777" w:rsidTr="00C71B88">
        <w:trPr>
          <w:jc w:val="center"/>
        </w:trPr>
        <w:tc>
          <w:tcPr>
            <w:tcW w:w="562" w:type="dxa"/>
          </w:tcPr>
          <w:p w14:paraId="38552EA6" w14:textId="4FFF8468" w:rsidR="00DF4CDF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7" w:type="dxa"/>
          </w:tcPr>
          <w:p w14:paraId="36EB7431" w14:textId="7A052462" w:rsidR="00DF4CDF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122160,82</w:t>
            </w:r>
          </w:p>
        </w:tc>
        <w:tc>
          <w:tcPr>
            <w:tcW w:w="1557" w:type="dxa"/>
          </w:tcPr>
          <w:p w14:paraId="01D55D23" w14:textId="320C5261" w:rsidR="00DF4CDF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75330,23</w:t>
            </w:r>
          </w:p>
        </w:tc>
        <w:tc>
          <w:tcPr>
            <w:tcW w:w="714" w:type="dxa"/>
          </w:tcPr>
          <w:p w14:paraId="7162B951" w14:textId="77777777" w:rsidR="00DF4CDF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8" w:type="dxa"/>
          </w:tcPr>
          <w:p w14:paraId="736C3BB5" w14:textId="77777777" w:rsidR="00DF4CDF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1A3B7316" w14:textId="77777777" w:rsidR="00DF4CDF" w:rsidRPr="00BA11B0" w:rsidRDefault="00DF4CDF" w:rsidP="00B568D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E489706" w14:textId="77777777" w:rsidR="00C36B30" w:rsidRPr="00BA11B0" w:rsidRDefault="00C36B30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9D6954" w14:textId="7F3D5090" w:rsidR="000F6955" w:rsidRPr="00BA11B0" w:rsidRDefault="005F26E6" w:rsidP="00E452A0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</w:p>
    <w:p w14:paraId="5E841573" w14:textId="77777777" w:rsidR="00E452A0" w:rsidRPr="00BA11B0" w:rsidRDefault="00E452A0" w:rsidP="001C281D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14:paraId="677F350F" w14:textId="37966302" w:rsidR="00D7332C" w:rsidRPr="00BA11B0" w:rsidRDefault="00D7332C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1043E" w14:textId="67EC810F" w:rsidR="00321B40" w:rsidRPr="00BA11B0" w:rsidRDefault="00321B40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60C86" w14:textId="3C434877" w:rsidR="000F6955" w:rsidRPr="00BA11B0" w:rsidRDefault="000F6955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Чугуевского</w:t>
      </w:r>
    </w:p>
    <w:p w14:paraId="42C9FAE3" w14:textId="6F6E9EC6" w:rsidR="00E452A0" w:rsidRPr="00BA11B0" w:rsidRDefault="000F6955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      Р.Ю. Демене</w:t>
      </w:r>
      <w:r w:rsidR="006E225B" w:rsidRPr="00BA1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14:paraId="15EF6BFC" w14:textId="1D0E4D8F" w:rsidR="00514D32" w:rsidRPr="00BA11B0" w:rsidRDefault="00514D32" w:rsidP="000F69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58055" w14:textId="77777777" w:rsidR="00BA11B0" w:rsidRPr="004A540C" w:rsidRDefault="00BA11B0" w:rsidP="00BA11B0">
      <w:pPr>
        <w:pStyle w:val="ConsPlusNormal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A540C">
        <w:rPr>
          <w:rFonts w:ascii="Times New Roman" w:hAnsi="Times New Roman" w:cs="Times New Roman"/>
          <w:b/>
          <w:bCs/>
          <w:sz w:val="28"/>
          <w:szCs w:val="28"/>
          <w:u w:val="single"/>
        </w:rPr>
        <w:t>«08» июня 2023 года</w:t>
      </w:r>
    </w:p>
    <w:p w14:paraId="6A9E9BD6" w14:textId="5E50E006" w:rsidR="001F640A" w:rsidRDefault="00BA11B0" w:rsidP="00BA11B0">
      <w:pPr>
        <w:pStyle w:val="ConsPlusNormal"/>
        <w:jc w:val="both"/>
        <w:outlineLvl w:val="0"/>
        <w:rPr>
          <w:color w:val="000000"/>
          <w:sz w:val="27"/>
          <w:szCs w:val="27"/>
        </w:rPr>
      </w:pPr>
      <w:r w:rsidRPr="004A540C">
        <w:rPr>
          <w:rFonts w:ascii="Times New Roman" w:hAnsi="Times New Roman" w:cs="Times New Roman"/>
          <w:b/>
          <w:bCs/>
          <w:sz w:val="28"/>
          <w:szCs w:val="28"/>
          <w:u w:val="single"/>
        </w:rPr>
        <w:t>№ 48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4A540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НПА </w:t>
      </w:r>
    </w:p>
    <w:sectPr w:rsidR="001F640A" w:rsidSect="00BA11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0E105" w14:textId="77777777" w:rsidR="00A153D8" w:rsidRDefault="00A153D8" w:rsidP="00A00D20">
      <w:pPr>
        <w:spacing w:after="0" w:line="240" w:lineRule="auto"/>
      </w:pPr>
      <w:r>
        <w:separator/>
      </w:r>
    </w:p>
  </w:endnote>
  <w:endnote w:type="continuationSeparator" w:id="0">
    <w:p w14:paraId="70A5F83F" w14:textId="77777777" w:rsidR="00A153D8" w:rsidRDefault="00A153D8" w:rsidP="00A0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837C" w14:textId="77777777" w:rsidR="00A153D8" w:rsidRDefault="00A153D8" w:rsidP="00A00D20">
      <w:pPr>
        <w:spacing w:after="0" w:line="240" w:lineRule="auto"/>
      </w:pPr>
      <w:r>
        <w:separator/>
      </w:r>
    </w:p>
  </w:footnote>
  <w:footnote w:type="continuationSeparator" w:id="0">
    <w:p w14:paraId="7CD5F2D4" w14:textId="77777777" w:rsidR="00A153D8" w:rsidRDefault="00A153D8" w:rsidP="00A00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5B8"/>
    <w:multiLevelType w:val="hybridMultilevel"/>
    <w:tmpl w:val="9D3EE3D6"/>
    <w:lvl w:ilvl="0" w:tplc="A55AEB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6F7C"/>
    <w:multiLevelType w:val="hybridMultilevel"/>
    <w:tmpl w:val="53429FD6"/>
    <w:lvl w:ilvl="0" w:tplc="418AC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366A5F"/>
    <w:multiLevelType w:val="multilevel"/>
    <w:tmpl w:val="2E34C9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20E6124"/>
    <w:multiLevelType w:val="multilevel"/>
    <w:tmpl w:val="DBDE6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12347DF5"/>
    <w:multiLevelType w:val="hybridMultilevel"/>
    <w:tmpl w:val="20AA8270"/>
    <w:lvl w:ilvl="0" w:tplc="CE1240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1A8"/>
    <w:multiLevelType w:val="hybridMultilevel"/>
    <w:tmpl w:val="B614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648E7"/>
    <w:multiLevelType w:val="multilevel"/>
    <w:tmpl w:val="27C885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 w15:restartNumberingAfterBreak="0">
    <w:nsid w:val="2C3F1C4D"/>
    <w:multiLevelType w:val="hybridMultilevel"/>
    <w:tmpl w:val="CD9A4132"/>
    <w:lvl w:ilvl="0" w:tplc="933AA7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4073C2D"/>
    <w:multiLevelType w:val="hybridMultilevel"/>
    <w:tmpl w:val="76005C00"/>
    <w:lvl w:ilvl="0" w:tplc="BD62F5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1EBF"/>
    <w:multiLevelType w:val="hybridMultilevel"/>
    <w:tmpl w:val="6BEEF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32040"/>
    <w:multiLevelType w:val="hybridMultilevel"/>
    <w:tmpl w:val="44D4EFE0"/>
    <w:lvl w:ilvl="0" w:tplc="71A8A1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837A9"/>
    <w:multiLevelType w:val="multilevel"/>
    <w:tmpl w:val="C750CF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733755DF"/>
    <w:multiLevelType w:val="multilevel"/>
    <w:tmpl w:val="57C45A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5" w15:restartNumberingAfterBreak="0">
    <w:nsid w:val="7EBC3E5D"/>
    <w:multiLevelType w:val="hybridMultilevel"/>
    <w:tmpl w:val="11FA1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14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9"/>
    <w:rsid w:val="000D0381"/>
    <w:rsid w:val="000F6955"/>
    <w:rsid w:val="00102126"/>
    <w:rsid w:val="00154ED8"/>
    <w:rsid w:val="001C281D"/>
    <w:rsid w:val="001F478B"/>
    <w:rsid w:val="001F640A"/>
    <w:rsid w:val="002164F1"/>
    <w:rsid w:val="002239C5"/>
    <w:rsid w:val="002454D5"/>
    <w:rsid w:val="002A77FA"/>
    <w:rsid w:val="002F5625"/>
    <w:rsid w:val="00321B40"/>
    <w:rsid w:val="00357035"/>
    <w:rsid w:val="003674E4"/>
    <w:rsid w:val="003A4FD8"/>
    <w:rsid w:val="003B6DD5"/>
    <w:rsid w:val="003E5B18"/>
    <w:rsid w:val="00446CFD"/>
    <w:rsid w:val="004525C7"/>
    <w:rsid w:val="004B5950"/>
    <w:rsid w:val="004B650D"/>
    <w:rsid w:val="004C6BA1"/>
    <w:rsid w:val="004D2B72"/>
    <w:rsid w:val="00514D32"/>
    <w:rsid w:val="005206A1"/>
    <w:rsid w:val="00530002"/>
    <w:rsid w:val="00532149"/>
    <w:rsid w:val="005B4AD3"/>
    <w:rsid w:val="005E0707"/>
    <w:rsid w:val="005F26E6"/>
    <w:rsid w:val="00601E03"/>
    <w:rsid w:val="00625A37"/>
    <w:rsid w:val="00670C30"/>
    <w:rsid w:val="006C155B"/>
    <w:rsid w:val="006D5413"/>
    <w:rsid w:val="006E225B"/>
    <w:rsid w:val="006E6C90"/>
    <w:rsid w:val="006F78CC"/>
    <w:rsid w:val="00731016"/>
    <w:rsid w:val="00731DAC"/>
    <w:rsid w:val="00770AF3"/>
    <w:rsid w:val="007A0A37"/>
    <w:rsid w:val="007B3DBD"/>
    <w:rsid w:val="007C1F1B"/>
    <w:rsid w:val="007F5B87"/>
    <w:rsid w:val="0086634F"/>
    <w:rsid w:val="00897A35"/>
    <w:rsid w:val="008A481C"/>
    <w:rsid w:val="008B2D5E"/>
    <w:rsid w:val="009008AC"/>
    <w:rsid w:val="00922680"/>
    <w:rsid w:val="00923478"/>
    <w:rsid w:val="00932486"/>
    <w:rsid w:val="00955460"/>
    <w:rsid w:val="00970639"/>
    <w:rsid w:val="009C2123"/>
    <w:rsid w:val="00A00D20"/>
    <w:rsid w:val="00A153D8"/>
    <w:rsid w:val="00A230F7"/>
    <w:rsid w:val="00A35B10"/>
    <w:rsid w:val="00A4145C"/>
    <w:rsid w:val="00A9633F"/>
    <w:rsid w:val="00AA7375"/>
    <w:rsid w:val="00AD1FFF"/>
    <w:rsid w:val="00AD3636"/>
    <w:rsid w:val="00AE2CE2"/>
    <w:rsid w:val="00AF40E9"/>
    <w:rsid w:val="00B00D47"/>
    <w:rsid w:val="00B568D1"/>
    <w:rsid w:val="00BA11B0"/>
    <w:rsid w:val="00C30FA2"/>
    <w:rsid w:val="00C36B30"/>
    <w:rsid w:val="00C71B88"/>
    <w:rsid w:val="00C75D01"/>
    <w:rsid w:val="00CC28C2"/>
    <w:rsid w:val="00CE2BCC"/>
    <w:rsid w:val="00D04294"/>
    <w:rsid w:val="00D12998"/>
    <w:rsid w:val="00D33E2A"/>
    <w:rsid w:val="00D54A53"/>
    <w:rsid w:val="00D7332C"/>
    <w:rsid w:val="00DA4964"/>
    <w:rsid w:val="00DB4CB9"/>
    <w:rsid w:val="00DC3DCB"/>
    <w:rsid w:val="00DE42F8"/>
    <w:rsid w:val="00DF4CDF"/>
    <w:rsid w:val="00E0254A"/>
    <w:rsid w:val="00E0345C"/>
    <w:rsid w:val="00E1493B"/>
    <w:rsid w:val="00E452A0"/>
    <w:rsid w:val="00E96EC3"/>
    <w:rsid w:val="00EC00CA"/>
    <w:rsid w:val="00ED10EC"/>
    <w:rsid w:val="00ED5B9E"/>
    <w:rsid w:val="00EE4833"/>
    <w:rsid w:val="00F743DF"/>
    <w:rsid w:val="00FA490F"/>
    <w:rsid w:val="00FB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FD61"/>
  <w15:docId w15:val="{4C78DE11-8594-4D44-BDED-1EB06F7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CB9"/>
  </w:style>
  <w:style w:type="paragraph" w:styleId="1">
    <w:name w:val="heading 1"/>
    <w:basedOn w:val="a"/>
    <w:next w:val="a"/>
    <w:link w:val="10"/>
    <w:uiPriority w:val="9"/>
    <w:qFormat/>
    <w:rsid w:val="00E452A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452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5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2A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6">
    <w:name w:val="Title"/>
    <w:basedOn w:val="a"/>
    <w:link w:val="a7"/>
    <w:qFormat/>
    <w:rsid w:val="00E452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E452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2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4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2A0"/>
  </w:style>
  <w:style w:type="paragraph" w:styleId="aa">
    <w:name w:val="footer"/>
    <w:basedOn w:val="a"/>
    <w:link w:val="ab"/>
    <w:uiPriority w:val="99"/>
    <w:unhideWhenUsed/>
    <w:rsid w:val="00E4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2A0"/>
  </w:style>
  <w:style w:type="paragraph" w:customStyle="1" w:styleId="Default">
    <w:name w:val="Default"/>
    <w:rsid w:val="00E45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E4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2A0"/>
  </w:style>
  <w:style w:type="paragraph" w:customStyle="1" w:styleId="ConsPlusNonformat">
    <w:name w:val="ConsPlusNonformat"/>
    <w:uiPriority w:val="99"/>
    <w:rsid w:val="00E45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МГП 1.1.1 Знак"/>
    <w:link w:val="1110"/>
    <w:locked/>
    <w:rsid w:val="00E452A0"/>
    <w:rPr>
      <w:b/>
      <w:sz w:val="24"/>
      <w:szCs w:val="24"/>
      <w:lang w:val="x-none" w:eastAsia="x-none"/>
    </w:rPr>
  </w:style>
  <w:style w:type="paragraph" w:customStyle="1" w:styleId="1110">
    <w:name w:val="МГП 1.1.1"/>
    <w:basedOn w:val="ae"/>
    <w:link w:val="111"/>
    <w:qFormat/>
    <w:rsid w:val="00E452A0"/>
    <w:pPr>
      <w:spacing w:after="0"/>
      <w:ind w:left="0" w:firstLine="709"/>
      <w:jc w:val="both"/>
      <w:outlineLvl w:val="2"/>
    </w:pPr>
    <w:rPr>
      <w:rFonts w:asciiTheme="minorHAnsi" w:eastAsiaTheme="minorHAnsi" w:hAnsiTheme="minorHAnsi" w:cstheme="minorBidi"/>
      <w:b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E452A0"/>
    <w:pPr>
      <w:spacing w:after="120" w:line="240" w:lineRule="auto"/>
      <w:ind w:left="283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E452A0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iPriority w:val="99"/>
    <w:unhideWhenUsed/>
    <w:rsid w:val="00E452A0"/>
    <w:rPr>
      <w:rFonts w:ascii="Times New Roman" w:hAnsi="Times New Roman" w:cs="Times New Roman" w:hint="default"/>
      <w:color w:val="0071DB"/>
      <w:u w:val="single"/>
    </w:rPr>
  </w:style>
  <w:style w:type="character" w:customStyle="1" w:styleId="FontStyle31">
    <w:name w:val="Font Style31"/>
    <w:rsid w:val="00E452A0"/>
    <w:rPr>
      <w:rFonts w:ascii="Times New Roman" w:hAnsi="Times New Roman" w:cs="Times New Roman" w:hint="default"/>
      <w:sz w:val="18"/>
      <w:szCs w:val="18"/>
    </w:rPr>
  </w:style>
  <w:style w:type="paragraph" w:customStyle="1" w:styleId="12">
    <w:name w:val="МГП 1"/>
    <w:basedOn w:val="a"/>
    <w:next w:val="a"/>
    <w:qFormat/>
    <w:rsid w:val="00E452A0"/>
    <w:pPr>
      <w:keepNext/>
      <w:spacing w:before="120" w:after="120" w:line="240" w:lineRule="auto"/>
      <w:ind w:left="1259" w:hanging="295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4"/>
      <w:szCs w:val="32"/>
      <w:lang w:eastAsia="ru-RU"/>
    </w:rPr>
  </w:style>
  <w:style w:type="paragraph" w:customStyle="1" w:styleId="ConsNormal">
    <w:name w:val="ConsNormal"/>
    <w:link w:val="ConsNormal0"/>
    <w:rsid w:val="00E45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0">
    <w:name w:val="5 МГП Обычный текст"/>
    <w:basedOn w:val="a"/>
    <w:link w:val="51"/>
    <w:uiPriority w:val="99"/>
    <w:qFormat/>
    <w:rsid w:val="00E452A0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lang w:val="x-none"/>
    </w:rPr>
  </w:style>
  <w:style w:type="character" w:customStyle="1" w:styleId="51">
    <w:name w:val="5 МГП Обычный текст Знак"/>
    <w:link w:val="50"/>
    <w:uiPriority w:val="99"/>
    <w:locked/>
    <w:rsid w:val="00E452A0"/>
    <w:rPr>
      <w:rFonts w:ascii="Times New Roman" w:eastAsia="Times New Roman" w:hAnsi="Times New Roman" w:cs="Times New Roman"/>
      <w:sz w:val="28"/>
      <w:lang w:val="x-none"/>
    </w:rPr>
  </w:style>
  <w:style w:type="paragraph" w:customStyle="1" w:styleId="4111">
    <w:name w:val="4 МГП 1.1.1"/>
    <w:basedOn w:val="50"/>
    <w:next w:val="50"/>
    <w:link w:val="41110"/>
    <w:uiPriority w:val="99"/>
    <w:qFormat/>
    <w:rsid w:val="00E452A0"/>
    <w:pPr>
      <w:spacing w:before="240" w:after="120"/>
      <w:outlineLvl w:val="3"/>
    </w:pPr>
    <w:rPr>
      <w:b/>
      <w:i/>
    </w:rPr>
  </w:style>
  <w:style w:type="character" w:customStyle="1" w:styleId="41110">
    <w:name w:val="4 МГП 1.1.1 Знак"/>
    <w:link w:val="4111"/>
    <w:uiPriority w:val="99"/>
    <w:locked/>
    <w:rsid w:val="00E452A0"/>
    <w:rPr>
      <w:rFonts w:ascii="Times New Roman" w:eastAsia="Times New Roman" w:hAnsi="Times New Roman" w:cs="Times New Roman"/>
      <w:b/>
      <w:i/>
      <w:sz w:val="28"/>
      <w:lang w:val="x-none"/>
    </w:rPr>
  </w:style>
  <w:style w:type="paragraph" w:customStyle="1" w:styleId="af3">
    <w:name w:val="МГП Обычный"/>
    <w:basedOn w:val="a"/>
    <w:link w:val="af4"/>
    <w:uiPriority w:val="99"/>
    <w:qFormat/>
    <w:rsid w:val="00E452A0"/>
    <w:pPr>
      <w:spacing w:after="0" w:line="240" w:lineRule="auto"/>
      <w:ind w:left="113"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f4">
    <w:name w:val="МГП Обычный Знак"/>
    <w:basedOn w:val="a0"/>
    <w:link w:val="af3"/>
    <w:uiPriority w:val="99"/>
    <w:rsid w:val="00E452A0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paragraph" w:customStyle="1" w:styleId="4">
    <w:name w:val="4"/>
    <w:aliases w:val="5 МГП 1.1.1.1"/>
    <w:basedOn w:val="50"/>
    <w:link w:val="40"/>
    <w:qFormat/>
    <w:rsid w:val="00E452A0"/>
    <w:pPr>
      <w:spacing w:before="120"/>
    </w:pPr>
    <w:rPr>
      <w:b/>
    </w:rPr>
  </w:style>
  <w:style w:type="character" w:customStyle="1" w:styleId="40">
    <w:name w:val="4 Знак"/>
    <w:aliases w:val="5 МГП 1.1.1.1 Знак"/>
    <w:link w:val="4"/>
    <w:rsid w:val="00E452A0"/>
    <w:rPr>
      <w:rFonts w:ascii="Times New Roman" w:eastAsia="Times New Roman" w:hAnsi="Times New Roman" w:cs="Times New Roman"/>
      <w:b/>
      <w:sz w:val="28"/>
      <w:lang w:val="x-none"/>
    </w:rPr>
  </w:style>
  <w:style w:type="character" w:customStyle="1" w:styleId="ConsNormal0">
    <w:name w:val="ConsNormal Знак"/>
    <w:link w:val="ConsNormal"/>
    <w:rsid w:val="00E452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2A0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452A0"/>
  </w:style>
  <w:style w:type="paragraph" w:customStyle="1" w:styleId="5">
    <w:name w:val="5"/>
    <w:aliases w:val="5 МГП Обычный нумерация"/>
    <w:basedOn w:val="50"/>
    <w:link w:val="52"/>
    <w:qFormat/>
    <w:rsid w:val="00E452A0"/>
    <w:pPr>
      <w:numPr>
        <w:numId w:val="9"/>
      </w:numPr>
      <w:tabs>
        <w:tab w:val="left" w:pos="1134"/>
      </w:tabs>
      <w:ind w:left="0" w:firstLine="709"/>
    </w:pPr>
  </w:style>
  <w:style w:type="character" w:customStyle="1" w:styleId="52">
    <w:name w:val="5 Знак"/>
    <w:aliases w:val="5 МГП Обычный нумерация Знак"/>
    <w:basedOn w:val="51"/>
    <w:link w:val="5"/>
    <w:rsid w:val="00E452A0"/>
    <w:rPr>
      <w:rFonts w:ascii="Times New Roman" w:eastAsia="Times New Roman" w:hAnsi="Times New Roman" w:cs="Times New Roman"/>
      <w:sz w:val="28"/>
      <w:lang w:val="x-none"/>
    </w:rPr>
  </w:style>
  <w:style w:type="character" w:styleId="af5">
    <w:name w:val="annotation reference"/>
    <w:basedOn w:val="a0"/>
    <w:uiPriority w:val="99"/>
    <w:semiHidden/>
    <w:unhideWhenUsed/>
    <w:rsid w:val="00E452A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452A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45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452A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452A0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452A0"/>
  </w:style>
  <w:style w:type="character" w:styleId="afa">
    <w:name w:val="Unresolved Mention"/>
    <w:basedOn w:val="a0"/>
    <w:uiPriority w:val="99"/>
    <w:semiHidden/>
    <w:unhideWhenUsed/>
    <w:rsid w:val="00E45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dumachuguevka@mail.ru</cp:lastModifiedBy>
  <cp:revision>2</cp:revision>
  <cp:lastPrinted>2023-06-05T06:39:00Z</cp:lastPrinted>
  <dcterms:created xsi:type="dcterms:W3CDTF">2023-06-08T01:05:00Z</dcterms:created>
  <dcterms:modified xsi:type="dcterms:W3CDTF">2023-06-08T01:05:00Z</dcterms:modified>
</cp:coreProperties>
</file>