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6B" w:rsidRPr="00A9026B" w:rsidRDefault="00A9026B" w:rsidP="00A9026B">
      <w:pPr>
        <w:spacing w:after="0" w:line="240" w:lineRule="auto"/>
        <w:jc w:val="center"/>
        <w:rPr>
          <w:rFonts w:ascii="Times New Roman" w:eastAsia="Times New Roman" w:hAnsi="Times New Roman" w:cs="Times New Roman"/>
          <w:b/>
          <w:spacing w:val="34"/>
          <w:sz w:val="30"/>
          <w:szCs w:val="30"/>
          <w:lang w:eastAsia="ru-RU"/>
        </w:rPr>
      </w:pPr>
    </w:p>
    <w:p w:rsidR="00A9026B" w:rsidRPr="00A9026B" w:rsidRDefault="00A9026B" w:rsidP="00A9026B">
      <w:pPr>
        <w:spacing w:after="0" w:line="240" w:lineRule="auto"/>
        <w:jc w:val="center"/>
        <w:rPr>
          <w:rFonts w:ascii="Times New Roman" w:eastAsia="Times New Roman" w:hAnsi="Times New Roman" w:cs="Times New Roman"/>
          <w:b/>
          <w:spacing w:val="34"/>
          <w:sz w:val="24"/>
          <w:szCs w:val="24"/>
          <w:lang w:eastAsia="ru-RU"/>
        </w:rPr>
      </w:pPr>
      <w:r w:rsidRPr="00A9026B">
        <w:rPr>
          <w:rFonts w:ascii="Times New Roman" w:eastAsia="Times New Roman" w:hAnsi="Times New Roman" w:cs="Times New Roman"/>
          <w:b/>
          <w:spacing w:val="34"/>
          <w:sz w:val="24"/>
          <w:szCs w:val="24"/>
          <w:lang w:eastAsia="ru-RU"/>
        </w:rPr>
        <w:t xml:space="preserve">АДМИНИСТРАЦИЯ </w:t>
      </w:r>
    </w:p>
    <w:p w:rsidR="00A9026B" w:rsidRPr="00A9026B" w:rsidRDefault="00A9026B" w:rsidP="00A9026B">
      <w:pPr>
        <w:spacing w:after="0" w:line="240" w:lineRule="auto"/>
        <w:jc w:val="center"/>
        <w:rPr>
          <w:rFonts w:ascii="Times New Roman" w:eastAsia="Times New Roman" w:hAnsi="Times New Roman" w:cs="Times New Roman"/>
          <w:b/>
          <w:spacing w:val="34"/>
          <w:sz w:val="24"/>
          <w:szCs w:val="24"/>
          <w:lang w:eastAsia="ru-RU"/>
        </w:rPr>
      </w:pPr>
      <w:r w:rsidRPr="00A9026B">
        <w:rPr>
          <w:rFonts w:ascii="Times New Roman" w:eastAsia="Times New Roman" w:hAnsi="Times New Roman" w:cs="Times New Roman"/>
          <w:b/>
          <w:spacing w:val="34"/>
          <w:sz w:val="24"/>
          <w:szCs w:val="24"/>
          <w:lang w:eastAsia="ru-RU"/>
        </w:rPr>
        <w:t xml:space="preserve">ЧУГУЕВСКОГО МУНИЦИПАЛЬНОГО ОКРУГА </w:t>
      </w:r>
    </w:p>
    <w:p w:rsidR="00A9026B" w:rsidRPr="00A9026B" w:rsidRDefault="00A9026B" w:rsidP="00A9026B">
      <w:pPr>
        <w:spacing w:after="0" w:line="240" w:lineRule="auto"/>
        <w:jc w:val="center"/>
        <w:rPr>
          <w:rFonts w:ascii="Times New Roman" w:eastAsia="Times New Roman" w:hAnsi="Times New Roman" w:cs="Times New Roman"/>
          <w:b/>
          <w:spacing w:val="34"/>
          <w:sz w:val="24"/>
          <w:szCs w:val="24"/>
          <w:lang w:eastAsia="ru-RU"/>
        </w:rPr>
      </w:pPr>
      <w:r w:rsidRPr="00A9026B">
        <w:rPr>
          <w:rFonts w:ascii="Times New Roman" w:eastAsia="Times New Roman" w:hAnsi="Times New Roman" w:cs="Times New Roman"/>
          <w:b/>
          <w:spacing w:val="34"/>
          <w:sz w:val="24"/>
          <w:szCs w:val="24"/>
          <w:lang w:eastAsia="ru-RU"/>
        </w:rPr>
        <w:t xml:space="preserve">ПРИМОРСКОГО КРАЯ </w:t>
      </w:r>
    </w:p>
    <w:p w:rsidR="00A9026B" w:rsidRPr="00A9026B" w:rsidRDefault="00A9026B" w:rsidP="00A9026B">
      <w:pPr>
        <w:spacing w:after="0" w:line="240" w:lineRule="auto"/>
        <w:jc w:val="center"/>
        <w:rPr>
          <w:rFonts w:ascii="Times New Roman" w:eastAsia="Times New Roman" w:hAnsi="Times New Roman" w:cs="Times New Roman"/>
          <w:b/>
          <w:spacing w:val="34"/>
          <w:sz w:val="24"/>
          <w:szCs w:val="24"/>
          <w:lang w:eastAsia="ru-RU"/>
        </w:rPr>
      </w:pPr>
    </w:p>
    <w:p w:rsidR="00A9026B" w:rsidRPr="00A9026B" w:rsidRDefault="00A9026B" w:rsidP="00A9026B">
      <w:pPr>
        <w:spacing w:after="0" w:line="240" w:lineRule="auto"/>
        <w:jc w:val="center"/>
        <w:rPr>
          <w:rFonts w:ascii="Times New Roman" w:eastAsia="Times New Roman" w:hAnsi="Times New Roman" w:cs="Times New Roman"/>
          <w:b/>
          <w:spacing w:val="34"/>
          <w:sz w:val="24"/>
          <w:szCs w:val="24"/>
          <w:lang w:eastAsia="ru-RU"/>
        </w:rPr>
      </w:pPr>
    </w:p>
    <w:p w:rsidR="00A9026B" w:rsidRPr="00A9026B" w:rsidRDefault="00A9026B" w:rsidP="00A9026B">
      <w:pPr>
        <w:spacing w:after="0" w:line="240" w:lineRule="auto"/>
        <w:jc w:val="center"/>
        <w:rPr>
          <w:rFonts w:ascii="Times New Roman" w:eastAsia="Times New Roman" w:hAnsi="Times New Roman" w:cs="Times New Roman"/>
          <w:b/>
          <w:spacing w:val="24"/>
          <w:sz w:val="24"/>
          <w:szCs w:val="24"/>
          <w:lang w:eastAsia="ru-RU"/>
        </w:rPr>
      </w:pPr>
      <w:r w:rsidRPr="00A9026B">
        <w:rPr>
          <w:rFonts w:ascii="Times New Roman" w:eastAsia="Times New Roman" w:hAnsi="Times New Roman" w:cs="Times New Roman"/>
          <w:b/>
          <w:spacing w:val="24"/>
          <w:sz w:val="24"/>
          <w:szCs w:val="24"/>
          <w:lang w:eastAsia="ru-RU"/>
        </w:rPr>
        <w:t>ПОСТАНОВЛЕНИЕ</w:t>
      </w:r>
    </w:p>
    <w:p w:rsidR="00A9026B" w:rsidRPr="00A9026B" w:rsidRDefault="00A9026B" w:rsidP="00A9026B">
      <w:pPr>
        <w:spacing w:after="0" w:line="240" w:lineRule="auto"/>
        <w:jc w:val="center"/>
        <w:rPr>
          <w:rFonts w:ascii="Times New Roman" w:eastAsia="Times New Roman" w:hAnsi="Times New Roman" w:cs="Times New Roman"/>
          <w:b/>
          <w:spacing w:val="24"/>
          <w:sz w:val="16"/>
          <w:szCs w:val="16"/>
          <w:lang w:eastAsia="ru-RU"/>
        </w:rPr>
      </w:pPr>
    </w:p>
    <w:p w:rsidR="00A9026B" w:rsidRPr="00A9026B" w:rsidRDefault="00A9026B" w:rsidP="00A9026B">
      <w:pPr>
        <w:spacing w:after="0" w:line="240" w:lineRule="auto"/>
        <w:jc w:val="center"/>
        <w:rPr>
          <w:rFonts w:ascii="Times New Roman" w:eastAsia="Times New Roman" w:hAnsi="Times New Roman" w:cs="Times New Roman"/>
          <w:b/>
          <w:spacing w:val="24"/>
          <w:sz w:val="16"/>
          <w:szCs w:val="16"/>
          <w:lang w:eastAsia="ru-RU"/>
        </w:rPr>
      </w:pPr>
    </w:p>
    <w:p w:rsidR="00A9026B" w:rsidRPr="00A9026B" w:rsidRDefault="00A9026B" w:rsidP="00A9026B">
      <w:pPr>
        <w:spacing w:after="0" w:line="240" w:lineRule="auto"/>
        <w:rPr>
          <w:rFonts w:ascii="Times New Roman" w:eastAsia="Times New Roman" w:hAnsi="Times New Roman" w:cs="Times New Roman"/>
          <w:sz w:val="20"/>
          <w:szCs w:val="24"/>
          <w:lang w:eastAsia="ru-RU"/>
        </w:rPr>
      </w:pPr>
      <w:r w:rsidRPr="00A9026B">
        <w:rPr>
          <w:rFonts w:ascii="Times New Roman" w:eastAsia="Times New Roman" w:hAnsi="Times New Roman" w:cs="Times New Roman"/>
          <w:sz w:val="20"/>
          <w:szCs w:val="24"/>
          <w:lang w:eastAsia="ru-RU"/>
        </w:rPr>
        <w:t>________________</w:t>
      </w:r>
      <w:r w:rsidRPr="00A9026B">
        <w:rPr>
          <w:rFonts w:ascii="Times New Roman" w:eastAsia="Times New Roman" w:hAnsi="Times New Roman" w:cs="Times New Roman"/>
          <w:sz w:val="20"/>
          <w:szCs w:val="24"/>
          <w:lang w:eastAsia="ru-RU"/>
        </w:rPr>
        <w:tab/>
        <w:t xml:space="preserve">                                   с. Чугуевка</w:t>
      </w:r>
      <w:r w:rsidRPr="00A9026B">
        <w:rPr>
          <w:rFonts w:ascii="Times New Roman" w:eastAsia="Times New Roman" w:hAnsi="Times New Roman" w:cs="Times New Roman"/>
          <w:sz w:val="20"/>
          <w:szCs w:val="24"/>
          <w:lang w:eastAsia="ru-RU"/>
        </w:rPr>
        <w:tab/>
        <w:t xml:space="preserve">                                                             ___________</w:t>
      </w:r>
    </w:p>
    <w:p w:rsidR="00A9026B" w:rsidRPr="00A9026B" w:rsidRDefault="00A9026B" w:rsidP="00A9026B">
      <w:pPr>
        <w:spacing w:after="0" w:line="240" w:lineRule="auto"/>
        <w:rPr>
          <w:rFonts w:ascii="Times New Roman" w:eastAsia="Times New Roman" w:hAnsi="Times New Roman" w:cs="Times New Roman"/>
          <w:sz w:val="16"/>
          <w:szCs w:val="16"/>
          <w:lang w:eastAsia="ru-RU"/>
        </w:rPr>
      </w:pPr>
    </w:p>
    <w:p w:rsidR="00A9026B" w:rsidRPr="00A9026B" w:rsidRDefault="00A9026B" w:rsidP="00A9026B">
      <w:pPr>
        <w:spacing w:after="0" w:line="240" w:lineRule="auto"/>
        <w:rPr>
          <w:rFonts w:ascii="Times New Roman" w:eastAsia="Times New Roman" w:hAnsi="Times New Roman" w:cs="Times New Roman"/>
          <w:sz w:val="16"/>
          <w:szCs w:val="16"/>
          <w:lang w:eastAsia="ru-RU"/>
        </w:rPr>
      </w:pPr>
    </w:p>
    <w:p w:rsidR="00A9026B" w:rsidRPr="00A9026B" w:rsidRDefault="00A9026B" w:rsidP="00A9026B">
      <w:pPr>
        <w:spacing w:after="0" w:line="240" w:lineRule="auto"/>
        <w:rPr>
          <w:rFonts w:ascii="Times New Roman" w:eastAsia="Times New Roman" w:hAnsi="Times New Roman" w:cs="Times New Roman"/>
          <w:sz w:val="16"/>
          <w:szCs w:val="16"/>
          <w:lang w:eastAsia="ru-RU"/>
        </w:rPr>
      </w:pPr>
    </w:p>
    <w:p w:rsidR="00A9026B" w:rsidRPr="00A9026B" w:rsidRDefault="00A9026B" w:rsidP="00A9026B">
      <w:pPr>
        <w:spacing w:after="0" w:line="240" w:lineRule="auto"/>
        <w:rPr>
          <w:rFonts w:ascii="Times New Roman" w:eastAsia="Times New Roman" w:hAnsi="Times New Roman" w:cs="Times New Roman"/>
          <w:sz w:val="16"/>
          <w:szCs w:val="16"/>
          <w:lang w:eastAsia="ru-RU"/>
        </w:rPr>
      </w:pPr>
    </w:p>
    <w:p w:rsidR="00A9026B" w:rsidRPr="00A9026B" w:rsidRDefault="00A9026B" w:rsidP="00A9026B">
      <w:pPr>
        <w:spacing w:after="0" w:line="240" w:lineRule="auto"/>
        <w:jc w:val="center"/>
        <w:rPr>
          <w:rFonts w:ascii="Times New Roman" w:eastAsia="Times New Roman" w:hAnsi="Times New Roman" w:cs="Times New Roman"/>
          <w:b/>
          <w:sz w:val="26"/>
          <w:szCs w:val="26"/>
          <w:lang w:eastAsia="ru-RU"/>
        </w:rPr>
      </w:pPr>
      <w:r w:rsidRPr="00A9026B">
        <w:rPr>
          <w:rFonts w:ascii="Times New Roman" w:eastAsia="Times New Roman" w:hAnsi="Times New Roman" w:cs="Times New Roman"/>
          <w:b/>
          <w:sz w:val="26"/>
          <w:szCs w:val="26"/>
          <w:lang w:eastAsia="ru-RU"/>
        </w:rPr>
        <w:t>Об утверждении муниципальной целевой программы</w:t>
      </w:r>
    </w:p>
    <w:p w:rsidR="00A9026B" w:rsidRDefault="00A9026B" w:rsidP="00A9026B">
      <w:pPr>
        <w:spacing w:after="0" w:line="240" w:lineRule="auto"/>
        <w:jc w:val="center"/>
        <w:rPr>
          <w:rFonts w:ascii="Times New Roman" w:eastAsia="Times New Roman" w:hAnsi="Times New Roman" w:cs="Times New Roman"/>
          <w:b/>
          <w:sz w:val="26"/>
          <w:szCs w:val="26"/>
          <w:lang w:eastAsia="ru-RU"/>
        </w:rPr>
      </w:pPr>
      <w:r w:rsidRPr="00A9026B">
        <w:rPr>
          <w:rFonts w:ascii="Times New Roman" w:eastAsia="Times New Roman" w:hAnsi="Times New Roman" w:cs="Times New Roman"/>
          <w:b/>
          <w:sz w:val="26"/>
          <w:szCs w:val="26"/>
          <w:lang w:eastAsia="ru-RU"/>
        </w:rPr>
        <w:t xml:space="preserve">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 на 2020-2024г.г.»</w:t>
      </w:r>
    </w:p>
    <w:p w:rsidR="00A9026B" w:rsidRPr="00A9026B" w:rsidRDefault="00A9026B" w:rsidP="00A9026B">
      <w:pPr>
        <w:spacing w:after="0" w:line="240" w:lineRule="auto"/>
        <w:jc w:val="center"/>
        <w:rPr>
          <w:rFonts w:ascii="Times New Roman" w:eastAsia="Times New Roman" w:hAnsi="Times New Roman" w:cs="Times New Roman"/>
          <w:sz w:val="26"/>
          <w:szCs w:val="26"/>
          <w:lang w:eastAsia="ru-RU"/>
        </w:rPr>
      </w:pPr>
    </w:p>
    <w:p w:rsidR="00A9026B" w:rsidRPr="00A9026B" w:rsidRDefault="00A9026B" w:rsidP="00A9026B">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9026B">
        <w:rPr>
          <w:rFonts w:ascii="Times New Roman" w:eastAsia="Times New Roman" w:hAnsi="Times New Roman" w:cs="Times New Roman"/>
          <w:sz w:val="26"/>
          <w:szCs w:val="26"/>
          <w:lang w:eastAsia="ru-RU"/>
        </w:rPr>
        <w:t xml:space="preserve">В соответствии </w:t>
      </w:r>
      <w:r>
        <w:rPr>
          <w:rFonts w:ascii="Times New Roman" w:eastAsia="Times New Roman" w:hAnsi="Times New Roman" w:cs="Times New Roman"/>
          <w:sz w:val="26"/>
          <w:szCs w:val="26"/>
          <w:lang w:eastAsia="ru-RU"/>
        </w:rPr>
        <w:t xml:space="preserve">с </w:t>
      </w:r>
      <w:r w:rsidRPr="00A9026B">
        <w:rPr>
          <w:rFonts w:ascii="Times New Roman" w:eastAsia="Times New Roman" w:hAnsi="Times New Roman" w:cs="Times New Roman"/>
          <w:sz w:val="26"/>
          <w:szCs w:val="26"/>
          <w:lang w:eastAsia="ru-RU"/>
        </w:rPr>
        <w:t>Федеральны</w:t>
      </w:r>
      <w:r>
        <w:rPr>
          <w:rFonts w:ascii="Times New Roman" w:eastAsia="Times New Roman" w:hAnsi="Times New Roman" w:cs="Times New Roman"/>
          <w:sz w:val="26"/>
          <w:szCs w:val="26"/>
          <w:lang w:eastAsia="ru-RU"/>
        </w:rPr>
        <w:t>м</w:t>
      </w:r>
      <w:r w:rsidRPr="00A9026B">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A9026B">
        <w:rPr>
          <w:rFonts w:ascii="Times New Roman" w:eastAsia="Times New Roman" w:hAnsi="Times New Roman" w:cs="Times New Roman"/>
          <w:sz w:val="26"/>
          <w:szCs w:val="26"/>
          <w:lang w:eastAsia="ru-RU"/>
        </w:rPr>
        <w:t xml:space="preserve"> от 21.12.1994 N 68-ФЗ "О защите населения и территорий от чрезвычайных ситуаций природного и техногенного характера", </w:t>
      </w:r>
      <w:r>
        <w:rPr>
          <w:rFonts w:ascii="Times New Roman" w:eastAsia="Times New Roman" w:hAnsi="Times New Roman" w:cs="Times New Roman"/>
          <w:sz w:val="26"/>
          <w:szCs w:val="26"/>
          <w:lang w:eastAsia="ru-RU"/>
        </w:rPr>
        <w:t>Федеральным</w:t>
      </w:r>
      <w:r w:rsidRPr="00A9026B">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A9026B">
        <w:rPr>
          <w:rFonts w:ascii="Times New Roman" w:eastAsia="Times New Roman" w:hAnsi="Times New Roman" w:cs="Times New Roman"/>
          <w:sz w:val="26"/>
          <w:szCs w:val="26"/>
          <w:lang w:eastAsia="ru-RU"/>
        </w:rPr>
        <w:t xml:space="preserve"> от 21.12.1994 N 69-ФЗ "О пож</w:t>
      </w:r>
      <w:r>
        <w:rPr>
          <w:rFonts w:ascii="Times New Roman" w:eastAsia="Times New Roman" w:hAnsi="Times New Roman" w:cs="Times New Roman"/>
          <w:sz w:val="26"/>
          <w:szCs w:val="26"/>
          <w:lang w:eastAsia="ru-RU"/>
        </w:rPr>
        <w:t>арной безопасности", Федеральным</w:t>
      </w:r>
      <w:r w:rsidRPr="00A9026B">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A9026B">
        <w:rPr>
          <w:rFonts w:ascii="Times New Roman" w:eastAsia="Times New Roman" w:hAnsi="Times New Roman" w:cs="Times New Roman"/>
          <w:sz w:val="26"/>
          <w:szCs w:val="26"/>
          <w:lang w:eastAsia="ru-RU"/>
        </w:rPr>
        <w:t xml:space="preserve"> от 22.07.2008 N 123-ФЗ "Технический регламент о требованиях пож</w:t>
      </w:r>
      <w:r>
        <w:rPr>
          <w:rFonts w:ascii="Times New Roman" w:eastAsia="Times New Roman" w:hAnsi="Times New Roman" w:cs="Times New Roman"/>
          <w:sz w:val="26"/>
          <w:szCs w:val="26"/>
          <w:lang w:eastAsia="ru-RU"/>
        </w:rPr>
        <w:t>арной безопасности", Федеральным</w:t>
      </w:r>
      <w:r w:rsidRPr="00A9026B">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A9026B">
        <w:rPr>
          <w:rFonts w:ascii="Times New Roman" w:eastAsia="Times New Roman" w:hAnsi="Times New Roman" w:cs="Times New Roman"/>
          <w:sz w:val="26"/>
          <w:szCs w:val="26"/>
          <w:lang w:eastAsia="ru-RU"/>
        </w:rPr>
        <w:t xml:space="preserve"> от 06.05.2011 N 100-ФЗ "О добровольной пожарной охране", </w:t>
      </w:r>
      <w:r>
        <w:rPr>
          <w:rFonts w:ascii="Times New Roman" w:eastAsia="Times New Roman" w:hAnsi="Times New Roman" w:cs="Times New Roman"/>
          <w:sz w:val="26"/>
          <w:szCs w:val="26"/>
          <w:lang w:eastAsia="ru-RU"/>
        </w:rPr>
        <w:t>Федеральным</w:t>
      </w:r>
      <w:r w:rsidRPr="00A9026B">
        <w:rPr>
          <w:rFonts w:ascii="Times New Roman" w:eastAsia="Times New Roman" w:hAnsi="Times New Roman" w:cs="Times New Roman"/>
          <w:sz w:val="26"/>
          <w:szCs w:val="26"/>
          <w:lang w:eastAsia="ru-RU"/>
        </w:rPr>
        <w:t xml:space="preserve"> закон</w:t>
      </w:r>
      <w:r>
        <w:rPr>
          <w:rFonts w:ascii="Times New Roman" w:eastAsia="Times New Roman" w:hAnsi="Times New Roman" w:cs="Times New Roman"/>
          <w:sz w:val="26"/>
          <w:szCs w:val="26"/>
          <w:lang w:eastAsia="ru-RU"/>
        </w:rPr>
        <w:t>ом</w:t>
      </w:r>
      <w:r w:rsidRPr="00A9026B">
        <w:rPr>
          <w:rFonts w:ascii="Times New Roman" w:eastAsia="Times New Roman" w:hAnsi="Times New Roman" w:cs="Times New Roman"/>
          <w:sz w:val="26"/>
          <w:szCs w:val="26"/>
          <w:lang w:eastAsia="ru-RU"/>
        </w:rPr>
        <w:t xml:space="preserve"> от 06.10.2003 N 131-ФЗ "Об общих принципах организации местного самоуправления в Российской Федерации", </w:t>
      </w:r>
      <w:r>
        <w:rPr>
          <w:rFonts w:ascii="Times New Roman" w:eastAsia="Times New Roman" w:hAnsi="Times New Roman" w:cs="Times New Roman"/>
          <w:sz w:val="26"/>
          <w:szCs w:val="26"/>
          <w:lang w:eastAsia="ru-RU"/>
        </w:rPr>
        <w:t>Бюджетным</w:t>
      </w:r>
      <w:r w:rsidRPr="00A9026B">
        <w:rPr>
          <w:rFonts w:ascii="Times New Roman" w:eastAsia="Times New Roman" w:hAnsi="Times New Roman" w:cs="Times New Roman"/>
          <w:sz w:val="26"/>
          <w:szCs w:val="26"/>
          <w:lang w:eastAsia="ru-RU"/>
        </w:rPr>
        <w:t xml:space="preserve"> кодекс</w:t>
      </w:r>
      <w:r>
        <w:rPr>
          <w:rFonts w:ascii="Times New Roman" w:eastAsia="Times New Roman" w:hAnsi="Times New Roman" w:cs="Times New Roman"/>
          <w:sz w:val="26"/>
          <w:szCs w:val="26"/>
          <w:lang w:eastAsia="ru-RU"/>
        </w:rPr>
        <w:t>ом</w:t>
      </w:r>
      <w:r w:rsidRPr="00A9026B">
        <w:rPr>
          <w:rFonts w:ascii="Times New Roman" w:eastAsia="Times New Roman" w:hAnsi="Times New Roman" w:cs="Times New Roman"/>
          <w:sz w:val="26"/>
          <w:szCs w:val="26"/>
          <w:lang w:eastAsia="ru-RU"/>
        </w:rPr>
        <w:t xml:space="preserve"> Российской Федерации, Устав</w:t>
      </w:r>
      <w:r>
        <w:rPr>
          <w:rFonts w:ascii="Times New Roman" w:eastAsia="Times New Roman" w:hAnsi="Times New Roman" w:cs="Times New Roman"/>
          <w:sz w:val="26"/>
          <w:szCs w:val="26"/>
          <w:lang w:eastAsia="ru-RU"/>
        </w:rPr>
        <w:t>ом</w:t>
      </w:r>
      <w:r w:rsidRPr="00A9026B">
        <w:rPr>
          <w:rFonts w:ascii="Times New Roman" w:eastAsia="Times New Roman" w:hAnsi="Times New Roman" w:cs="Times New Roman"/>
          <w:sz w:val="26"/>
          <w:szCs w:val="26"/>
          <w:lang w:eastAsia="ru-RU"/>
        </w:rPr>
        <w:t xml:space="preserve"> муници</w:t>
      </w:r>
      <w:r>
        <w:rPr>
          <w:rFonts w:ascii="Times New Roman" w:eastAsia="Times New Roman" w:hAnsi="Times New Roman" w:cs="Times New Roman"/>
          <w:sz w:val="26"/>
          <w:szCs w:val="26"/>
          <w:lang w:eastAsia="ru-RU"/>
        </w:rPr>
        <w:t>пального образования «</w:t>
      </w:r>
      <w:r w:rsidRPr="00A9026B">
        <w:rPr>
          <w:rFonts w:ascii="Times New Roman" w:eastAsia="Times New Roman" w:hAnsi="Times New Roman" w:cs="Times New Roman"/>
          <w:sz w:val="26"/>
          <w:szCs w:val="26"/>
          <w:lang w:eastAsia="ru-RU"/>
        </w:rPr>
        <w:t>муниципальный округ</w:t>
      </w:r>
      <w:r>
        <w:rPr>
          <w:rFonts w:ascii="Times New Roman" w:eastAsia="Times New Roman" w:hAnsi="Times New Roman" w:cs="Times New Roman"/>
          <w:sz w:val="26"/>
          <w:szCs w:val="26"/>
          <w:lang w:eastAsia="ru-RU"/>
        </w:rPr>
        <w:t xml:space="preserve"> Чугуевский</w:t>
      </w:r>
      <w:r w:rsidRPr="00A9026B">
        <w:rPr>
          <w:rFonts w:ascii="Times New Roman" w:eastAsia="Times New Roman" w:hAnsi="Times New Roman" w:cs="Times New Roman"/>
          <w:sz w:val="26"/>
          <w:szCs w:val="26"/>
          <w:lang w:eastAsia="ru-RU"/>
        </w:rPr>
        <w:t>». законом Приморского края №570-КЗ от 16.09.2019 «О Чугуевском муниципальном округе», руководствуясь Порядком принятия решений о разработке, формировании, реализации и проведения оценки эффективности реализации муниципальных программ в администрации Чугуевского муниципального района, утвержденного постановлением администрации Чугуевского муниципального района от 08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 администрация Чугуевского муниципального округа</w:t>
      </w:r>
    </w:p>
    <w:p w:rsidR="00A9026B" w:rsidRPr="00A9026B" w:rsidRDefault="00A9026B" w:rsidP="00A9026B">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A9026B" w:rsidRPr="00A9026B" w:rsidRDefault="00A9026B" w:rsidP="00A9026B">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9026B">
        <w:rPr>
          <w:rFonts w:ascii="Times New Roman" w:eastAsia="Times New Roman" w:hAnsi="Times New Roman" w:cs="Times New Roman"/>
          <w:b/>
          <w:sz w:val="26"/>
          <w:szCs w:val="26"/>
          <w:lang w:eastAsia="ru-RU"/>
        </w:rPr>
        <w:t>ПОСТАНОВЛЯЕТ:</w:t>
      </w:r>
    </w:p>
    <w:p w:rsidR="00A9026B" w:rsidRPr="00A9026B" w:rsidRDefault="00A9026B" w:rsidP="00A9026B">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p>
    <w:p w:rsidR="00A9026B" w:rsidRPr="00A9026B" w:rsidRDefault="00A9026B" w:rsidP="00A9026B">
      <w:pPr>
        <w:spacing w:after="0" w:line="360" w:lineRule="auto"/>
        <w:ind w:firstLine="709"/>
        <w:jc w:val="both"/>
        <w:rPr>
          <w:rFonts w:ascii="Times New Roman" w:eastAsia="Times New Roman" w:hAnsi="Times New Roman" w:cs="Times New Roman"/>
          <w:sz w:val="26"/>
          <w:szCs w:val="26"/>
          <w:lang w:eastAsia="ru-RU"/>
        </w:rPr>
      </w:pPr>
      <w:r w:rsidRPr="00A9026B">
        <w:rPr>
          <w:rFonts w:ascii="Times New Roman" w:eastAsia="Times New Roman" w:hAnsi="Times New Roman" w:cs="Times New Roman"/>
          <w:sz w:val="26"/>
          <w:szCs w:val="26"/>
          <w:lang w:eastAsia="ru-RU"/>
        </w:rPr>
        <w:lastRenderedPageBreak/>
        <w:t>1. Утвердить муниципальную целевую программу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 на 2020-2024г.г.» (прилагается).</w:t>
      </w:r>
    </w:p>
    <w:p w:rsidR="00A9026B" w:rsidRPr="00A9026B" w:rsidRDefault="00A9026B" w:rsidP="00A9026B">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9026B">
        <w:rPr>
          <w:rFonts w:ascii="Times New Roman" w:eastAsia="Times New Roman" w:hAnsi="Times New Roman" w:cs="Times New Roman"/>
          <w:sz w:val="26"/>
          <w:szCs w:val="26"/>
          <w:lang w:eastAsia="ru-RU"/>
        </w:rPr>
        <w:t>2. Настоящее постановление вступает в силу с 01.01.2020г подлежит официальному опубликованию и размещению на официальном сайте Чугуевского муниципального округа.</w:t>
      </w:r>
    </w:p>
    <w:p w:rsidR="00A9026B" w:rsidRPr="00A9026B" w:rsidRDefault="00A9026B" w:rsidP="00A9026B">
      <w:pPr>
        <w:spacing w:after="0" w:line="360" w:lineRule="auto"/>
        <w:ind w:firstLine="709"/>
        <w:jc w:val="both"/>
        <w:rPr>
          <w:rFonts w:ascii="Times New Roman" w:eastAsia="Times New Roman" w:hAnsi="Times New Roman" w:cs="Times New Roman"/>
          <w:sz w:val="26"/>
          <w:szCs w:val="26"/>
          <w:lang w:eastAsia="ru-RU"/>
        </w:rPr>
      </w:pPr>
      <w:r w:rsidRPr="00A9026B">
        <w:rPr>
          <w:rFonts w:ascii="Times New Roman" w:eastAsia="Times New Roman" w:hAnsi="Times New Roman" w:cs="Times New Roman"/>
          <w:sz w:val="26"/>
          <w:szCs w:val="26"/>
          <w:lang w:eastAsia="ru-RU"/>
        </w:rPr>
        <w:t>3. Контроль за исполнением настоящего постановления оставляю за собой.</w:t>
      </w:r>
    </w:p>
    <w:p w:rsidR="00A9026B" w:rsidRPr="00A9026B" w:rsidRDefault="00A9026B" w:rsidP="00A9026B">
      <w:pPr>
        <w:spacing w:after="0" w:line="360" w:lineRule="auto"/>
        <w:ind w:firstLine="709"/>
        <w:jc w:val="both"/>
        <w:rPr>
          <w:rFonts w:ascii="Times New Roman" w:eastAsia="Times New Roman" w:hAnsi="Times New Roman" w:cs="Times New Roman"/>
          <w:sz w:val="26"/>
          <w:szCs w:val="26"/>
          <w:lang w:eastAsia="ru-RU"/>
        </w:rPr>
      </w:pPr>
    </w:p>
    <w:p w:rsidR="00A9026B" w:rsidRPr="00A9026B" w:rsidRDefault="00A9026B" w:rsidP="00A9026B">
      <w:pPr>
        <w:spacing w:after="0" w:line="360" w:lineRule="auto"/>
        <w:ind w:firstLine="709"/>
        <w:jc w:val="both"/>
        <w:rPr>
          <w:rFonts w:ascii="Times New Roman" w:eastAsia="Times New Roman" w:hAnsi="Times New Roman" w:cs="Times New Roman"/>
          <w:sz w:val="26"/>
          <w:szCs w:val="26"/>
          <w:lang w:eastAsia="ru-RU"/>
        </w:rPr>
      </w:pPr>
    </w:p>
    <w:p w:rsidR="00A9026B" w:rsidRPr="00A9026B" w:rsidRDefault="00A9026B" w:rsidP="00A9026B">
      <w:pPr>
        <w:spacing w:after="0" w:line="240" w:lineRule="auto"/>
        <w:jc w:val="both"/>
        <w:rPr>
          <w:rFonts w:ascii="Times New Roman" w:eastAsia="Times New Roman" w:hAnsi="Times New Roman" w:cs="Times New Roman"/>
          <w:sz w:val="26"/>
          <w:szCs w:val="26"/>
          <w:lang w:eastAsia="ru-RU"/>
        </w:rPr>
      </w:pPr>
      <w:r w:rsidRPr="00A9026B">
        <w:rPr>
          <w:rFonts w:ascii="Times New Roman" w:eastAsia="Times New Roman" w:hAnsi="Times New Roman" w:cs="Times New Roman"/>
          <w:sz w:val="26"/>
          <w:szCs w:val="26"/>
          <w:lang w:eastAsia="ru-RU"/>
        </w:rPr>
        <w:t>Глава Чугуевского муниципального округа,</w:t>
      </w:r>
    </w:p>
    <w:p w:rsidR="00A9026B" w:rsidRPr="00A9026B" w:rsidRDefault="00A9026B" w:rsidP="00A9026B">
      <w:pPr>
        <w:spacing w:after="0" w:line="360" w:lineRule="auto"/>
        <w:jc w:val="both"/>
        <w:rPr>
          <w:rFonts w:ascii="Times New Roman" w:eastAsia="Times New Roman" w:hAnsi="Times New Roman" w:cs="Times New Roman"/>
          <w:sz w:val="26"/>
          <w:szCs w:val="26"/>
          <w:lang w:eastAsia="ru-RU"/>
        </w:rPr>
      </w:pPr>
      <w:r w:rsidRPr="00A9026B">
        <w:rPr>
          <w:rFonts w:ascii="Times New Roman" w:eastAsia="Times New Roman" w:hAnsi="Times New Roman" w:cs="Times New Roman"/>
          <w:sz w:val="26"/>
          <w:szCs w:val="26"/>
          <w:lang w:eastAsia="ru-RU"/>
        </w:rPr>
        <w:t xml:space="preserve">глава администрации                                                                      Р.Ю. Деменёв     </w:t>
      </w:r>
      <w:r w:rsidRPr="00A9026B">
        <w:rPr>
          <w:rFonts w:ascii="Times New Roman" w:eastAsia="Times New Roman" w:hAnsi="Times New Roman" w:cs="Times New Roman"/>
          <w:sz w:val="26"/>
          <w:szCs w:val="26"/>
          <w:lang w:eastAsia="ru-RU"/>
        </w:rPr>
        <w:br/>
        <w:t> </w:t>
      </w:r>
      <w:r w:rsidRPr="00A9026B">
        <w:rPr>
          <w:rFonts w:ascii="Courier New" w:eastAsia="Times New Roman" w:hAnsi="Courier New" w:cs="Courier New"/>
          <w:sz w:val="26"/>
          <w:szCs w:val="26"/>
          <w:lang w:eastAsia="ru-RU"/>
        </w:rPr>
        <w:t>    </w:t>
      </w: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E86627" w:rsidRDefault="00E86627"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A9026B" w:rsidRDefault="00A9026B" w:rsidP="004A542E">
      <w:pPr>
        <w:pStyle w:val="30"/>
        <w:shd w:val="clear" w:color="auto" w:fill="auto"/>
        <w:spacing w:before="0"/>
        <w:ind w:left="240"/>
        <w:rPr>
          <w:sz w:val="26"/>
          <w:szCs w:val="26"/>
        </w:rPr>
      </w:pPr>
    </w:p>
    <w:p w:rsidR="004A542E" w:rsidRPr="00C14DC0" w:rsidRDefault="004A542E" w:rsidP="004A542E">
      <w:pPr>
        <w:pStyle w:val="30"/>
        <w:shd w:val="clear" w:color="auto" w:fill="auto"/>
        <w:spacing w:before="0"/>
        <w:ind w:left="240"/>
        <w:rPr>
          <w:sz w:val="26"/>
          <w:szCs w:val="26"/>
        </w:rPr>
      </w:pPr>
      <w:r w:rsidRPr="00C14DC0">
        <w:rPr>
          <w:sz w:val="26"/>
          <w:szCs w:val="26"/>
        </w:rPr>
        <w:t>Муниципальная программа «</w:t>
      </w:r>
      <w:r>
        <w:rPr>
          <w:sz w:val="26"/>
          <w:szCs w:val="26"/>
        </w:rPr>
        <w:t>Защита населения и</w:t>
      </w:r>
      <w:r w:rsidRPr="00C14DC0">
        <w:rPr>
          <w:sz w:val="26"/>
          <w:szCs w:val="26"/>
        </w:rPr>
        <w:t xml:space="preserve"> территории</w:t>
      </w:r>
      <w:r>
        <w:rPr>
          <w:sz w:val="26"/>
          <w:szCs w:val="26"/>
        </w:rPr>
        <w:t xml:space="preserve"> </w:t>
      </w:r>
      <w:r w:rsidRPr="00C14DC0">
        <w:rPr>
          <w:sz w:val="26"/>
          <w:szCs w:val="26"/>
        </w:rPr>
        <w:t>Чугуевского муниципального округа</w:t>
      </w:r>
      <w:r>
        <w:rPr>
          <w:sz w:val="26"/>
          <w:szCs w:val="26"/>
        </w:rPr>
        <w:t xml:space="preserve"> от чрезвычайных ситуаций природного и техногенного характера</w:t>
      </w:r>
      <w:r w:rsidR="00BB3A3E" w:rsidRPr="00BB3A3E">
        <w:rPr>
          <w:sz w:val="26"/>
          <w:szCs w:val="26"/>
        </w:rPr>
        <w:t xml:space="preserve"> </w:t>
      </w:r>
      <w:r w:rsidR="00BB3A3E">
        <w:rPr>
          <w:sz w:val="26"/>
          <w:szCs w:val="26"/>
        </w:rPr>
        <w:t>и о</w:t>
      </w:r>
      <w:r w:rsidR="00BB3A3E" w:rsidRPr="00C14DC0">
        <w:rPr>
          <w:sz w:val="26"/>
          <w:szCs w:val="26"/>
        </w:rPr>
        <w:t>беспечение пожарной безопасности на территории</w:t>
      </w:r>
      <w:r w:rsidR="00BB3A3E">
        <w:rPr>
          <w:sz w:val="26"/>
          <w:szCs w:val="26"/>
        </w:rPr>
        <w:t xml:space="preserve"> </w:t>
      </w:r>
      <w:r w:rsidR="00BB3A3E" w:rsidRPr="00C14DC0">
        <w:rPr>
          <w:sz w:val="26"/>
          <w:szCs w:val="26"/>
        </w:rPr>
        <w:t>Чугуевского муниципального округа</w:t>
      </w:r>
      <w:r w:rsidRPr="00C14DC0">
        <w:rPr>
          <w:sz w:val="26"/>
          <w:szCs w:val="26"/>
        </w:rPr>
        <w:t xml:space="preserve"> на 2020-2024г.г.»</w:t>
      </w:r>
    </w:p>
    <w:p w:rsidR="004A542E" w:rsidRDefault="004A542E" w:rsidP="004A542E">
      <w:pPr>
        <w:pStyle w:val="2"/>
        <w:shd w:val="clear" w:color="auto" w:fill="auto"/>
        <w:spacing w:before="0" w:after="0" w:line="210" w:lineRule="exact"/>
        <w:ind w:left="240"/>
        <w:rPr>
          <w:sz w:val="26"/>
          <w:szCs w:val="26"/>
        </w:rPr>
      </w:pPr>
    </w:p>
    <w:p w:rsidR="004A542E" w:rsidRPr="00C14DC0" w:rsidRDefault="004A542E" w:rsidP="004A542E">
      <w:pPr>
        <w:pStyle w:val="2"/>
        <w:shd w:val="clear" w:color="auto" w:fill="auto"/>
        <w:spacing w:before="0" w:after="0" w:line="210" w:lineRule="exact"/>
        <w:ind w:left="240"/>
        <w:rPr>
          <w:sz w:val="26"/>
          <w:szCs w:val="26"/>
        </w:rPr>
      </w:pPr>
      <w:r w:rsidRPr="00C14DC0">
        <w:rPr>
          <w:sz w:val="26"/>
          <w:szCs w:val="26"/>
        </w:rPr>
        <w:t>ПАСПОРТ ПРОГРАММЫ</w:t>
      </w:r>
    </w:p>
    <w:tbl>
      <w:tblPr>
        <w:tblW w:w="0" w:type="auto"/>
        <w:tblCellMar>
          <w:left w:w="0" w:type="dxa"/>
          <w:right w:w="0" w:type="dxa"/>
        </w:tblCellMar>
        <w:tblLook w:val="04A0" w:firstRow="1" w:lastRow="0" w:firstColumn="1" w:lastColumn="0" w:noHBand="0" w:noVBand="1"/>
      </w:tblPr>
      <w:tblGrid>
        <w:gridCol w:w="3850"/>
        <w:gridCol w:w="5505"/>
      </w:tblGrid>
      <w:tr w:rsidR="00783687" w:rsidRPr="00783687" w:rsidTr="004A542E">
        <w:trPr>
          <w:trHeight w:val="15"/>
        </w:trPr>
        <w:tc>
          <w:tcPr>
            <w:tcW w:w="3850" w:type="dxa"/>
            <w:hideMark/>
          </w:tcPr>
          <w:p w:rsidR="00783687" w:rsidRPr="00783687" w:rsidRDefault="00783687" w:rsidP="00783687">
            <w:pPr>
              <w:spacing w:after="0" w:line="240" w:lineRule="auto"/>
              <w:rPr>
                <w:rFonts w:ascii="Arial" w:eastAsia="Times New Roman" w:hAnsi="Arial" w:cs="Arial"/>
                <w:b/>
                <w:bCs/>
                <w:color w:val="4C4C4C"/>
                <w:spacing w:val="2"/>
                <w:sz w:val="38"/>
                <w:szCs w:val="38"/>
                <w:lang w:eastAsia="ru-RU"/>
              </w:rPr>
            </w:pPr>
          </w:p>
        </w:tc>
        <w:tc>
          <w:tcPr>
            <w:tcW w:w="5505" w:type="dxa"/>
            <w:hideMark/>
          </w:tcPr>
          <w:p w:rsidR="00783687" w:rsidRPr="00783687" w:rsidRDefault="00783687" w:rsidP="00783687">
            <w:pPr>
              <w:spacing w:after="0" w:line="240" w:lineRule="auto"/>
              <w:rPr>
                <w:rFonts w:ascii="Times New Roman" w:eastAsia="Times New Roman" w:hAnsi="Times New Roman" w:cs="Times New Roman"/>
                <w:sz w:val="20"/>
                <w:szCs w:val="20"/>
                <w:lang w:eastAsia="ru-RU"/>
              </w:rPr>
            </w:pPr>
          </w:p>
        </w:tc>
      </w:tr>
      <w:tr w:rsidR="00783687"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1171A" w:rsidRPr="00C14DC0" w:rsidRDefault="0081171A" w:rsidP="0081171A">
            <w:pPr>
              <w:widowControl w:val="0"/>
              <w:spacing w:after="60" w:line="210"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Наименование</w:t>
            </w:r>
          </w:p>
          <w:p w:rsidR="00783687" w:rsidRPr="00783687" w:rsidRDefault="0081171A" w:rsidP="0081171A">
            <w:pPr>
              <w:spacing w:after="0" w:line="315" w:lineRule="atLeast"/>
              <w:textAlignment w:val="baseline"/>
              <w:rPr>
                <w:rFonts w:ascii="Times New Roman" w:eastAsia="Times New Roman" w:hAnsi="Times New Roman" w:cs="Times New Roman"/>
                <w:color w:val="2D2D2D"/>
                <w:sz w:val="21"/>
                <w:szCs w:val="21"/>
                <w:lang w:eastAsia="ru-RU"/>
              </w:rPr>
            </w:pPr>
            <w:r w:rsidRPr="00C14DC0">
              <w:rPr>
                <w:rFonts w:ascii="Times New Roman" w:eastAsia="Times New Roman" w:hAnsi="Times New Roman" w:cs="Times New Roman"/>
                <w:b/>
                <w:bCs/>
                <w:color w:val="000000"/>
                <w:spacing w:val="3"/>
                <w:sz w:val="24"/>
                <w:szCs w:val="24"/>
                <w:shd w:val="clear" w:color="auto" w:fill="FFFFFF"/>
                <w:lang w:eastAsia="ru-RU" w:bidi="ru-RU"/>
              </w:rPr>
              <w:t>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687" w:rsidRPr="00BB3A3E" w:rsidRDefault="00BB3A3E" w:rsidP="00783687">
            <w:pPr>
              <w:spacing w:after="0" w:line="315" w:lineRule="atLeast"/>
              <w:textAlignment w:val="baseline"/>
              <w:rPr>
                <w:rFonts w:ascii="Times New Roman" w:eastAsia="Times New Roman" w:hAnsi="Times New Roman" w:cs="Times New Roman"/>
                <w:color w:val="2D2D2D"/>
                <w:sz w:val="24"/>
                <w:szCs w:val="24"/>
                <w:lang w:eastAsia="ru-RU"/>
              </w:rPr>
            </w:pPr>
            <w:r w:rsidRPr="00BB3A3E">
              <w:rPr>
                <w:rFonts w:ascii="Times New Roman" w:hAnsi="Times New Roman" w:cs="Times New Roman"/>
                <w:sz w:val="24"/>
                <w:szCs w:val="24"/>
              </w:rPr>
              <w:t>Муниципальная программа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 на 2020-2024г.г.»</w:t>
            </w:r>
          </w:p>
        </w:tc>
      </w:tr>
      <w:tr w:rsidR="00783687"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687" w:rsidRPr="00783687" w:rsidRDefault="004A542E" w:rsidP="00783687">
            <w:pPr>
              <w:spacing w:after="0" w:line="315" w:lineRule="atLeast"/>
              <w:textAlignment w:val="baseline"/>
              <w:rPr>
                <w:rFonts w:ascii="Times New Roman" w:eastAsia="Times New Roman" w:hAnsi="Times New Roman" w:cs="Times New Roman"/>
                <w:color w:val="2D2D2D"/>
                <w:sz w:val="21"/>
                <w:szCs w:val="21"/>
                <w:lang w:eastAsia="ru-RU"/>
              </w:rPr>
            </w:pPr>
            <w:r w:rsidRPr="00C14DC0">
              <w:rPr>
                <w:rFonts w:ascii="Times New Roman" w:eastAsia="Times New Roman" w:hAnsi="Times New Roman" w:cs="Times New Roman"/>
                <w:b/>
                <w:bCs/>
                <w:color w:val="000000"/>
                <w:spacing w:val="3"/>
                <w:sz w:val="24"/>
                <w:szCs w:val="24"/>
                <w:shd w:val="clear" w:color="auto" w:fill="FFFFFF"/>
                <w:lang w:eastAsia="ru-RU" w:bidi="ru-RU"/>
              </w:rPr>
              <w:t>Основание для разработки 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83687" w:rsidRPr="00783687" w:rsidRDefault="00BB3A3E" w:rsidP="00C429C9">
            <w:pPr>
              <w:spacing w:after="0" w:line="315" w:lineRule="atLeast"/>
              <w:textAlignment w:val="baseline"/>
              <w:rPr>
                <w:rFonts w:ascii="Times New Roman" w:eastAsia="Times New Roman" w:hAnsi="Times New Roman" w:cs="Times New Roman"/>
                <w:color w:val="2D2D2D"/>
                <w:sz w:val="21"/>
                <w:szCs w:val="21"/>
                <w:lang w:eastAsia="ru-RU"/>
              </w:rPr>
            </w:pPr>
            <w:r w:rsidRPr="00BB3A3E">
              <w:rPr>
                <w:rFonts w:ascii="Times New Roman" w:eastAsia="Times New Roman" w:hAnsi="Times New Roman" w:cs="Times New Roman"/>
                <w:color w:val="000000"/>
                <w:spacing w:val="2"/>
                <w:sz w:val="24"/>
                <w:szCs w:val="24"/>
                <w:shd w:val="clear" w:color="auto" w:fill="FFFFFF"/>
                <w:lang w:eastAsia="ru-RU" w:bidi="ru-RU"/>
              </w:rPr>
              <w:t xml:space="preserve">Бюджетный кодекс Российской Федерации, Федеральный закон от 21.12.1994 N 69-ФЗ "О пожарной безопасности", Федеральный закон от 22.07.2008 N 123-ФЗ "Технический регламент о требованиях пожарной безопасности", Федеральный закон от 06.05.2011 N 100-ФЗ "О добровольной пожарной охране", Федеральный закон от 21.12.1994 N 68-ФЗ "О защите населения и территорий от чрезвычайных ситуаций природного и техногенного характера", Федеральный закон от 06.10.2003 N 131-ФЗ "Об общих принципах организации местного самоуправления в Российской Федерации", </w:t>
            </w:r>
            <w:r w:rsidR="004A542E" w:rsidRPr="00C14DC0">
              <w:rPr>
                <w:rFonts w:ascii="Times New Roman" w:eastAsia="Times New Roman" w:hAnsi="Times New Roman" w:cs="Times New Roman"/>
                <w:color w:val="000000"/>
                <w:spacing w:val="2"/>
                <w:sz w:val="24"/>
                <w:szCs w:val="24"/>
                <w:shd w:val="clear" w:color="auto" w:fill="FFFFFF"/>
                <w:lang w:eastAsia="ru-RU" w:bidi="ru-RU"/>
              </w:rPr>
              <w:t>Устав муниципального образования «Чугуевский муниципальный округ».</w:t>
            </w:r>
          </w:p>
        </w:tc>
      </w:tr>
      <w:tr w:rsidR="00BB3A3E" w:rsidRPr="00783687" w:rsidTr="0080782F">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bottom"/>
            <w:hideMark/>
          </w:tcPr>
          <w:p w:rsidR="00BB3A3E" w:rsidRPr="00C14DC0" w:rsidRDefault="00BB3A3E" w:rsidP="00BB3A3E">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Муниципальный</w:t>
            </w:r>
          </w:p>
          <w:p w:rsidR="00BB3A3E" w:rsidRPr="00C14DC0" w:rsidRDefault="00BB3A3E" w:rsidP="00BB3A3E">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заказчик</w:t>
            </w:r>
          </w:p>
          <w:p w:rsidR="00BB3A3E" w:rsidRPr="00C14DC0" w:rsidRDefault="00BB3A3E" w:rsidP="00BB3A3E">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B3A3E" w:rsidRPr="00C14DC0" w:rsidRDefault="00BB3A3E" w:rsidP="00BB3A3E">
            <w:pPr>
              <w:widowControl w:val="0"/>
              <w:spacing w:after="0" w:line="210" w:lineRule="exact"/>
              <w:ind w:left="120"/>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Администрация Чугуевского муниципального округа</w:t>
            </w:r>
          </w:p>
        </w:tc>
      </w:tr>
      <w:tr w:rsidR="00BB3A3E"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BB3A3E" w:rsidRDefault="00BB3A3E" w:rsidP="00BB3A3E">
            <w:pPr>
              <w:spacing w:after="0" w:line="315" w:lineRule="atLeast"/>
              <w:textAlignment w:val="baseline"/>
              <w:rPr>
                <w:rFonts w:ascii="Times New Roman" w:eastAsia="Times New Roman" w:hAnsi="Times New Roman" w:cs="Times New Roman"/>
                <w:b/>
                <w:color w:val="2D2D2D"/>
                <w:sz w:val="24"/>
                <w:szCs w:val="24"/>
                <w:lang w:eastAsia="ru-RU"/>
              </w:rPr>
            </w:pPr>
            <w:r w:rsidRPr="00BB3A3E">
              <w:rPr>
                <w:rFonts w:ascii="Times New Roman" w:eastAsia="Times New Roman" w:hAnsi="Times New Roman" w:cs="Times New Roman"/>
                <w:b/>
                <w:color w:val="2D2D2D"/>
                <w:sz w:val="24"/>
                <w:szCs w:val="24"/>
                <w:lang w:eastAsia="ru-RU"/>
              </w:rPr>
              <w:t>Подпрограммы 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Default="00BB3A3E" w:rsidP="00BB3A3E">
            <w:pPr>
              <w:spacing w:after="0" w:line="315" w:lineRule="atLeast"/>
              <w:textAlignment w:val="baseline"/>
              <w:rPr>
                <w:rFonts w:ascii="Times New Roman" w:eastAsia="Times New Roman" w:hAnsi="Times New Roman" w:cs="Times New Roman"/>
                <w:color w:val="2D2D2D"/>
                <w:sz w:val="24"/>
                <w:szCs w:val="24"/>
                <w:lang w:eastAsia="ru-RU"/>
              </w:rPr>
            </w:pPr>
            <w:r w:rsidRPr="00BB3A3E">
              <w:rPr>
                <w:rFonts w:ascii="Times New Roman" w:eastAsia="Times New Roman" w:hAnsi="Times New Roman" w:cs="Times New Roman"/>
                <w:color w:val="2D2D2D"/>
                <w:sz w:val="24"/>
                <w:szCs w:val="24"/>
                <w:lang w:eastAsia="ru-RU"/>
              </w:rPr>
              <w:t xml:space="preserve">Подпрограмма N </w:t>
            </w:r>
            <w:r w:rsidR="008E523B">
              <w:rPr>
                <w:rFonts w:ascii="Times New Roman" w:eastAsia="Times New Roman" w:hAnsi="Times New Roman" w:cs="Times New Roman"/>
                <w:color w:val="2D2D2D"/>
                <w:sz w:val="24"/>
                <w:szCs w:val="24"/>
                <w:lang w:eastAsia="ru-RU"/>
              </w:rPr>
              <w:t>1</w:t>
            </w:r>
            <w:r w:rsidRPr="00BB3A3E">
              <w:rPr>
                <w:rFonts w:ascii="Times New Roman" w:eastAsia="Times New Roman" w:hAnsi="Times New Roman" w:cs="Times New Roman"/>
                <w:color w:val="2D2D2D"/>
                <w:sz w:val="24"/>
                <w:szCs w:val="24"/>
                <w:lang w:eastAsia="ru-RU"/>
              </w:rPr>
              <w:t xml:space="preserve"> "Предупреждение, ликвидация, снижение рисков и смягчение последствий чрезвычайных ситуаций природного и техногенного характера, </w:t>
            </w:r>
            <w:r>
              <w:rPr>
                <w:rFonts w:ascii="Times New Roman" w:eastAsia="Times New Roman" w:hAnsi="Times New Roman" w:cs="Times New Roman"/>
                <w:color w:val="2D2D2D"/>
                <w:sz w:val="24"/>
                <w:szCs w:val="24"/>
                <w:lang w:eastAsia="ru-RU"/>
              </w:rPr>
              <w:t>на территории Чугуевского муниципального округа на 2020-2024г.г.</w:t>
            </w:r>
            <w:r w:rsidRPr="00BB3A3E">
              <w:rPr>
                <w:rFonts w:ascii="Times New Roman" w:eastAsia="Times New Roman" w:hAnsi="Times New Roman" w:cs="Times New Roman"/>
                <w:color w:val="2D2D2D"/>
                <w:sz w:val="24"/>
                <w:szCs w:val="24"/>
                <w:lang w:eastAsia="ru-RU"/>
              </w:rPr>
              <w:t>"</w:t>
            </w:r>
          </w:p>
          <w:p w:rsidR="008E523B" w:rsidRPr="00BB3A3E" w:rsidRDefault="008E523B" w:rsidP="008E523B">
            <w:pPr>
              <w:spacing w:after="0" w:line="315" w:lineRule="atLeast"/>
              <w:textAlignment w:val="baseline"/>
              <w:rPr>
                <w:rFonts w:ascii="Times New Roman" w:eastAsia="Times New Roman" w:hAnsi="Times New Roman" w:cs="Times New Roman"/>
                <w:color w:val="2D2D2D"/>
                <w:sz w:val="24"/>
                <w:szCs w:val="24"/>
                <w:lang w:eastAsia="ru-RU"/>
              </w:rPr>
            </w:pPr>
            <w:r w:rsidRPr="00BB3A3E">
              <w:rPr>
                <w:rFonts w:ascii="Times New Roman" w:eastAsia="Times New Roman" w:hAnsi="Times New Roman" w:cs="Times New Roman"/>
                <w:color w:val="2D2D2D"/>
                <w:sz w:val="24"/>
                <w:szCs w:val="24"/>
                <w:lang w:eastAsia="ru-RU"/>
              </w:rPr>
              <w:t xml:space="preserve">Подпрограмма N </w:t>
            </w:r>
            <w:r>
              <w:rPr>
                <w:rFonts w:ascii="Times New Roman" w:eastAsia="Times New Roman" w:hAnsi="Times New Roman" w:cs="Times New Roman"/>
                <w:color w:val="2D2D2D"/>
                <w:sz w:val="24"/>
                <w:szCs w:val="24"/>
                <w:lang w:eastAsia="ru-RU"/>
              </w:rPr>
              <w:t>2</w:t>
            </w:r>
            <w:r w:rsidRPr="00BB3A3E">
              <w:rPr>
                <w:rFonts w:ascii="Times New Roman" w:eastAsia="Times New Roman" w:hAnsi="Times New Roman" w:cs="Times New Roman"/>
                <w:color w:val="2D2D2D"/>
                <w:sz w:val="24"/>
                <w:szCs w:val="24"/>
                <w:lang w:eastAsia="ru-RU"/>
              </w:rPr>
              <w:t xml:space="preserve"> "</w:t>
            </w:r>
            <w:r w:rsidRPr="00BB3A3E">
              <w:rPr>
                <w:rFonts w:ascii="Times New Roman" w:hAnsi="Times New Roman" w:cs="Times New Roman"/>
                <w:sz w:val="24"/>
                <w:szCs w:val="24"/>
              </w:rPr>
              <w:t xml:space="preserve"> </w:t>
            </w:r>
            <w:r>
              <w:rPr>
                <w:rFonts w:ascii="Times New Roman" w:hAnsi="Times New Roman" w:cs="Times New Roman"/>
                <w:sz w:val="24"/>
                <w:szCs w:val="24"/>
              </w:rPr>
              <w:t>О</w:t>
            </w:r>
            <w:r w:rsidRPr="00BB3A3E">
              <w:rPr>
                <w:rFonts w:ascii="Times New Roman" w:hAnsi="Times New Roman" w:cs="Times New Roman"/>
                <w:sz w:val="24"/>
                <w:szCs w:val="24"/>
              </w:rPr>
              <w:t>беспечение пожарной безопасности на территории Чугуевского муниципального округа на 2020-2024г.г</w:t>
            </w:r>
            <w:r w:rsidRPr="00BB3A3E">
              <w:rPr>
                <w:rFonts w:ascii="Times New Roman" w:eastAsia="Times New Roman" w:hAnsi="Times New Roman" w:cs="Times New Roman"/>
                <w:color w:val="2D2D2D"/>
                <w:sz w:val="24"/>
                <w:szCs w:val="24"/>
                <w:lang w:eastAsia="ru-RU"/>
              </w:rPr>
              <w:t xml:space="preserve"> "</w:t>
            </w:r>
          </w:p>
          <w:p w:rsidR="008E523B" w:rsidRPr="00BB3A3E" w:rsidRDefault="008E523B" w:rsidP="00BB3A3E">
            <w:pPr>
              <w:spacing w:after="0" w:line="315" w:lineRule="atLeast"/>
              <w:textAlignment w:val="baseline"/>
              <w:rPr>
                <w:rFonts w:ascii="Times New Roman" w:eastAsia="Times New Roman" w:hAnsi="Times New Roman" w:cs="Times New Roman"/>
                <w:color w:val="2D2D2D"/>
                <w:sz w:val="24"/>
                <w:szCs w:val="24"/>
                <w:lang w:eastAsia="ru-RU"/>
              </w:rPr>
            </w:pPr>
          </w:p>
          <w:p w:rsidR="00BB3A3E" w:rsidRPr="00783687" w:rsidRDefault="00BB3A3E" w:rsidP="00BB3A3E">
            <w:pPr>
              <w:spacing w:after="0" w:line="315" w:lineRule="atLeast"/>
              <w:textAlignment w:val="baseline"/>
              <w:rPr>
                <w:rFonts w:ascii="Times New Roman" w:eastAsia="Times New Roman" w:hAnsi="Times New Roman" w:cs="Times New Roman"/>
                <w:color w:val="2D2D2D"/>
                <w:sz w:val="21"/>
                <w:szCs w:val="21"/>
                <w:lang w:eastAsia="ru-RU"/>
              </w:rPr>
            </w:pPr>
          </w:p>
        </w:tc>
      </w:tr>
      <w:tr w:rsidR="00BB3A3E"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6363F6" w:rsidRDefault="00BB3A3E" w:rsidP="00BB3A3E">
            <w:pPr>
              <w:spacing w:after="0" w:line="315" w:lineRule="atLeast"/>
              <w:textAlignment w:val="baseline"/>
              <w:rPr>
                <w:rFonts w:ascii="Times New Roman" w:eastAsia="Times New Roman" w:hAnsi="Times New Roman" w:cs="Times New Roman"/>
                <w:b/>
                <w:color w:val="2D2D2D"/>
                <w:sz w:val="24"/>
                <w:szCs w:val="24"/>
                <w:lang w:eastAsia="ru-RU"/>
              </w:rPr>
            </w:pPr>
            <w:r w:rsidRPr="006363F6">
              <w:rPr>
                <w:rFonts w:ascii="Times New Roman" w:eastAsia="Times New Roman" w:hAnsi="Times New Roman" w:cs="Times New Roman"/>
                <w:b/>
                <w:color w:val="2D2D2D"/>
                <w:sz w:val="24"/>
                <w:szCs w:val="24"/>
                <w:lang w:eastAsia="ru-RU"/>
              </w:rPr>
              <w:t>Цели 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75098" w:rsidRPr="00CE02CF" w:rsidRDefault="00F75098" w:rsidP="00F75098">
            <w:pPr>
              <w:spacing w:after="0" w:line="315" w:lineRule="atLeast"/>
              <w:textAlignment w:val="baseline"/>
              <w:rPr>
                <w:rFonts w:ascii="Times New Roman" w:eastAsia="Times New Roman" w:hAnsi="Times New Roman" w:cs="Times New Roman"/>
                <w:color w:val="2D2D2D"/>
                <w:sz w:val="24"/>
                <w:szCs w:val="24"/>
                <w:lang w:eastAsia="ru-RU"/>
              </w:rPr>
            </w:pPr>
            <w:r w:rsidRPr="00CE02CF">
              <w:rPr>
                <w:rFonts w:ascii="Times New Roman" w:eastAsia="Times New Roman" w:hAnsi="Times New Roman" w:cs="Times New Roman"/>
                <w:color w:val="2D2D2D"/>
                <w:sz w:val="24"/>
                <w:szCs w:val="24"/>
                <w:lang w:eastAsia="ru-RU"/>
              </w:rPr>
              <w:t>Снижение рисков от чрезвычайных ситуаций.</w:t>
            </w:r>
          </w:p>
          <w:p w:rsidR="00F75098" w:rsidRPr="00CE02CF" w:rsidRDefault="00F75098" w:rsidP="00F75098">
            <w:pPr>
              <w:spacing w:after="0" w:line="315" w:lineRule="atLeast"/>
              <w:textAlignment w:val="baseline"/>
              <w:rPr>
                <w:rFonts w:ascii="Times New Roman" w:eastAsia="Times New Roman" w:hAnsi="Times New Roman" w:cs="Times New Roman"/>
                <w:color w:val="2D2D2D"/>
                <w:sz w:val="24"/>
                <w:szCs w:val="24"/>
                <w:lang w:eastAsia="ru-RU"/>
              </w:rPr>
            </w:pPr>
            <w:r w:rsidRPr="00CE02CF">
              <w:rPr>
                <w:rFonts w:ascii="Times New Roman" w:eastAsia="Times New Roman" w:hAnsi="Times New Roman" w:cs="Times New Roman"/>
                <w:color w:val="2D2D2D"/>
                <w:sz w:val="24"/>
                <w:szCs w:val="24"/>
                <w:lang w:eastAsia="ru-RU"/>
              </w:rPr>
              <w:t>Повышение защиты населения и территории муниципального округа от угроз природного и техногенного характера.</w:t>
            </w:r>
          </w:p>
          <w:p w:rsidR="00F75098" w:rsidRDefault="00F75098" w:rsidP="00F75098">
            <w:pPr>
              <w:spacing w:after="0" w:line="315" w:lineRule="atLeast"/>
              <w:textAlignment w:val="baseline"/>
              <w:rPr>
                <w:rFonts w:ascii="Times New Roman" w:eastAsia="Times New Roman" w:hAnsi="Times New Roman" w:cs="Times New Roman"/>
                <w:color w:val="2D2D2D"/>
                <w:sz w:val="24"/>
                <w:szCs w:val="24"/>
                <w:lang w:eastAsia="ru-RU"/>
              </w:rPr>
            </w:pPr>
            <w:r w:rsidRPr="00CE02CF">
              <w:rPr>
                <w:rFonts w:ascii="Times New Roman" w:eastAsia="Times New Roman" w:hAnsi="Times New Roman" w:cs="Times New Roman"/>
                <w:color w:val="2D2D2D"/>
                <w:sz w:val="24"/>
                <w:szCs w:val="24"/>
                <w:lang w:eastAsia="ru-RU"/>
              </w:rPr>
              <w:lastRenderedPageBreak/>
              <w:t>Обеспечение защищенности населения и объектов экономики от наводнений и иного негативного воздействия вод.</w:t>
            </w:r>
          </w:p>
          <w:p w:rsidR="00F75098" w:rsidRPr="00CE02CF" w:rsidRDefault="00F75098" w:rsidP="00F75098">
            <w:pPr>
              <w:spacing w:after="0" w:line="315" w:lineRule="atLeast"/>
              <w:textAlignment w:val="baseline"/>
              <w:rPr>
                <w:rFonts w:ascii="Times New Roman" w:eastAsia="Times New Roman" w:hAnsi="Times New Roman" w:cs="Times New Roman"/>
                <w:color w:val="2D2D2D"/>
                <w:sz w:val="24"/>
                <w:szCs w:val="24"/>
                <w:lang w:eastAsia="ru-RU"/>
              </w:rPr>
            </w:pPr>
            <w:r w:rsidRPr="00CE02CF">
              <w:rPr>
                <w:rFonts w:ascii="Times New Roman" w:eastAsia="Times New Roman" w:hAnsi="Times New Roman" w:cs="Times New Roman"/>
                <w:color w:val="2D2D2D"/>
                <w:sz w:val="24"/>
                <w:szCs w:val="24"/>
                <w:lang w:eastAsia="ru-RU"/>
              </w:rPr>
              <w:t>Обеспечение эффективного мониторинга чрезвычайных ситуаций природного и техногенного характера в муниципальном округе.</w:t>
            </w:r>
          </w:p>
          <w:p w:rsidR="00F75098" w:rsidRPr="00CE02CF" w:rsidRDefault="00F75098" w:rsidP="00F75098">
            <w:pPr>
              <w:spacing w:after="0" w:line="315" w:lineRule="atLeast"/>
              <w:textAlignment w:val="baseline"/>
              <w:rPr>
                <w:rFonts w:ascii="Times New Roman" w:eastAsia="Times New Roman" w:hAnsi="Times New Roman" w:cs="Times New Roman"/>
                <w:color w:val="2D2D2D"/>
                <w:sz w:val="24"/>
                <w:szCs w:val="24"/>
                <w:lang w:eastAsia="ru-RU"/>
              </w:rPr>
            </w:pPr>
            <w:r w:rsidRPr="00CE02CF">
              <w:rPr>
                <w:rFonts w:ascii="Times New Roman" w:eastAsia="Times New Roman" w:hAnsi="Times New Roman" w:cs="Times New Roman"/>
                <w:color w:val="2D2D2D"/>
                <w:sz w:val="24"/>
                <w:szCs w:val="24"/>
                <w:lang w:eastAsia="ru-RU"/>
              </w:rPr>
              <w:t>Обеспечение взаимодействия и координации действий органов управления и сил по предупреждению и ликвидации чрезвычайных ситуаций, обеспечению общественной безопасности и охране правопорядка</w:t>
            </w:r>
          </w:p>
          <w:p w:rsidR="00CE02CF" w:rsidRDefault="00CE02CF" w:rsidP="00BB3A3E">
            <w:pPr>
              <w:spacing w:after="0" w:line="315" w:lineRule="atLeast"/>
              <w:textAlignment w:val="baseline"/>
              <w:rPr>
                <w:rFonts w:ascii="Times New Roman" w:eastAsia="Times New Roman" w:hAnsi="Times New Roman" w:cs="Times New Roman"/>
                <w:color w:val="000000"/>
                <w:spacing w:val="2"/>
                <w:sz w:val="24"/>
                <w:szCs w:val="24"/>
                <w:shd w:val="clear" w:color="auto" w:fill="FFFFFF"/>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w:t>
            </w:r>
          </w:p>
          <w:p w:rsidR="00BB3A3E" w:rsidRPr="00CE02CF" w:rsidRDefault="00BB3A3E" w:rsidP="00BB3A3E">
            <w:pPr>
              <w:spacing w:after="0" w:line="315" w:lineRule="atLeast"/>
              <w:textAlignment w:val="baseline"/>
              <w:rPr>
                <w:rFonts w:ascii="Times New Roman" w:eastAsia="Times New Roman" w:hAnsi="Times New Roman" w:cs="Times New Roman"/>
                <w:color w:val="2D2D2D"/>
                <w:sz w:val="24"/>
                <w:szCs w:val="24"/>
                <w:lang w:eastAsia="ru-RU"/>
              </w:rPr>
            </w:pPr>
          </w:p>
        </w:tc>
      </w:tr>
      <w:tr w:rsidR="00BB3A3E"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6363F6" w:rsidRDefault="00BB3A3E" w:rsidP="00BB3A3E">
            <w:pPr>
              <w:spacing w:after="0" w:line="315" w:lineRule="atLeast"/>
              <w:textAlignment w:val="baseline"/>
              <w:rPr>
                <w:rFonts w:ascii="Times New Roman" w:eastAsia="Times New Roman" w:hAnsi="Times New Roman" w:cs="Times New Roman"/>
                <w:b/>
                <w:color w:val="2D2D2D"/>
                <w:sz w:val="24"/>
                <w:szCs w:val="24"/>
                <w:lang w:eastAsia="ru-RU"/>
              </w:rPr>
            </w:pPr>
            <w:r w:rsidRPr="006363F6">
              <w:rPr>
                <w:rFonts w:ascii="Times New Roman" w:eastAsia="Times New Roman" w:hAnsi="Times New Roman" w:cs="Times New Roman"/>
                <w:b/>
                <w:color w:val="2D2D2D"/>
                <w:sz w:val="24"/>
                <w:szCs w:val="24"/>
                <w:lang w:eastAsia="ru-RU"/>
              </w:rPr>
              <w:lastRenderedPageBreak/>
              <w:t>Задачи 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6363F6" w:rsidRDefault="00BB3A3E" w:rsidP="00BB3A3E">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6363F6">
              <w:rPr>
                <w:rFonts w:ascii="Times New Roman" w:eastAsia="Times New Roman" w:hAnsi="Times New Roman" w:cs="Times New Roman"/>
                <w:color w:val="000000" w:themeColor="text1"/>
                <w:sz w:val="24"/>
                <w:szCs w:val="24"/>
                <w:lang w:eastAsia="ru-RU"/>
              </w:rPr>
              <w:t>Для реализации целей Программы необходимо решение следующих задач:</w:t>
            </w:r>
          </w:p>
          <w:p w:rsidR="006363F6" w:rsidRPr="006363F6" w:rsidRDefault="006363F6" w:rsidP="006363F6">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6363F6">
              <w:rPr>
                <w:rFonts w:ascii="Times New Roman" w:eastAsia="Times New Roman" w:hAnsi="Times New Roman" w:cs="Times New Roman"/>
                <w:color w:val="000000" w:themeColor="text1"/>
                <w:sz w:val="21"/>
                <w:szCs w:val="21"/>
                <w:lang w:eastAsia="ru-RU"/>
              </w:rPr>
              <w:t>1</w:t>
            </w:r>
            <w:r w:rsidRPr="006363F6">
              <w:rPr>
                <w:rFonts w:ascii="Times New Roman" w:eastAsia="Times New Roman" w:hAnsi="Times New Roman" w:cs="Times New Roman"/>
                <w:color w:val="000000" w:themeColor="text1"/>
                <w:sz w:val="24"/>
                <w:szCs w:val="24"/>
                <w:lang w:eastAsia="ru-RU"/>
              </w:rPr>
              <w:t>. Развитие и совершенствование системы мониторинга, чрезвычайных ситуаций природного и техногенного характера.</w:t>
            </w:r>
          </w:p>
          <w:p w:rsidR="006363F6" w:rsidRPr="006363F6" w:rsidRDefault="006363F6" w:rsidP="006363F6">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6363F6">
              <w:rPr>
                <w:rFonts w:ascii="Times New Roman" w:eastAsia="Times New Roman" w:hAnsi="Times New Roman" w:cs="Times New Roman"/>
                <w:color w:val="000000" w:themeColor="text1"/>
                <w:sz w:val="24"/>
                <w:szCs w:val="24"/>
                <w:lang w:eastAsia="ru-RU"/>
              </w:rPr>
              <w:t>2. Развитие и совершенствование технических средств защиты населения от опасностей, обусловленных возникновением чрезвычайных ситуаций.</w:t>
            </w:r>
          </w:p>
          <w:p w:rsidR="006363F6" w:rsidRDefault="006363F6" w:rsidP="006363F6">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6363F6">
              <w:rPr>
                <w:rFonts w:ascii="Times New Roman" w:eastAsia="Times New Roman" w:hAnsi="Times New Roman" w:cs="Times New Roman"/>
                <w:color w:val="000000" w:themeColor="text1"/>
                <w:sz w:val="24"/>
                <w:szCs w:val="24"/>
                <w:lang w:eastAsia="ru-RU"/>
              </w:rPr>
              <w:t>5. Обеспечение и поддержание высокой готовности сил и средств системы защиты населения и территорий от чрезвычайных ситуаций приро</w:t>
            </w:r>
            <w:r>
              <w:rPr>
                <w:rFonts w:ascii="Times New Roman" w:eastAsia="Times New Roman" w:hAnsi="Times New Roman" w:cs="Times New Roman"/>
                <w:color w:val="000000" w:themeColor="text1"/>
                <w:sz w:val="24"/>
                <w:szCs w:val="24"/>
                <w:lang w:eastAsia="ru-RU"/>
              </w:rPr>
              <w:t>дного и техногенного характера</w:t>
            </w:r>
            <w:r w:rsidRPr="006363F6">
              <w:rPr>
                <w:rFonts w:ascii="Times New Roman" w:eastAsia="Times New Roman" w:hAnsi="Times New Roman" w:cs="Times New Roman"/>
                <w:color w:val="000000" w:themeColor="text1"/>
                <w:sz w:val="24"/>
                <w:szCs w:val="24"/>
                <w:lang w:eastAsia="ru-RU"/>
              </w:rPr>
              <w:t>.</w:t>
            </w:r>
          </w:p>
          <w:p w:rsidR="006363F6" w:rsidRPr="006363F6" w:rsidRDefault="0080782F" w:rsidP="006363F6">
            <w:pPr>
              <w:widowControl w:val="0"/>
              <w:tabs>
                <w:tab w:val="left" w:pos="845"/>
              </w:tabs>
              <w:spacing w:after="0" w:line="274"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color w:val="000000"/>
                <w:spacing w:val="2"/>
                <w:sz w:val="24"/>
                <w:szCs w:val="24"/>
                <w:shd w:val="clear" w:color="auto" w:fill="FFFFFF"/>
                <w:lang w:eastAsia="ru-RU" w:bidi="ru-RU"/>
              </w:rPr>
              <w:t>6</w:t>
            </w:r>
            <w:r w:rsidR="00103682">
              <w:rPr>
                <w:rFonts w:ascii="Times New Roman" w:eastAsia="Times New Roman" w:hAnsi="Times New Roman" w:cs="Times New Roman"/>
                <w:color w:val="000000"/>
                <w:spacing w:val="2"/>
                <w:sz w:val="24"/>
                <w:szCs w:val="24"/>
                <w:shd w:val="clear" w:color="auto" w:fill="FFFFFF"/>
                <w:lang w:eastAsia="ru-RU" w:bidi="ru-RU"/>
              </w:rPr>
              <w:t xml:space="preserve">. </w:t>
            </w:r>
            <w:r w:rsidR="006363F6" w:rsidRPr="006363F6">
              <w:rPr>
                <w:rFonts w:ascii="Times New Roman" w:eastAsia="Times New Roman" w:hAnsi="Times New Roman" w:cs="Times New Roman"/>
                <w:color w:val="000000"/>
                <w:spacing w:val="2"/>
                <w:sz w:val="24"/>
                <w:szCs w:val="24"/>
                <w:shd w:val="clear" w:color="auto" w:fill="FFFFFF"/>
                <w:lang w:eastAsia="ru-RU" w:bidi="ru-RU"/>
              </w:rPr>
              <w:t>Обеспечение надлежащего состояния пожарной безопасности населенных пунктов Чугуевского муниципального округа в особенности населенных пунктов потенциально подверженных угрозе природных пожаров.</w:t>
            </w:r>
          </w:p>
          <w:p w:rsidR="006363F6" w:rsidRPr="006363F6" w:rsidRDefault="0080782F" w:rsidP="006363F6">
            <w:pPr>
              <w:widowControl w:val="0"/>
              <w:tabs>
                <w:tab w:val="left" w:pos="845"/>
              </w:tabs>
              <w:spacing w:after="0" w:line="274"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color w:val="000000"/>
                <w:spacing w:val="2"/>
                <w:sz w:val="24"/>
                <w:szCs w:val="24"/>
                <w:shd w:val="clear" w:color="auto" w:fill="FFFFFF"/>
                <w:lang w:eastAsia="ru-RU" w:bidi="ru-RU"/>
              </w:rPr>
              <w:t>7</w:t>
            </w:r>
            <w:r w:rsidR="00103682">
              <w:rPr>
                <w:rFonts w:ascii="Times New Roman" w:eastAsia="Times New Roman" w:hAnsi="Times New Roman" w:cs="Times New Roman"/>
                <w:color w:val="000000"/>
                <w:spacing w:val="2"/>
                <w:sz w:val="24"/>
                <w:szCs w:val="24"/>
                <w:shd w:val="clear" w:color="auto" w:fill="FFFFFF"/>
                <w:lang w:eastAsia="ru-RU" w:bidi="ru-RU"/>
              </w:rPr>
              <w:t>.</w:t>
            </w:r>
            <w:r w:rsidR="006363F6" w:rsidRPr="006363F6">
              <w:rPr>
                <w:rFonts w:ascii="Times New Roman" w:eastAsia="Times New Roman" w:hAnsi="Times New Roman" w:cs="Times New Roman"/>
                <w:color w:val="000000"/>
                <w:spacing w:val="2"/>
                <w:sz w:val="24"/>
                <w:szCs w:val="24"/>
                <w:shd w:val="clear" w:color="auto" w:fill="FFFFFF"/>
                <w:lang w:eastAsia="ru-RU" w:bidi="ru-RU"/>
              </w:rPr>
              <w:t>Обеспечение надлежащего состояния источников противопожарного водоснабжения;</w:t>
            </w:r>
          </w:p>
          <w:p w:rsidR="006363F6" w:rsidRPr="006363F6" w:rsidRDefault="0080782F" w:rsidP="006363F6">
            <w:pPr>
              <w:widowControl w:val="0"/>
              <w:tabs>
                <w:tab w:val="left" w:pos="845"/>
              </w:tabs>
              <w:spacing w:after="0" w:line="274"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color w:val="000000"/>
                <w:spacing w:val="2"/>
                <w:sz w:val="24"/>
                <w:szCs w:val="24"/>
                <w:shd w:val="clear" w:color="auto" w:fill="FFFFFF"/>
                <w:lang w:eastAsia="ru-RU" w:bidi="ru-RU"/>
              </w:rPr>
              <w:t>8</w:t>
            </w:r>
            <w:r w:rsidR="00103682">
              <w:rPr>
                <w:rFonts w:ascii="Times New Roman" w:eastAsia="Times New Roman" w:hAnsi="Times New Roman" w:cs="Times New Roman"/>
                <w:color w:val="000000"/>
                <w:spacing w:val="2"/>
                <w:sz w:val="24"/>
                <w:szCs w:val="24"/>
                <w:shd w:val="clear" w:color="auto" w:fill="FFFFFF"/>
                <w:lang w:eastAsia="ru-RU" w:bidi="ru-RU"/>
              </w:rPr>
              <w:t xml:space="preserve">. </w:t>
            </w:r>
            <w:r w:rsidR="006363F6" w:rsidRPr="006363F6">
              <w:rPr>
                <w:rFonts w:ascii="Times New Roman" w:eastAsia="Times New Roman" w:hAnsi="Times New Roman" w:cs="Times New Roman"/>
                <w:color w:val="000000"/>
                <w:spacing w:val="2"/>
                <w:sz w:val="24"/>
                <w:szCs w:val="24"/>
                <w:shd w:val="clear" w:color="auto" w:fill="FFFFFF"/>
                <w:lang w:eastAsia="ru-RU" w:bidi="ru-RU"/>
              </w:rPr>
              <w:t>Организация обучения мерам пожарной безопасности и пропаганда пожарно-технических знаний;</w:t>
            </w:r>
          </w:p>
          <w:p w:rsidR="006363F6" w:rsidRPr="006363F6" w:rsidRDefault="0080782F" w:rsidP="006363F6">
            <w:pPr>
              <w:widowControl w:val="0"/>
              <w:tabs>
                <w:tab w:val="left" w:pos="883"/>
              </w:tabs>
              <w:spacing w:after="0" w:line="274"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color w:val="000000"/>
                <w:spacing w:val="2"/>
                <w:sz w:val="24"/>
                <w:szCs w:val="24"/>
                <w:shd w:val="clear" w:color="auto" w:fill="FFFFFF"/>
                <w:lang w:eastAsia="ru-RU" w:bidi="ru-RU"/>
              </w:rPr>
              <w:t>9</w:t>
            </w:r>
            <w:r w:rsidR="00103682">
              <w:rPr>
                <w:rFonts w:ascii="Times New Roman" w:eastAsia="Times New Roman" w:hAnsi="Times New Roman" w:cs="Times New Roman"/>
                <w:color w:val="000000"/>
                <w:spacing w:val="2"/>
                <w:sz w:val="24"/>
                <w:szCs w:val="24"/>
                <w:shd w:val="clear" w:color="auto" w:fill="FFFFFF"/>
                <w:lang w:eastAsia="ru-RU" w:bidi="ru-RU"/>
              </w:rPr>
              <w:t xml:space="preserve">. </w:t>
            </w:r>
            <w:r w:rsidR="006363F6" w:rsidRPr="006363F6">
              <w:rPr>
                <w:rFonts w:ascii="Times New Roman" w:eastAsia="Times New Roman" w:hAnsi="Times New Roman" w:cs="Times New Roman"/>
                <w:color w:val="000000"/>
                <w:spacing w:val="2"/>
                <w:sz w:val="24"/>
                <w:szCs w:val="24"/>
                <w:shd w:val="clear" w:color="auto" w:fill="FFFFFF"/>
                <w:lang w:eastAsia="ru-RU" w:bidi="ru-RU"/>
              </w:rPr>
              <w:t>Развитие материально-технической базы и переоснащение средств пожаротушения;</w:t>
            </w:r>
          </w:p>
          <w:p w:rsidR="006363F6" w:rsidRPr="00783687" w:rsidRDefault="006363F6" w:rsidP="006363F6">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000000"/>
                <w:spacing w:val="2"/>
                <w:sz w:val="24"/>
                <w:szCs w:val="24"/>
                <w:shd w:val="clear" w:color="auto" w:fill="FFFFFF"/>
                <w:lang w:eastAsia="ru-RU" w:bidi="ru-RU"/>
              </w:rPr>
              <w:t>1</w:t>
            </w:r>
            <w:r w:rsidR="0080782F">
              <w:rPr>
                <w:rFonts w:ascii="Times New Roman" w:eastAsia="Times New Roman" w:hAnsi="Times New Roman" w:cs="Times New Roman"/>
                <w:color w:val="000000"/>
                <w:spacing w:val="2"/>
                <w:sz w:val="24"/>
                <w:szCs w:val="24"/>
                <w:shd w:val="clear" w:color="auto" w:fill="FFFFFF"/>
                <w:lang w:eastAsia="ru-RU" w:bidi="ru-RU"/>
              </w:rPr>
              <w:t>0</w:t>
            </w:r>
            <w:r w:rsidRPr="006363F6">
              <w:rPr>
                <w:rFonts w:ascii="Times New Roman" w:eastAsia="Times New Roman" w:hAnsi="Times New Roman" w:cs="Times New Roman"/>
                <w:color w:val="000000"/>
                <w:spacing w:val="2"/>
                <w:sz w:val="24"/>
                <w:szCs w:val="24"/>
                <w:shd w:val="clear" w:color="auto" w:fill="FFFFFF"/>
                <w:lang w:eastAsia="ru-RU" w:bidi="ru-RU"/>
              </w:rPr>
              <w:t>.  Участие граждан и организаций в добровольной пожарной охране, в т.ч. участия в борьбе с пожарами;</w:t>
            </w:r>
          </w:p>
          <w:p w:rsidR="00BB3A3E" w:rsidRPr="00783687" w:rsidRDefault="00BB3A3E" w:rsidP="006363F6">
            <w:pPr>
              <w:spacing w:after="0" w:line="315" w:lineRule="atLeast"/>
              <w:textAlignment w:val="baseline"/>
              <w:rPr>
                <w:rFonts w:ascii="Times New Roman" w:eastAsia="Times New Roman" w:hAnsi="Times New Roman" w:cs="Times New Roman"/>
                <w:color w:val="2D2D2D"/>
                <w:sz w:val="21"/>
                <w:szCs w:val="21"/>
                <w:lang w:eastAsia="ru-RU"/>
              </w:rPr>
            </w:pPr>
          </w:p>
        </w:tc>
      </w:tr>
      <w:tr w:rsidR="00BB3A3E"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80782F" w:rsidRDefault="00BB3A3E" w:rsidP="00BB3A3E">
            <w:pPr>
              <w:spacing w:after="0" w:line="315" w:lineRule="atLeast"/>
              <w:textAlignment w:val="baseline"/>
              <w:rPr>
                <w:rFonts w:ascii="Times New Roman" w:eastAsia="Times New Roman" w:hAnsi="Times New Roman" w:cs="Times New Roman"/>
                <w:b/>
                <w:color w:val="2D2D2D"/>
                <w:sz w:val="24"/>
                <w:szCs w:val="24"/>
                <w:lang w:eastAsia="ru-RU"/>
              </w:rPr>
            </w:pPr>
            <w:r w:rsidRPr="0080782F">
              <w:rPr>
                <w:rFonts w:ascii="Times New Roman" w:eastAsia="Times New Roman" w:hAnsi="Times New Roman" w:cs="Times New Roman"/>
                <w:b/>
                <w:color w:val="2D2D2D"/>
                <w:sz w:val="24"/>
                <w:szCs w:val="24"/>
                <w:lang w:eastAsia="ru-RU"/>
              </w:rPr>
              <w:lastRenderedPageBreak/>
              <w:t>Целевые индикаторы и показатели 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3682" w:rsidRPr="00103682" w:rsidRDefault="00103682" w:rsidP="00103682">
            <w:pPr>
              <w:widowControl w:val="0"/>
              <w:numPr>
                <w:ilvl w:val="0"/>
                <w:numId w:val="2"/>
              </w:numPr>
              <w:tabs>
                <w:tab w:val="left" w:pos="264"/>
              </w:tabs>
              <w:spacing w:after="0" w:line="274" w:lineRule="exact"/>
              <w:jc w:val="both"/>
              <w:rPr>
                <w:rFonts w:ascii="Times New Roman" w:eastAsia="Times New Roman" w:hAnsi="Times New Roman" w:cs="Times New Roman"/>
                <w:color w:val="000000"/>
                <w:spacing w:val="2"/>
                <w:sz w:val="24"/>
                <w:szCs w:val="24"/>
                <w:shd w:val="clear" w:color="auto" w:fill="FFFFFF"/>
                <w:lang w:eastAsia="ru-RU" w:bidi="ru-RU"/>
              </w:rPr>
            </w:pPr>
            <w:r>
              <w:rPr>
                <w:rFonts w:ascii="Times New Roman" w:eastAsia="Times New Roman" w:hAnsi="Times New Roman" w:cs="Times New Roman"/>
                <w:color w:val="000000"/>
                <w:spacing w:val="2"/>
                <w:sz w:val="24"/>
                <w:szCs w:val="24"/>
                <w:shd w:val="clear" w:color="auto" w:fill="FFFFFF"/>
                <w:lang w:eastAsia="ru-RU" w:bidi="ru-RU"/>
              </w:rPr>
              <w:t>у</w:t>
            </w:r>
            <w:r w:rsidRPr="00103682">
              <w:rPr>
                <w:rFonts w:ascii="Times New Roman" w:eastAsia="Times New Roman" w:hAnsi="Times New Roman" w:cs="Times New Roman"/>
                <w:color w:val="000000"/>
                <w:spacing w:val="2"/>
                <w:sz w:val="24"/>
                <w:szCs w:val="24"/>
                <w:shd w:val="clear" w:color="auto" w:fill="FFFFFF"/>
                <w:lang w:eastAsia="ru-RU" w:bidi="ru-RU"/>
              </w:rPr>
              <w:t xml:space="preserve">величение доли </w:t>
            </w:r>
            <w:r>
              <w:rPr>
                <w:rFonts w:ascii="Times New Roman" w:eastAsia="Times New Roman" w:hAnsi="Times New Roman" w:cs="Times New Roman"/>
                <w:color w:val="000000"/>
                <w:spacing w:val="2"/>
                <w:sz w:val="24"/>
                <w:szCs w:val="24"/>
                <w:shd w:val="clear" w:color="auto" w:fill="FFFFFF"/>
                <w:lang w:eastAsia="ru-RU" w:bidi="ru-RU"/>
              </w:rPr>
              <w:t xml:space="preserve">защищенного </w:t>
            </w:r>
            <w:r w:rsidRPr="00103682">
              <w:rPr>
                <w:rFonts w:ascii="Times New Roman" w:eastAsia="Times New Roman" w:hAnsi="Times New Roman" w:cs="Times New Roman"/>
                <w:color w:val="000000"/>
                <w:spacing w:val="2"/>
                <w:sz w:val="24"/>
                <w:szCs w:val="24"/>
                <w:shd w:val="clear" w:color="auto" w:fill="FFFFFF"/>
                <w:lang w:eastAsia="ru-RU" w:bidi="ru-RU"/>
              </w:rPr>
              <w:t>населения,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p w:rsidR="00103682" w:rsidRDefault="00103682" w:rsidP="00103682">
            <w:pPr>
              <w:widowControl w:val="0"/>
              <w:numPr>
                <w:ilvl w:val="0"/>
                <w:numId w:val="2"/>
              </w:numPr>
              <w:tabs>
                <w:tab w:val="left" w:pos="264"/>
              </w:tabs>
              <w:spacing w:after="0" w:line="274" w:lineRule="exact"/>
              <w:ind w:left="120"/>
              <w:jc w:val="both"/>
              <w:rPr>
                <w:rFonts w:ascii="Times New Roman" w:eastAsia="Times New Roman" w:hAnsi="Times New Roman" w:cs="Times New Roman"/>
                <w:color w:val="000000"/>
                <w:spacing w:val="2"/>
                <w:sz w:val="24"/>
                <w:szCs w:val="24"/>
                <w:shd w:val="clear" w:color="auto" w:fill="FFFFFF"/>
                <w:lang w:eastAsia="ru-RU" w:bidi="ru-RU"/>
              </w:rPr>
            </w:pPr>
            <w:r>
              <w:rPr>
                <w:rFonts w:ascii="Times New Roman" w:eastAsia="Times New Roman" w:hAnsi="Times New Roman" w:cs="Times New Roman"/>
                <w:color w:val="000000"/>
                <w:spacing w:val="2"/>
                <w:sz w:val="24"/>
                <w:szCs w:val="24"/>
                <w:shd w:val="clear" w:color="auto" w:fill="FFFFFF"/>
                <w:lang w:eastAsia="ru-RU" w:bidi="ru-RU"/>
              </w:rPr>
              <w:t>поддержание на необходимом уровне</w:t>
            </w:r>
            <w:r w:rsidRPr="00103682">
              <w:rPr>
                <w:rFonts w:ascii="Times New Roman" w:eastAsia="Times New Roman" w:hAnsi="Times New Roman" w:cs="Times New Roman"/>
                <w:color w:val="000000"/>
                <w:spacing w:val="2"/>
                <w:sz w:val="24"/>
                <w:szCs w:val="24"/>
                <w:shd w:val="clear" w:color="auto" w:fill="FFFFFF"/>
                <w:lang w:eastAsia="ru-RU" w:bidi="ru-RU"/>
              </w:rPr>
              <w:t xml:space="preserve"> сооружений инженерной защиты и берегоукрепления. </w:t>
            </w:r>
          </w:p>
          <w:p w:rsidR="00103682" w:rsidRDefault="00103682" w:rsidP="00103682">
            <w:pPr>
              <w:widowControl w:val="0"/>
              <w:numPr>
                <w:ilvl w:val="0"/>
                <w:numId w:val="2"/>
              </w:numPr>
              <w:tabs>
                <w:tab w:val="left" w:pos="264"/>
              </w:tabs>
              <w:spacing w:after="0" w:line="274" w:lineRule="exact"/>
              <w:ind w:left="120"/>
              <w:jc w:val="both"/>
              <w:rPr>
                <w:rFonts w:ascii="Times New Roman" w:eastAsia="Times New Roman" w:hAnsi="Times New Roman" w:cs="Times New Roman"/>
                <w:color w:val="000000"/>
                <w:spacing w:val="2"/>
                <w:sz w:val="24"/>
                <w:szCs w:val="24"/>
                <w:shd w:val="clear" w:color="auto" w:fill="FFFFFF"/>
                <w:lang w:eastAsia="ru-RU" w:bidi="ru-RU"/>
              </w:rPr>
            </w:pPr>
            <w:r>
              <w:rPr>
                <w:rFonts w:ascii="Times New Roman" w:eastAsia="Times New Roman" w:hAnsi="Times New Roman" w:cs="Times New Roman"/>
                <w:color w:val="000000"/>
                <w:spacing w:val="2"/>
                <w:sz w:val="24"/>
                <w:szCs w:val="24"/>
                <w:shd w:val="clear" w:color="auto" w:fill="FFFFFF"/>
                <w:lang w:eastAsia="ru-RU" w:bidi="ru-RU"/>
              </w:rPr>
              <w:t xml:space="preserve"> обновление и увеличение к</w:t>
            </w:r>
            <w:r w:rsidRPr="00103682">
              <w:rPr>
                <w:rFonts w:ascii="Times New Roman" w:eastAsia="Times New Roman" w:hAnsi="Times New Roman" w:cs="Times New Roman"/>
                <w:color w:val="000000"/>
                <w:spacing w:val="2"/>
                <w:sz w:val="24"/>
                <w:szCs w:val="24"/>
                <w:shd w:val="clear" w:color="auto" w:fill="FFFFFF"/>
                <w:lang w:eastAsia="ru-RU" w:bidi="ru-RU"/>
              </w:rPr>
              <w:t>оличеств</w:t>
            </w:r>
            <w:r>
              <w:rPr>
                <w:rFonts w:ascii="Times New Roman" w:eastAsia="Times New Roman" w:hAnsi="Times New Roman" w:cs="Times New Roman"/>
                <w:color w:val="000000"/>
                <w:spacing w:val="2"/>
                <w:sz w:val="24"/>
                <w:szCs w:val="24"/>
                <w:shd w:val="clear" w:color="auto" w:fill="FFFFFF"/>
                <w:lang w:eastAsia="ru-RU" w:bidi="ru-RU"/>
              </w:rPr>
              <w:t>а</w:t>
            </w:r>
            <w:r w:rsidRPr="00103682">
              <w:rPr>
                <w:rFonts w:ascii="Times New Roman" w:eastAsia="Times New Roman" w:hAnsi="Times New Roman" w:cs="Times New Roman"/>
                <w:color w:val="000000"/>
                <w:spacing w:val="2"/>
                <w:sz w:val="24"/>
                <w:szCs w:val="24"/>
                <w:shd w:val="clear" w:color="auto" w:fill="FFFFFF"/>
                <w:lang w:eastAsia="ru-RU" w:bidi="ru-RU"/>
              </w:rPr>
              <w:t xml:space="preserve"> информационных систем, эксплуатируемых на территории </w:t>
            </w:r>
            <w:r>
              <w:rPr>
                <w:rFonts w:ascii="Times New Roman" w:eastAsia="Times New Roman" w:hAnsi="Times New Roman" w:cs="Times New Roman"/>
                <w:color w:val="000000"/>
                <w:spacing w:val="2"/>
                <w:sz w:val="24"/>
                <w:szCs w:val="24"/>
                <w:shd w:val="clear" w:color="auto" w:fill="FFFFFF"/>
                <w:lang w:eastAsia="ru-RU" w:bidi="ru-RU"/>
              </w:rPr>
              <w:t>округа</w:t>
            </w:r>
            <w:r w:rsidRPr="00103682">
              <w:rPr>
                <w:rFonts w:ascii="Times New Roman" w:eastAsia="Times New Roman" w:hAnsi="Times New Roman" w:cs="Times New Roman"/>
                <w:color w:val="000000"/>
                <w:spacing w:val="2"/>
                <w:sz w:val="24"/>
                <w:szCs w:val="24"/>
                <w:shd w:val="clear" w:color="auto" w:fill="FFFFFF"/>
                <w:lang w:eastAsia="ru-RU" w:bidi="ru-RU"/>
              </w:rPr>
              <w:t>, объединенных в муниципальную интеграционную платформу</w:t>
            </w:r>
            <w:r>
              <w:rPr>
                <w:rFonts w:ascii="Times New Roman" w:eastAsia="Times New Roman" w:hAnsi="Times New Roman" w:cs="Times New Roman"/>
                <w:color w:val="000000"/>
                <w:spacing w:val="2"/>
                <w:sz w:val="24"/>
                <w:szCs w:val="24"/>
                <w:shd w:val="clear" w:color="auto" w:fill="FFFFFF"/>
                <w:lang w:eastAsia="ru-RU" w:bidi="ru-RU"/>
              </w:rPr>
              <w:t xml:space="preserve"> на базе ЕДДС.</w:t>
            </w:r>
          </w:p>
          <w:p w:rsidR="00305605" w:rsidRPr="00305605" w:rsidRDefault="00305605" w:rsidP="00305605">
            <w:pPr>
              <w:widowControl w:val="0"/>
              <w:numPr>
                <w:ilvl w:val="0"/>
                <w:numId w:val="2"/>
              </w:numPr>
              <w:tabs>
                <w:tab w:val="left" w:pos="264"/>
              </w:tabs>
              <w:spacing w:after="0" w:line="274" w:lineRule="exact"/>
              <w:ind w:left="120"/>
              <w:jc w:val="both"/>
              <w:rPr>
                <w:rFonts w:ascii="Times New Roman" w:eastAsia="Times New Roman" w:hAnsi="Times New Roman" w:cs="Times New Roman"/>
                <w:color w:val="000000"/>
                <w:spacing w:val="2"/>
                <w:sz w:val="24"/>
                <w:szCs w:val="24"/>
                <w:shd w:val="clear" w:color="auto" w:fill="FFFFFF"/>
                <w:lang w:eastAsia="ru-RU" w:bidi="ru-RU"/>
              </w:rPr>
            </w:pPr>
            <w:r w:rsidRPr="00305605">
              <w:rPr>
                <w:rFonts w:ascii="Times New Roman" w:eastAsia="Times New Roman" w:hAnsi="Times New Roman" w:cs="Times New Roman"/>
                <w:color w:val="000000"/>
                <w:spacing w:val="2"/>
                <w:sz w:val="24"/>
                <w:szCs w:val="24"/>
                <w:shd w:val="clear" w:color="auto" w:fill="FFFFFF"/>
                <w:lang w:eastAsia="ru-RU" w:bidi="ru-RU"/>
              </w:rPr>
              <w:t xml:space="preserve">поступательное снижение общего количества пожаров и гибели людей; </w:t>
            </w:r>
          </w:p>
          <w:p w:rsidR="00305605" w:rsidRPr="00305605" w:rsidRDefault="00305605" w:rsidP="00305605">
            <w:pPr>
              <w:widowControl w:val="0"/>
              <w:numPr>
                <w:ilvl w:val="0"/>
                <w:numId w:val="2"/>
              </w:numPr>
              <w:tabs>
                <w:tab w:val="left" w:pos="264"/>
              </w:tabs>
              <w:spacing w:after="0" w:line="274" w:lineRule="exact"/>
              <w:ind w:left="120"/>
              <w:jc w:val="both"/>
              <w:rPr>
                <w:rFonts w:ascii="Times New Roman" w:eastAsia="Times New Roman" w:hAnsi="Times New Roman" w:cs="Times New Roman"/>
                <w:color w:val="000000"/>
                <w:spacing w:val="2"/>
                <w:sz w:val="24"/>
                <w:szCs w:val="24"/>
                <w:shd w:val="clear" w:color="auto" w:fill="FFFFFF"/>
                <w:lang w:eastAsia="ru-RU" w:bidi="ru-RU"/>
              </w:rPr>
            </w:pPr>
            <w:r w:rsidRPr="00305605">
              <w:rPr>
                <w:rFonts w:ascii="Times New Roman" w:eastAsia="Times New Roman" w:hAnsi="Times New Roman" w:cs="Times New Roman"/>
                <w:color w:val="000000"/>
                <w:spacing w:val="2"/>
                <w:sz w:val="24"/>
                <w:szCs w:val="24"/>
                <w:shd w:val="clear" w:color="auto" w:fill="FFFFFF"/>
                <w:lang w:eastAsia="ru-RU" w:bidi="ru-RU"/>
              </w:rPr>
              <w:t xml:space="preserve"> ежегодное обновление минерализованных полос для недопущения переброса природных пожаров на территории населенных пунктов.</w:t>
            </w:r>
          </w:p>
          <w:p w:rsidR="00305605" w:rsidRPr="00305605" w:rsidRDefault="00305605" w:rsidP="00305605">
            <w:pPr>
              <w:widowControl w:val="0"/>
              <w:numPr>
                <w:ilvl w:val="0"/>
                <w:numId w:val="2"/>
              </w:numPr>
              <w:tabs>
                <w:tab w:val="left" w:pos="264"/>
              </w:tabs>
              <w:spacing w:after="0" w:line="274" w:lineRule="exact"/>
              <w:ind w:left="120"/>
              <w:jc w:val="both"/>
              <w:rPr>
                <w:rFonts w:ascii="Times New Roman" w:eastAsia="Times New Roman" w:hAnsi="Times New Roman" w:cs="Times New Roman"/>
                <w:spacing w:val="2"/>
                <w:sz w:val="24"/>
                <w:szCs w:val="24"/>
                <w:lang w:eastAsia="ru-RU" w:bidi="ru-RU"/>
              </w:rPr>
            </w:pPr>
            <w:r w:rsidRPr="00305605">
              <w:rPr>
                <w:rFonts w:ascii="Times New Roman" w:eastAsia="Times New Roman" w:hAnsi="Times New Roman" w:cs="Times New Roman"/>
                <w:color w:val="000000"/>
                <w:spacing w:val="2"/>
                <w:sz w:val="24"/>
                <w:szCs w:val="24"/>
                <w:shd w:val="clear" w:color="auto" w:fill="FFFFFF"/>
                <w:lang w:eastAsia="ru-RU" w:bidi="ru-RU"/>
              </w:rPr>
              <w:t>проведение своевременной очистки территории населенных пунктов от сгораемого мусора и сухой растительности.</w:t>
            </w:r>
          </w:p>
          <w:p w:rsidR="00305605" w:rsidRPr="00305605" w:rsidRDefault="00305605" w:rsidP="00305605">
            <w:pPr>
              <w:widowControl w:val="0"/>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305605">
              <w:rPr>
                <w:rFonts w:ascii="Times New Roman" w:eastAsia="Times New Roman" w:hAnsi="Times New Roman" w:cs="Times New Roman"/>
                <w:color w:val="000000"/>
                <w:spacing w:val="2"/>
                <w:sz w:val="24"/>
                <w:szCs w:val="24"/>
                <w:shd w:val="clear" w:color="auto" w:fill="FFFFFF"/>
                <w:lang w:eastAsia="ru-RU" w:bidi="ru-RU"/>
              </w:rPr>
              <w:t xml:space="preserve"> </w:t>
            </w:r>
            <w:r w:rsidRPr="00305605">
              <w:rPr>
                <w:rFonts w:ascii="Times New Roman" w:eastAsia="Times New Roman" w:hAnsi="Times New Roman" w:cs="Times New Roman"/>
                <w:color w:val="000000"/>
                <w:spacing w:val="2"/>
                <w:sz w:val="24"/>
                <w:szCs w:val="24"/>
                <w:lang w:eastAsia="ru-RU" w:bidi="ru-RU"/>
              </w:rPr>
              <w:t>ежегодное содержание естественных и искусственных пожарных водоисточников;</w:t>
            </w:r>
          </w:p>
          <w:p w:rsidR="00305605" w:rsidRPr="00305605" w:rsidRDefault="00305605" w:rsidP="00305605">
            <w:pPr>
              <w:widowControl w:val="0"/>
              <w:numPr>
                <w:ilvl w:val="0"/>
                <w:numId w:val="3"/>
              </w:numPr>
              <w:tabs>
                <w:tab w:val="left" w:pos="259"/>
              </w:tabs>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305605">
              <w:rPr>
                <w:rFonts w:ascii="Times New Roman" w:eastAsia="Times New Roman" w:hAnsi="Times New Roman" w:cs="Times New Roman"/>
                <w:color w:val="000000"/>
                <w:spacing w:val="2"/>
                <w:sz w:val="24"/>
                <w:szCs w:val="24"/>
                <w:lang w:eastAsia="ru-RU" w:bidi="ru-RU"/>
              </w:rPr>
              <w:t>снижение числа травмированных и пострадавших людей на пожарах в результате раннего обнаружения пожара и правильных действий при тушении пожара и эвакуации людей;</w:t>
            </w:r>
          </w:p>
          <w:p w:rsidR="00305605" w:rsidRPr="00305605" w:rsidRDefault="00305605" w:rsidP="00305605">
            <w:pPr>
              <w:widowControl w:val="0"/>
              <w:numPr>
                <w:ilvl w:val="0"/>
                <w:numId w:val="3"/>
              </w:numPr>
              <w:tabs>
                <w:tab w:val="left" w:pos="259"/>
              </w:tabs>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305605">
              <w:rPr>
                <w:rFonts w:ascii="Times New Roman" w:eastAsia="Times New Roman" w:hAnsi="Times New Roman" w:cs="Times New Roman"/>
                <w:color w:val="000000"/>
                <w:spacing w:val="2"/>
                <w:sz w:val="24"/>
                <w:szCs w:val="24"/>
                <w:lang w:eastAsia="ru-RU" w:bidi="ru-RU"/>
              </w:rPr>
              <w:t>повышение уровня пожарной безопасности и обеспечение оптимального реагирования на угрозы возникновения пожаров со стороны населения</w:t>
            </w:r>
          </w:p>
          <w:p w:rsidR="00305605" w:rsidRPr="00305605" w:rsidRDefault="00305605" w:rsidP="00305605">
            <w:pPr>
              <w:widowControl w:val="0"/>
              <w:numPr>
                <w:ilvl w:val="0"/>
                <w:numId w:val="3"/>
              </w:numPr>
              <w:tabs>
                <w:tab w:val="left" w:pos="259"/>
              </w:tabs>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305605">
              <w:rPr>
                <w:rFonts w:ascii="Times New Roman" w:eastAsia="Times New Roman" w:hAnsi="Times New Roman" w:cs="Times New Roman"/>
                <w:color w:val="000000"/>
                <w:spacing w:val="2"/>
                <w:sz w:val="24"/>
                <w:szCs w:val="24"/>
                <w:lang w:eastAsia="ru-RU" w:bidi="ru-RU"/>
              </w:rPr>
              <w:t>снижение размеров общего материального ущерба, нанесенного пожарами; приобретение передвижных пожарных емкостей с возможностью установки на них имеющихся пожарных мотопомп,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305605" w:rsidRPr="00305605" w:rsidRDefault="00305605" w:rsidP="0080782F">
            <w:pPr>
              <w:widowControl w:val="0"/>
              <w:numPr>
                <w:ilvl w:val="0"/>
                <w:numId w:val="2"/>
              </w:numPr>
              <w:tabs>
                <w:tab w:val="left" w:pos="264"/>
              </w:tabs>
              <w:spacing w:after="0" w:line="315" w:lineRule="atLeast"/>
              <w:ind w:left="120"/>
              <w:jc w:val="both"/>
              <w:textAlignment w:val="baseline"/>
              <w:rPr>
                <w:rFonts w:ascii="Times New Roman" w:eastAsia="Times New Roman" w:hAnsi="Times New Roman" w:cs="Times New Roman"/>
                <w:color w:val="2D2D2D"/>
                <w:sz w:val="21"/>
                <w:szCs w:val="21"/>
                <w:lang w:eastAsia="ru-RU"/>
              </w:rPr>
            </w:pPr>
            <w:r w:rsidRPr="00305605">
              <w:rPr>
                <w:rFonts w:ascii="Times New Roman" w:eastAsia="Times New Roman" w:hAnsi="Times New Roman" w:cs="Times New Roman"/>
                <w:color w:val="000000"/>
                <w:spacing w:val="2"/>
                <w:sz w:val="24"/>
                <w:szCs w:val="24"/>
                <w:lang w:eastAsia="ru-RU" w:bidi="ru-RU"/>
              </w:rPr>
              <w:t>участие общественности в профилактических мероприятиях по предупреждению пожаров и гибели людей;</w:t>
            </w:r>
          </w:p>
          <w:p w:rsidR="00BB3A3E" w:rsidRPr="00783687" w:rsidRDefault="00BB3A3E" w:rsidP="00BB3A3E">
            <w:pPr>
              <w:spacing w:after="0" w:line="315" w:lineRule="atLeast"/>
              <w:textAlignment w:val="baseline"/>
              <w:rPr>
                <w:rFonts w:ascii="Times New Roman" w:eastAsia="Times New Roman" w:hAnsi="Times New Roman" w:cs="Times New Roman"/>
                <w:color w:val="2D2D2D"/>
                <w:sz w:val="21"/>
                <w:szCs w:val="21"/>
                <w:lang w:eastAsia="ru-RU"/>
              </w:rPr>
            </w:pPr>
          </w:p>
        </w:tc>
      </w:tr>
      <w:tr w:rsidR="00BB3A3E"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80782F" w:rsidRDefault="00BB3A3E" w:rsidP="00BB3A3E">
            <w:pPr>
              <w:spacing w:after="0" w:line="315" w:lineRule="atLeast"/>
              <w:textAlignment w:val="baseline"/>
              <w:rPr>
                <w:rFonts w:ascii="Times New Roman" w:eastAsia="Times New Roman" w:hAnsi="Times New Roman" w:cs="Times New Roman"/>
                <w:b/>
                <w:color w:val="2D2D2D"/>
                <w:sz w:val="24"/>
                <w:szCs w:val="24"/>
                <w:lang w:eastAsia="ru-RU"/>
              </w:rPr>
            </w:pPr>
            <w:r w:rsidRPr="0080782F">
              <w:rPr>
                <w:rFonts w:ascii="Times New Roman" w:eastAsia="Times New Roman" w:hAnsi="Times New Roman" w:cs="Times New Roman"/>
                <w:b/>
                <w:color w:val="2D2D2D"/>
                <w:sz w:val="24"/>
                <w:szCs w:val="24"/>
                <w:lang w:eastAsia="ru-RU"/>
              </w:rPr>
              <w:t>Этапы и сроки реализации программы</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786646" w:rsidRDefault="00BB3A3E" w:rsidP="0080782F">
            <w:pPr>
              <w:spacing w:after="0" w:line="315" w:lineRule="atLeast"/>
              <w:textAlignment w:val="baseline"/>
              <w:rPr>
                <w:rFonts w:ascii="Times New Roman" w:eastAsia="Times New Roman" w:hAnsi="Times New Roman" w:cs="Times New Roman"/>
                <w:color w:val="2D2D2D"/>
                <w:sz w:val="24"/>
                <w:szCs w:val="24"/>
                <w:lang w:eastAsia="ru-RU"/>
              </w:rPr>
            </w:pPr>
            <w:r w:rsidRPr="00786646">
              <w:rPr>
                <w:rFonts w:ascii="Times New Roman" w:eastAsia="Times New Roman" w:hAnsi="Times New Roman" w:cs="Times New Roman"/>
                <w:color w:val="2D2D2D"/>
                <w:sz w:val="24"/>
                <w:szCs w:val="24"/>
                <w:lang w:eastAsia="ru-RU"/>
              </w:rPr>
              <w:t>Программа реали</w:t>
            </w:r>
            <w:r w:rsidR="00305605" w:rsidRPr="00786646">
              <w:rPr>
                <w:rFonts w:ascii="Times New Roman" w:eastAsia="Times New Roman" w:hAnsi="Times New Roman" w:cs="Times New Roman"/>
                <w:color w:val="2D2D2D"/>
                <w:sz w:val="24"/>
                <w:szCs w:val="24"/>
                <w:lang w:eastAsia="ru-RU"/>
              </w:rPr>
              <w:t>зуется в течение 2020</w:t>
            </w:r>
            <w:r w:rsidRPr="00786646">
              <w:rPr>
                <w:rFonts w:ascii="Times New Roman" w:eastAsia="Times New Roman" w:hAnsi="Times New Roman" w:cs="Times New Roman"/>
                <w:color w:val="2D2D2D"/>
                <w:sz w:val="24"/>
                <w:szCs w:val="24"/>
                <w:lang w:eastAsia="ru-RU"/>
              </w:rPr>
              <w:t xml:space="preserve"> - 202</w:t>
            </w:r>
            <w:r w:rsidR="00305605" w:rsidRPr="00786646">
              <w:rPr>
                <w:rFonts w:ascii="Times New Roman" w:eastAsia="Times New Roman" w:hAnsi="Times New Roman" w:cs="Times New Roman"/>
                <w:color w:val="2D2D2D"/>
                <w:sz w:val="24"/>
                <w:szCs w:val="24"/>
                <w:lang w:eastAsia="ru-RU"/>
              </w:rPr>
              <w:t>4</w:t>
            </w:r>
            <w:r w:rsidRPr="00786646">
              <w:rPr>
                <w:rFonts w:ascii="Times New Roman" w:eastAsia="Times New Roman" w:hAnsi="Times New Roman" w:cs="Times New Roman"/>
                <w:color w:val="2D2D2D"/>
                <w:sz w:val="24"/>
                <w:szCs w:val="24"/>
                <w:lang w:eastAsia="ru-RU"/>
              </w:rPr>
              <w:t xml:space="preserve"> годов</w:t>
            </w:r>
          </w:p>
        </w:tc>
      </w:tr>
      <w:tr w:rsidR="00BB3A3E" w:rsidRPr="00783687" w:rsidTr="004A542E">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80782F" w:rsidRDefault="00BB3A3E" w:rsidP="00BB3A3E">
            <w:pPr>
              <w:spacing w:after="0" w:line="315" w:lineRule="atLeast"/>
              <w:textAlignment w:val="baseline"/>
              <w:rPr>
                <w:rFonts w:ascii="Times New Roman" w:eastAsia="Times New Roman" w:hAnsi="Times New Roman" w:cs="Times New Roman"/>
                <w:b/>
                <w:color w:val="2D2D2D"/>
                <w:sz w:val="24"/>
                <w:szCs w:val="24"/>
                <w:lang w:eastAsia="ru-RU"/>
              </w:rPr>
            </w:pPr>
            <w:r w:rsidRPr="0080782F">
              <w:rPr>
                <w:rFonts w:ascii="Times New Roman" w:eastAsia="Times New Roman" w:hAnsi="Times New Roman" w:cs="Times New Roman"/>
                <w:b/>
                <w:color w:val="2D2D2D"/>
                <w:sz w:val="24"/>
                <w:szCs w:val="24"/>
                <w:lang w:eastAsia="ru-RU"/>
              </w:rPr>
              <w:t>Объемы и источники финансирования</w:t>
            </w:r>
          </w:p>
        </w:tc>
        <w:tc>
          <w:tcPr>
            <w:tcW w:w="5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A3E" w:rsidRPr="00786646" w:rsidRDefault="00BB3A3E" w:rsidP="00BB3A3E">
            <w:pPr>
              <w:spacing w:after="0" w:line="315" w:lineRule="atLeast"/>
              <w:textAlignment w:val="baseline"/>
              <w:rPr>
                <w:rFonts w:ascii="Times New Roman" w:eastAsia="Times New Roman" w:hAnsi="Times New Roman" w:cs="Times New Roman"/>
                <w:color w:val="2D2D2D"/>
                <w:sz w:val="24"/>
                <w:szCs w:val="24"/>
                <w:lang w:eastAsia="ru-RU"/>
              </w:rPr>
            </w:pPr>
            <w:r w:rsidRPr="00786646">
              <w:rPr>
                <w:rFonts w:ascii="Times New Roman" w:eastAsia="Times New Roman" w:hAnsi="Times New Roman" w:cs="Times New Roman"/>
                <w:color w:val="2D2D2D"/>
                <w:sz w:val="24"/>
                <w:szCs w:val="24"/>
                <w:lang w:eastAsia="ru-RU"/>
              </w:rPr>
              <w:t xml:space="preserve">Общий объем финансовых средств для реализации Программы </w:t>
            </w:r>
            <w:r w:rsidR="006A0946" w:rsidRPr="00786646">
              <w:rPr>
                <w:rFonts w:ascii="Times New Roman" w:eastAsia="Times New Roman" w:hAnsi="Times New Roman" w:cs="Times New Roman"/>
                <w:color w:val="2D2D2D"/>
                <w:sz w:val="24"/>
                <w:szCs w:val="24"/>
                <w:lang w:eastAsia="ru-RU"/>
              </w:rPr>
              <w:t>–</w:t>
            </w:r>
            <w:r w:rsidRPr="00786646">
              <w:rPr>
                <w:rFonts w:ascii="Times New Roman" w:eastAsia="Times New Roman" w:hAnsi="Times New Roman" w:cs="Times New Roman"/>
                <w:color w:val="2D2D2D"/>
                <w:sz w:val="24"/>
                <w:szCs w:val="24"/>
                <w:lang w:eastAsia="ru-RU"/>
              </w:rPr>
              <w:t xml:space="preserve"> </w:t>
            </w:r>
            <w:r w:rsidR="006A0946" w:rsidRPr="00786646">
              <w:rPr>
                <w:rFonts w:ascii="Times New Roman" w:eastAsia="Times New Roman" w:hAnsi="Times New Roman" w:cs="Times New Roman"/>
                <w:color w:val="2D2D2D"/>
                <w:sz w:val="24"/>
                <w:szCs w:val="24"/>
                <w:lang w:eastAsia="ru-RU"/>
              </w:rPr>
              <w:t>341400,3</w:t>
            </w:r>
            <w:r w:rsidRPr="00786646">
              <w:rPr>
                <w:rFonts w:ascii="Times New Roman" w:eastAsia="Times New Roman" w:hAnsi="Times New Roman" w:cs="Times New Roman"/>
                <w:color w:val="2D2D2D"/>
                <w:sz w:val="24"/>
                <w:szCs w:val="24"/>
                <w:lang w:eastAsia="ru-RU"/>
              </w:rPr>
              <w:t xml:space="preserve"> тыс. рублей, из </w:t>
            </w:r>
            <w:r w:rsidR="00786646">
              <w:rPr>
                <w:rFonts w:ascii="Times New Roman" w:eastAsia="Times New Roman" w:hAnsi="Times New Roman" w:cs="Times New Roman"/>
                <w:color w:val="2D2D2D"/>
                <w:sz w:val="24"/>
                <w:szCs w:val="24"/>
                <w:lang w:eastAsia="ru-RU"/>
              </w:rPr>
              <w:lastRenderedPageBreak/>
              <w:t xml:space="preserve">них средства бюджета </w:t>
            </w:r>
            <w:bookmarkStart w:id="0" w:name="_GoBack"/>
            <w:bookmarkEnd w:id="0"/>
            <w:r w:rsidRPr="00786646">
              <w:rPr>
                <w:rFonts w:ascii="Times New Roman" w:eastAsia="Times New Roman" w:hAnsi="Times New Roman" w:cs="Times New Roman"/>
                <w:color w:val="2D2D2D"/>
                <w:sz w:val="24"/>
                <w:szCs w:val="24"/>
                <w:lang w:eastAsia="ru-RU"/>
              </w:rPr>
              <w:t xml:space="preserve">округа - 1062535,3 тыс. рублей, </w:t>
            </w:r>
            <w:r w:rsidR="006A0946" w:rsidRPr="00786646">
              <w:rPr>
                <w:rFonts w:ascii="Times New Roman" w:eastAsia="Times New Roman" w:hAnsi="Times New Roman" w:cs="Times New Roman"/>
                <w:color w:val="2D2D2D"/>
                <w:sz w:val="24"/>
                <w:szCs w:val="24"/>
                <w:lang w:eastAsia="ru-RU"/>
              </w:rPr>
              <w:t>краевого</w:t>
            </w:r>
            <w:r w:rsidRPr="00786646">
              <w:rPr>
                <w:rFonts w:ascii="Times New Roman" w:eastAsia="Times New Roman" w:hAnsi="Times New Roman" w:cs="Times New Roman"/>
                <w:color w:val="2D2D2D"/>
                <w:sz w:val="24"/>
                <w:szCs w:val="24"/>
                <w:lang w:eastAsia="ru-RU"/>
              </w:rPr>
              <w:t xml:space="preserve"> бюджета </w:t>
            </w:r>
            <w:r w:rsidR="006A0946" w:rsidRPr="00786646">
              <w:rPr>
                <w:rFonts w:ascii="Times New Roman" w:eastAsia="Times New Roman" w:hAnsi="Times New Roman" w:cs="Times New Roman"/>
                <w:color w:val="2D2D2D"/>
                <w:sz w:val="24"/>
                <w:szCs w:val="24"/>
                <w:lang w:eastAsia="ru-RU"/>
              </w:rPr>
              <w:t>–</w:t>
            </w:r>
            <w:r w:rsidRPr="00786646">
              <w:rPr>
                <w:rFonts w:ascii="Times New Roman" w:eastAsia="Times New Roman" w:hAnsi="Times New Roman" w:cs="Times New Roman"/>
                <w:color w:val="2D2D2D"/>
                <w:sz w:val="24"/>
                <w:szCs w:val="24"/>
                <w:lang w:eastAsia="ru-RU"/>
              </w:rPr>
              <w:t xml:space="preserve"> </w:t>
            </w:r>
            <w:r w:rsidR="006A0946" w:rsidRPr="00786646">
              <w:rPr>
                <w:rFonts w:ascii="Times New Roman" w:eastAsia="Times New Roman" w:hAnsi="Times New Roman" w:cs="Times New Roman"/>
                <w:color w:val="2D2D2D"/>
                <w:sz w:val="24"/>
                <w:szCs w:val="24"/>
                <w:lang w:eastAsia="ru-RU"/>
              </w:rPr>
              <w:t>319497,2</w:t>
            </w:r>
            <w:r w:rsidRPr="00786646">
              <w:rPr>
                <w:rFonts w:ascii="Times New Roman" w:eastAsia="Times New Roman" w:hAnsi="Times New Roman" w:cs="Times New Roman"/>
                <w:color w:val="2D2D2D"/>
                <w:sz w:val="24"/>
                <w:szCs w:val="24"/>
                <w:lang w:eastAsia="ru-RU"/>
              </w:rPr>
              <w:t xml:space="preserve"> тыс. рублей, в том числе по годам:</w:t>
            </w:r>
          </w:p>
          <w:p w:rsidR="00BB3A3E" w:rsidRPr="00786646" w:rsidRDefault="006A0946" w:rsidP="00BB3A3E">
            <w:pPr>
              <w:spacing w:after="0" w:line="315" w:lineRule="atLeast"/>
              <w:textAlignment w:val="baseline"/>
              <w:rPr>
                <w:rFonts w:ascii="Times New Roman" w:eastAsia="Times New Roman" w:hAnsi="Times New Roman" w:cs="Times New Roman"/>
                <w:color w:val="2D2D2D"/>
                <w:sz w:val="24"/>
                <w:szCs w:val="24"/>
                <w:lang w:eastAsia="ru-RU"/>
              </w:rPr>
            </w:pPr>
            <w:r w:rsidRPr="00786646">
              <w:rPr>
                <w:rFonts w:ascii="Times New Roman" w:eastAsia="Times New Roman" w:hAnsi="Times New Roman" w:cs="Times New Roman"/>
                <w:color w:val="2D2D2D"/>
                <w:sz w:val="24"/>
                <w:szCs w:val="24"/>
                <w:lang w:eastAsia="ru-RU"/>
              </w:rPr>
              <w:t>2020</w:t>
            </w:r>
            <w:r w:rsidR="00BB3A3E" w:rsidRPr="00786646">
              <w:rPr>
                <w:rFonts w:ascii="Times New Roman" w:eastAsia="Times New Roman" w:hAnsi="Times New Roman" w:cs="Times New Roman"/>
                <w:color w:val="2D2D2D"/>
                <w:sz w:val="24"/>
                <w:szCs w:val="24"/>
                <w:lang w:eastAsia="ru-RU"/>
              </w:rPr>
              <w:t xml:space="preserve"> год </w:t>
            </w:r>
            <w:r w:rsidR="00A35643"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A35643" w:rsidRPr="00786646">
              <w:rPr>
                <w:rFonts w:ascii="Times New Roman" w:eastAsia="Times New Roman" w:hAnsi="Times New Roman" w:cs="Times New Roman"/>
                <w:color w:val="2D2D2D"/>
                <w:sz w:val="24"/>
                <w:szCs w:val="24"/>
                <w:lang w:eastAsia="ru-RU"/>
              </w:rPr>
              <w:t>62899,0</w:t>
            </w:r>
            <w:r w:rsidR="00BB3A3E" w:rsidRPr="00786646">
              <w:rPr>
                <w:rFonts w:ascii="Times New Roman" w:eastAsia="Times New Roman" w:hAnsi="Times New Roman" w:cs="Times New Roman"/>
                <w:color w:val="2D2D2D"/>
                <w:sz w:val="24"/>
                <w:szCs w:val="24"/>
                <w:lang w:eastAsia="ru-RU"/>
              </w:rPr>
              <w:t xml:space="preserve"> тыс. рублей, в том числе бюджет</w:t>
            </w:r>
            <w:r w:rsidR="00A35643" w:rsidRPr="00786646">
              <w:rPr>
                <w:rFonts w:ascii="Times New Roman" w:eastAsia="Times New Roman" w:hAnsi="Times New Roman" w:cs="Times New Roman"/>
                <w:color w:val="2D2D2D"/>
                <w:sz w:val="24"/>
                <w:szCs w:val="24"/>
                <w:lang w:eastAsia="ru-RU"/>
              </w:rPr>
              <w:t xml:space="preserve"> округа</w:t>
            </w:r>
            <w:r w:rsidR="00BB3A3E" w:rsidRPr="00786646">
              <w:rPr>
                <w:rFonts w:ascii="Times New Roman" w:eastAsia="Times New Roman" w:hAnsi="Times New Roman" w:cs="Times New Roman"/>
                <w:color w:val="2D2D2D"/>
                <w:sz w:val="24"/>
                <w:szCs w:val="24"/>
                <w:lang w:eastAsia="ru-RU"/>
              </w:rPr>
              <w:t xml:space="preserve"> </w:t>
            </w:r>
            <w:r w:rsidR="00A35643"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A35643" w:rsidRPr="00786646">
              <w:rPr>
                <w:rFonts w:ascii="Times New Roman" w:eastAsia="Times New Roman" w:hAnsi="Times New Roman" w:cs="Times New Roman"/>
                <w:color w:val="2D2D2D"/>
                <w:sz w:val="24"/>
                <w:szCs w:val="24"/>
                <w:lang w:eastAsia="ru-RU"/>
              </w:rPr>
              <w:t>2999,6</w:t>
            </w:r>
            <w:r w:rsidR="00BB3A3E" w:rsidRPr="00786646">
              <w:rPr>
                <w:rFonts w:ascii="Times New Roman" w:eastAsia="Times New Roman" w:hAnsi="Times New Roman" w:cs="Times New Roman"/>
                <w:color w:val="2D2D2D"/>
                <w:sz w:val="24"/>
                <w:szCs w:val="24"/>
                <w:lang w:eastAsia="ru-RU"/>
              </w:rPr>
              <w:t xml:space="preserve"> тыс. рублей, </w:t>
            </w:r>
            <w:r w:rsidR="00A35643" w:rsidRPr="00786646">
              <w:rPr>
                <w:rFonts w:ascii="Times New Roman" w:eastAsia="Times New Roman" w:hAnsi="Times New Roman" w:cs="Times New Roman"/>
                <w:color w:val="2D2D2D"/>
                <w:sz w:val="24"/>
                <w:szCs w:val="24"/>
                <w:lang w:eastAsia="ru-RU"/>
              </w:rPr>
              <w:t xml:space="preserve">краевой </w:t>
            </w:r>
            <w:r w:rsidR="00BB3A3E" w:rsidRPr="00786646">
              <w:rPr>
                <w:rFonts w:ascii="Times New Roman" w:eastAsia="Times New Roman" w:hAnsi="Times New Roman" w:cs="Times New Roman"/>
                <w:color w:val="2D2D2D"/>
                <w:sz w:val="24"/>
                <w:szCs w:val="24"/>
                <w:lang w:eastAsia="ru-RU"/>
              </w:rPr>
              <w:t xml:space="preserve">бюджет </w:t>
            </w:r>
            <w:r w:rsidR="00A35643"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A35643" w:rsidRPr="00786646">
              <w:rPr>
                <w:rFonts w:ascii="Times New Roman" w:eastAsia="Times New Roman" w:hAnsi="Times New Roman" w:cs="Times New Roman"/>
                <w:color w:val="2D2D2D"/>
                <w:sz w:val="24"/>
                <w:szCs w:val="24"/>
                <w:lang w:eastAsia="ru-RU"/>
              </w:rPr>
              <w:t>59899,4 тыс. рублей</w:t>
            </w:r>
            <w:r w:rsidR="00BB3A3E" w:rsidRPr="00786646">
              <w:rPr>
                <w:rFonts w:ascii="Times New Roman" w:eastAsia="Times New Roman" w:hAnsi="Times New Roman" w:cs="Times New Roman"/>
                <w:color w:val="2D2D2D"/>
                <w:sz w:val="24"/>
                <w:szCs w:val="24"/>
                <w:lang w:eastAsia="ru-RU"/>
              </w:rPr>
              <w:t>;</w:t>
            </w:r>
          </w:p>
          <w:p w:rsidR="00BB3A3E" w:rsidRPr="00786646" w:rsidRDefault="00A35643" w:rsidP="00BB3A3E">
            <w:pPr>
              <w:spacing w:after="0" w:line="315" w:lineRule="atLeast"/>
              <w:textAlignment w:val="baseline"/>
              <w:rPr>
                <w:rFonts w:ascii="Times New Roman" w:eastAsia="Times New Roman" w:hAnsi="Times New Roman" w:cs="Times New Roman"/>
                <w:color w:val="2D2D2D"/>
                <w:sz w:val="24"/>
                <w:szCs w:val="24"/>
                <w:lang w:eastAsia="ru-RU"/>
              </w:rPr>
            </w:pPr>
            <w:r w:rsidRPr="00786646">
              <w:rPr>
                <w:rFonts w:ascii="Times New Roman" w:eastAsia="Times New Roman" w:hAnsi="Times New Roman" w:cs="Times New Roman"/>
                <w:color w:val="2D2D2D"/>
                <w:sz w:val="24"/>
                <w:szCs w:val="24"/>
                <w:lang w:eastAsia="ru-RU"/>
              </w:rPr>
              <w:t>2021</w:t>
            </w:r>
            <w:r w:rsidR="00BB3A3E" w:rsidRPr="00786646">
              <w:rPr>
                <w:rFonts w:ascii="Times New Roman" w:eastAsia="Times New Roman" w:hAnsi="Times New Roman" w:cs="Times New Roman"/>
                <w:color w:val="2D2D2D"/>
                <w:sz w:val="24"/>
                <w:szCs w:val="24"/>
                <w:lang w:eastAsia="ru-RU"/>
              </w:rPr>
              <w:t xml:space="preserve"> год </w:t>
            </w:r>
            <w:r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Pr="00786646">
              <w:rPr>
                <w:rFonts w:ascii="Times New Roman" w:eastAsia="Times New Roman" w:hAnsi="Times New Roman" w:cs="Times New Roman"/>
                <w:color w:val="2D2D2D"/>
                <w:sz w:val="24"/>
                <w:szCs w:val="24"/>
                <w:lang w:eastAsia="ru-RU"/>
              </w:rPr>
              <w:t>67</w:t>
            </w:r>
            <w:r w:rsidR="00742719" w:rsidRPr="00786646">
              <w:rPr>
                <w:rFonts w:ascii="Times New Roman" w:eastAsia="Times New Roman" w:hAnsi="Times New Roman" w:cs="Times New Roman"/>
                <w:color w:val="2D2D2D"/>
                <w:sz w:val="24"/>
                <w:szCs w:val="24"/>
                <w:lang w:eastAsia="ru-RU"/>
              </w:rPr>
              <w:t>899</w:t>
            </w:r>
            <w:r w:rsidRPr="00786646">
              <w:rPr>
                <w:rFonts w:ascii="Times New Roman" w:eastAsia="Times New Roman" w:hAnsi="Times New Roman" w:cs="Times New Roman"/>
                <w:color w:val="2D2D2D"/>
                <w:sz w:val="24"/>
                <w:szCs w:val="24"/>
                <w:lang w:eastAsia="ru-RU"/>
              </w:rPr>
              <w:t>,3</w:t>
            </w:r>
            <w:r w:rsidR="00BB3A3E" w:rsidRPr="00786646">
              <w:rPr>
                <w:rFonts w:ascii="Times New Roman" w:eastAsia="Times New Roman" w:hAnsi="Times New Roman" w:cs="Times New Roman"/>
                <w:color w:val="2D2D2D"/>
                <w:sz w:val="24"/>
                <w:szCs w:val="24"/>
                <w:lang w:eastAsia="ru-RU"/>
              </w:rPr>
              <w:t xml:space="preserve"> тыс. рублей бюджет</w:t>
            </w:r>
            <w:r w:rsidRPr="00786646">
              <w:rPr>
                <w:rFonts w:ascii="Times New Roman" w:eastAsia="Times New Roman" w:hAnsi="Times New Roman" w:cs="Times New Roman"/>
                <w:color w:val="2D2D2D"/>
                <w:sz w:val="24"/>
                <w:szCs w:val="24"/>
                <w:lang w:eastAsia="ru-RU"/>
              </w:rPr>
              <w:t xml:space="preserve"> округа</w:t>
            </w:r>
            <w:r w:rsidR="00BB3A3E" w:rsidRPr="00786646">
              <w:rPr>
                <w:rFonts w:ascii="Times New Roman" w:eastAsia="Times New Roman" w:hAnsi="Times New Roman" w:cs="Times New Roman"/>
                <w:color w:val="2D2D2D"/>
                <w:sz w:val="24"/>
                <w:szCs w:val="24"/>
                <w:lang w:eastAsia="ru-RU"/>
              </w:rPr>
              <w:t xml:space="preserve"> </w:t>
            </w:r>
            <w:r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742719" w:rsidRPr="00786646">
              <w:rPr>
                <w:rFonts w:ascii="Times New Roman" w:eastAsia="Times New Roman" w:hAnsi="Times New Roman" w:cs="Times New Roman"/>
                <w:color w:val="2D2D2D"/>
                <w:sz w:val="24"/>
                <w:szCs w:val="24"/>
                <w:lang w:eastAsia="ru-RU"/>
              </w:rPr>
              <w:t>2999</w:t>
            </w:r>
            <w:r w:rsidRPr="00786646">
              <w:rPr>
                <w:rFonts w:ascii="Times New Roman" w:eastAsia="Times New Roman" w:hAnsi="Times New Roman" w:cs="Times New Roman"/>
                <w:color w:val="2D2D2D"/>
                <w:sz w:val="24"/>
                <w:szCs w:val="24"/>
                <w:lang w:eastAsia="ru-RU"/>
              </w:rPr>
              <w:t>,</w:t>
            </w:r>
            <w:r w:rsidR="00742719" w:rsidRPr="00786646">
              <w:rPr>
                <w:rFonts w:ascii="Times New Roman" w:eastAsia="Times New Roman" w:hAnsi="Times New Roman" w:cs="Times New Roman"/>
                <w:color w:val="2D2D2D"/>
                <w:sz w:val="24"/>
                <w:szCs w:val="24"/>
                <w:lang w:eastAsia="ru-RU"/>
              </w:rPr>
              <w:t>9</w:t>
            </w:r>
            <w:r w:rsidR="00BB3A3E" w:rsidRPr="00786646">
              <w:rPr>
                <w:rFonts w:ascii="Times New Roman" w:eastAsia="Times New Roman" w:hAnsi="Times New Roman" w:cs="Times New Roman"/>
                <w:color w:val="2D2D2D"/>
                <w:sz w:val="24"/>
                <w:szCs w:val="24"/>
                <w:lang w:eastAsia="ru-RU"/>
              </w:rPr>
              <w:t xml:space="preserve"> тыс. рублей, </w:t>
            </w:r>
            <w:r w:rsidRPr="00786646">
              <w:rPr>
                <w:rFonts w:ascii="Times New Roman" w:eastAsia="Times New Roman" w:hAnsi="Times New Roman" w:cs="Times New Roman"/>
                <w:color w:val="2D2D2D"/>
                <w:sz w:val="24"/>
                <w:szCs w:val="24"/>
                <w:lang w:eastAsia="ru-RU"/>
              </w:rPr>
              <w:t>краевой</w:t>
            </w:r>
            <w:r w:rsidR="00BB3A3E" w:rsidRPr="00786646">
              <w:rPr>
                <w:rFonts w:ascii="Times New Roman" w:eastAsia="Times New Roman" w:hAnsi="Times New Roman" w:cs="Times New Roman"/>
                <w:color w:val="2D2D2D"/>
                <w:sz w:val="24"/>
                <w:szCs w:val="24"/>
                <w:lang w:eastAsia="ru-RU"/>
              </w:rPr>
              <w:t xml:space="preserve"> бюджет </w:t>
            </w:r>
            <w:r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Pr="00786646">
              <w:rPr>
                <w:rFonts w:ascii="Times New Roman" w:eastAsia="Times New Roman" w:hAnsi="Times New Roman" w:cs="Times New Roman"/>
                <w:color w:val="2D2D2D"/>
                <w:sz w:val="24"/>
                <w:szCs w:val="24"/>
                <w:lang w:eastAsia="ru-RU"/>
              </w:rPr>
              <w:t>64899,4</w:t>
            </w:r>
            <w:r w:rsidR="00BB3A3E" w:rsidRPr="00786646">
              <w:rPr>
                <w:rFonts w:ascii="Times New Roman" w:eastAsia="Times New Roman" w:hAnsi="Times New Roman" w:cs="Times New Roman"/>
                <w:color w:val="2D2D2D"/>
                <w:sz w:val="24"/>
                <w:szCs w:val="24"/>
                <w:lang w:eastAsia="ru-RU"/>
              </w:rPr>
              <w:t xml:space="preserve"> тыс. рублей;</w:t>
            </w:r>
          </w:p>
          <w:p w:rsidR="00BB3A3E" w:rsidRPr="00786646" w:rsidRDefault="00A35643" w:rsidP="00BB3A3E">
            <w:pPr>
              <w:spacing w:after="0" w:line="315" w:lineRule="atLeast"/>
              <w:textAlignment w:val="baseline"/>
              <w:rPr>
                <w:rFonts w:ascii="Times New Roman" w:eastAsia="Times New Roman" w:hAnsi="Times New Roman" w:cs="Times New Roman"/>
                <w:color w:val="2D2D2D"/>
                <w:sz w:val="24"/>
                <w:szCs w:val="24"/>
                <w:lang w:eastAsia="ru-RU"/>
              </w:rPr>
            </w:pPr>
            <w:r w:rsidRPr="00786646">
              <w:rPr>
                <w:rFonts w:ascii="Times New Roman" w:eastAsia="Times New Roman" w:hAnsi="Times New Roman" w:cs="Times New Roman"/>
                <w:color w:val="2D2D2D"/>
                <w:sz w:val="24"/>
                <w:szCs w:val="24"/>
                <w:lang w:eastAsia="ru-RU"/>
              </w:rPr>
              <w:t>2022</w:t>
            </w:r>
            <w:r w:rsidR="00BB3A3E" w:rsidRPr="00786646">
              <w:rPr>
                <w:rFonts w:ascii="Times New Roman" w:eastAsia="Times New Roman" w:hAnsi="Times New Roman" w:cs="Times New Roman"/>
                <w:color w:val="2D2D2D"/>
                <w:sz w:val="24"/>
                <w:szCs w:val="24"/>
                <w:lang w:eastAsia="ru-RU"/>
              </w:rPr>
              <w:t xml:space="preserve"> год </w:t>
            </w:r>
            <w:r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742719" w:rsidRPr="00786646">
              <w:rPr>
                <w:rFonts w:ascii="Times New Roman" w:eastAsia="Times New Roman" w:hAnsi="Times New Roman" w:cs="Times New Roman"/>
                <w:color w:val="2D2D2D"/>
                <w:sz w:val="24"/>
                <w:szCs w:val="24"/>
                <w:lang w:eastAsia="ru-RU"/>
              </w:rPr>
              <w:t>67899,4</w:t>
            </w:r>
            <w:r w:rsidR="00BB3A3E" w:rsidRPr="00786646">
              <w:rPr>
                <w:rFonts w:ascii="Times New Roman" w:eastAsia="Times New Roman" w:hAnsi="Times New Roman" w:cs="Times New Roman"/>
                <w:color w:val="2D2D2D"/>
                <w:sz w:val="24"/>
                <w:szCs w:val="24"/>
                <w:lang w:eastAsia="ru-RU"/>
              </w:rPr>
              <w:t xml:space="preserve"> тыс. рублей бюджет</w:t>
            </w:r>
            <w:r w:rsidRPr="00786646">
              <w:rPr>
                <w:rFonts w:ascii="Times New Roman" w:eastAsia="Times New Roman" w:hAnsi="Times New Roman" w:cs="Times New Roman"/>
                <w:color w:val="2D2D2D"/>
                <w:sz w:val="24"/>
                <w:szCs w:val="24"/>
                <w:lang w:eastAsia="ru-RU"/>
              </w:rPr>
              <w:t xml:space="preserve"> округа </w:t>
            </w:r>
            <w:r w:rsidR="009516D6"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9516D6" w:rsidRPr="00786646">
              <w:rPr>
                <w:rFonts w:ascii="Times New Roman" w:eastAsia="Times New Roman" w:hAnsi="Times New Roman" w:cs="Times New Roman"/>
                <w:color w:val="2D2D2D"/>
                <w:sz w:val="24"/>
                <w:szCs w:val="24"/>
                <w:lang w:eastAsia="ru-RU"/>
              </w:rPr>
              <w:t>3000,0</w:t>
            </w:r>
            <w:r w:rsidR="00BB3A3E" w:rsidRPr="00786646">
              <w:rPr>
                <w:rFonts w:ascii="Times New Roman" w:eastAsia="Times New Roman" w:hAnsi="Times New Roman" w:cs="Times New Roman"/>
                <w:color w:val="2D2D2D"/>
                <w:sz w:val="24"/>
                <w:szCs w:val="24"/>
                <w:lang w:eastAsia="ru-RU"/>
              </w:rPr>
              <w:t xml:space="preserve"> тыс. рублей, </w:t>
            </w:r>
            <w:r w:rsidRPr="00786646">
              <w:rPr>
                <w:rFonts w:ascii="Times New Roman" w:eastAsia="Times New Roman" w:hAnsi="Times New Roman" w:cs="Times New Roman"/>
                <w:color w:val="2D2D2D"/>
                <w:sz w:val="24"/>
                <w:szCs w:val="24"/>
                <w:lang w:eastAsia="ru-RU"/>
              </w:rPr>
              <w:t>краевой</w:t>
            </w:r>
            <w:r w:rsidR="00BB3A3E" w:rsidRPr="00786646">
              <w:rPr>
                <w:rFonts w:ascii="Times New Roman" w:eastAsia="Times New Roman" w:hAnsi="Times New Roman" w:cs="Times New Roman"/>
                <w:color w:val="2D2D2D"/>
                <w:sz w:val="24"/>
                <w:szCs w:val="24"/>
                <w:lang w:eastAsia="ru-RU"/>
              </w:rPr>
              <w:t xml:space="preserve"> бюджет </w:t>
            </w:r>
            <w:r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9516D6" w:rsidRPr="00786646">
              <w:rPr>
                <w:rFonts w:ascii="Times New Roman" w:eastAsia="Times New Roman" w:hAnsi="Times New Roman" w:cs="Times New Roman"/>
                <w:color w:val="2D2D2D"/>
                <w:sz w:val="24"/>
                <w:szCs w:val="24"/>
                <w:lang w:eastAsia="ru-RU"/>
              </w:rPr>
              <w:t>64899,4 тыс. рублей</w:t>
            </w:r>
            <w:r w:rsidR="00BB3A3E" w:rsidRPr="00786646">
              <w:rPr>
                <w:rFonts w:ascii="Times New Roman" w:eastAsia="Times New Roman" w:hAnsi="Times New Roman" w:cs="Times New Roman"/>
                <w:color w:val="2D2D2D"/>
                <w:sz w:val="24"/>
                <w:szCs w:val="24"/>
                <w:lang w:eastAsia="ru-RU"/>
              </w:rPr>
              <w:t>;</w:t>
            </w:r>
          </w:p>
          <w:p w:rsidR="00BB3A3E" w:rsidRPr="00786646" w:rsidRDefault="009516D6" w:rsidP="00BB3A3E">
            <w:pPr>
              <w:spacing w:after="0" w:line="315" w:lineRule="atLeast"/>
              <w:textAlignment w:val="baseline"/>
              <w:rPr>
                <w:rFonts w:ascii="Times New Roman" w:eastAsia="Times New Roman" w:hAnsi="Times New Roman" w:cs="Times New Roman"/>
                <w:color w:val="2D2D2D"/>
                <w:sz w:val="24"/>
                <w:szCs w:val="24"/>
                <w:lang w:eastAsia="ru-RU"/>
              </w:rPr>
            </w:pPr>
            <w:r w:rsidRPr="00786646">
              <w:rPr>
                <w:rFonts w:ascii="Times New Roman" w:eastAsia="Times New Roman" w:hAnsi="Times New Roman" w:cs="Times New Roman"/>
                <w:color w:val="2D2D2D"/>
                <w:sz w:val="24"/>
                <w:szCs w:val="24"/>
                <w:lang w:eastAsia="ru-RU"/>
              </w:rPr>
              <w:t xml:space="preserve">2023 год – </w:t>
            </w:r>
            <w:r w:rsidR="00742719" w:rsidRPr="00786646">
              <w:rPr>
                <w:rFonts w:ascii="Times New Roman" w:eastAsia="Times New Roman" w:hAnsi="Times New Roman" w:cs="Times New Roman"/>
                <w:color w:val="2D2D2D"/>
                <w:sz w:val="24"/>
                <w:szCs w:val="24"/>
                <w:lang w:eastAsia="ru-RU"/>
              </w:rPr>
              <w:t>67899,4</w:t>
            </w:r>
            <w:r w:rsidRPr="00786646">
              <w:rPr>
                <w:rFonts w:ascii="Times New Roman" w:eastAsia="Times New Roman" w:hAnsi="Times New Roman" w:cs="Times New Roman"/>
                <w:color w:val="2D2D2D"/>
                <w:sz w:val="24"/>
                <w:szCs w:val="24"/>
                <w:lang w:eastAsia="ru-RU"/>
              </w:rPr>
              <w:t xml:space="preserve"> тыс. рублей </w:t>
            </w:r>
            <w:r w:rsidR="00BB3A3E" w:rsidRPr="00786646">
              <w:rPr>
                <w:rFonts w:ascii="Times New Roman" w:eastAsia="Times New Roman" w:hAnsi="Times New Roman" w:cs="Times New Roman"/>
                <w:color w:val="2D2D2D"/>
                <w:sz w:val="24"/>
                <w:szCs w:val="24"/>
                <w:lang w:eastAsia="ru-RU"/>
              </w:rPr>
              <w:t>бюджет</w:t>
            </w:r>
            <w:r w:rsidRPr="00786646">
              <w:rPr>
                <w:rFonts w:ascii="Times New Roman" w:eastAsia="Times New Roman" w:hAnsi="Times New Roman" w:cs="Times New Roman"/>
                <w:color w:val="2D2D2D"/>
                <w:sz w:val="24"/>
                <w:szCs w:val="24"/>
                <w:lang w:eastAsia="ru-RU"/>
              </w:rPr>
              <w:t xml:space="preserve"> округа</w:t>
            </w:r>
            <w:r w:rsidR="00BB3A3E" w:rsidRPr="00786646">
              <w:rPr>
                <w:rFonts w:ascii="Times New Roman" w:eastAsia="Times New Roman" w:hAnsi="Times New Roman" w:cs="Times New Roman"/>
                <w:color w:val="2D2D2D"/>
                <w:sz w:val="24"/>
                <w:szCs w:val="24"/>
                <w:lang w:eastAsia="ru-RU"/>
              </w:rPr>
              <w:t xml:space="preserve"> </w:t>
            </w:r>
            <w:r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742719" w:rsidRPr="00786646">
              <w:rPr>
                <w:rFonts w:ascii="Times New Roman" w:eastAsia="Times New Roman" w:hAnsi="Times New Roman" w:cs="Times New Roman"/>
                <w:color w:val="2D2D2D"/>
                <w:sz w:val="24"/>
                <w:szCs w:val="24"/>
                <w:lang w:eastAsia="ru-RU"/>
              </w:rPr>
              <w:t>3000,0</w:t>
            </w:r>
            <w:r w:rsidR="00BB3A3E" w:rsidRPr="00786646">
              <w:rPr>
                <w:rFonts w:ascii="Times New Roman" w:eastAsia="Times New Roman" w:hAnsi="Times New Roman" w:cs="Times New Roman"/>
                <w:color w:val="2D2D2D"/>
                <w:sz w:val="24"/>
                <w:szCs w:val="24"/>
                <w:lang w:eastAsia="ru-RU"/>
              </w:rPr>
              <w:t xml:space="preserve"> тыс. рублей, </w:t>
            </w:r>
            <w:r w:rsidRPr="00786646">
              <w:rPr>
                <w:rFonts w:ascii="Times New Roman" w:eastAsia="Times New Roman" w:hAnsi="Times New Roman" w:cs="Times New Roman"/>
                <w:color w:val="2D2D2D"/>
                <w:sz w:val="24"/>
                <w:szCs w:val="24"/>
                <w:lang w:eastAsia="ru-RU"/>
              </w:rPr>
              <w:t>краевой бюджет – 64899,4 тыс. рублей</w:t>
            </w:r>
            <w:r w:rsidR="00BB3A3E" w:rsidRPr="00786646">
              <w:rPr>
                <w:rFonts w:ascii="Times New Roman" w:eastAsia="Times New Roman" w:hAnsi="Times New Roman" w:cs="Times New Roman"/>
                <w:color w:val="2D2D2D"/>
                <w:sz w:val="24"/>
                <w:szCs w:val="24"/>
                <w:lang w:eastAsia="ru-RU"/>
              </w:rPr>
              <w:t>;</w:t>
            </w:r>
          </w:p>
          <w:p w:rsidR="00BB3A3E" w:rsidRPr="00786646" w:rsidRDefault="009516D6" w:rsidP="00742719">
            <w:pPr>
              <w:spacing w:after="0" w:line="315" w:lineRule="atLeast"/>
              <w:textAlignment w:val="baseline"/>
              <w:rPr>
                <w:rFonts w:ascii="Times New Roman" w:eastAsia="Times New Roman" w:hAnsi="Times New Roman" w:cs="Times New Roman"/>
                <w:color w:val="2D2D2D"/>
                <w:sz w:val="24"/>
                <w:szCs w:val="24"/>
                <w:lang w:eastAsia="ru-RU"/>
              </w:rPr>
            </w:pPr>
            <w:r w:rsidRPr="00786646">
              <w:rPr>
                <w:rFonts w:ascii="Times New Roman" w:eastAsia="Times New Roman" w:hAnsi="Times New Roman" w:cs="Times New Roman"/>
                <w:color w:val="2D2D2D"/>
                <w:sz w:val="24"/>
                <w:szCs w:val="24"/>
                <w:lang w:eastAsia="ru-RU"/>
              </w:rPr>
              <w:t>2024</w:t>
            </w:r>
            <w:r w:rsidR="00BB3A3E" w:rsidRPr="00786646">
              <w:rPr>
                <w:rFonts w:ascii="Times New Roman" w:eastAsia="Times New Roman" w:hAnsi="Times New Roman" w:cs="Times New Roman"/>
                <w:color w:val="2D2D2D"/>
                <w:sz w:val="24"/>
                <w:szCs w:val="24"/>
                <w:lang w:eastAsia="ru-RU"/>
              </w:rPr>
              <w:t xml:space="preserve"> год </w:t>
            </w:r>
            <w:r w:rsidR="00742719"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742719" w:rsidRPr="00786646">
              <w:rPr>
                <w:rFonts w:ascii="Times New Roman" w:eastAsia="Times New Roman" w:hAnsi="Times New Roman" w:cs="Times New Roman"/>
                <w:color w:val="2D2D2D"/>
                <w:sz w:val="24"/>
                <w:szCs w:val="24"/>
                <w:lang w:eastAsia="ru-RU"/>
              </w:rPr>
              <w:t>67899,4</w:t>
            </w:r>
            <w:r w:rsidR="00BB3A3E" w:rsidRPr="00786646">
              <w:rPr>
                <w:rFonts w:ascii="Times New Roman" w:eastAsia="Times New Roman" w:hAnsi="Times New Roman" w:cs="Times New Roman"/>
                <w:color w:val="2D2D2D"/>
                <w:sz w:val="24"/>
                <w:szCs w:val="24"/>
                <w:lang w:eastAsia="ru-RU"/>
              </w:rPr>
              <w:t xml:space="preserve"> тыс. рублей бюджет</w:t>
            </w:r>
            <w:r w:rsidRPr="00786646">
              <w:rPr>
                <w:rFonts w:ascii="Times New Roman" w:eastAsia="Times New Roman" w:hAnsi="Times New Roman" w:cs="Times New Roman"/>
                <w:color w:val="2D2D2D"/>
                <w:sz w:val="24"/>
                <w:szCs w:val="24"/>
                <w:lang w:eastAsia="ru-RU"/>
              </w:rPr>
              <w:t xml:space="preserve"> округа</w:t>
            </w:r>
            <w:r w:rsidR="00BB3A3E" w:rsidRPr="00786646">
              <w:rPr>
                <w:rFonts w:ascii="Times New Roman" w:eastAsia="Times New Roman" w:hAnsi="Times New Roman" w:cs="Times New Roman"/>
                <w:color w:val="2D2D2D"/>
                <w:sz w:val="24"/>
                <w:szCs w:val="24"/>
                <w:lang w:eastAsia="ru-RU"/>
              </w:rPr>
              <w:t xml:space="preserve"> </w:t>
            </w:r>
            <w:r w:rsidR="00742719"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742719" w:rsidRPr="00786646">
              <w:rPr>
                <w:rFonts w:ascii="Times New Roman" w:eastAsia="Times New Roman" w:hAnsi="Times New Roman" w:cs="Times New Roman"/>
                <w:color w:val="2D2D2D"/>
                <w:sz w:val="24"/>
                <w:szCs w:val="24"/>
                <w:lang w:eastAsia="ru-RU"/>
              </w:rPr>
              <w:t>3000,0</w:t>
            </w:r>
            <w:r w:rsidR="00BB3A3E" w:rsidRPr="00786646">
              <w:rPr>
                <w:rFonts w:ascii="Times New Roman" w:eastAsia="Times New Roman" w:hAnsi="Times New Roman" w:cs="Times New Roman"/>
                <w:color w:val="2D2D2D"/>
                <w:sz w:val="24"/>
                <w:szCs w:val="24"/>
                <w:lang w:eastAsia="ru-RU"/>
              </w:rPr>
              <w:t xml:space="preserve"> тыс. рублей, </w:t>
            </w:r>
            <w:r w:rsidRPr="00786646">
              <w:rPr>
                <w:rFonts w:ascii="Times New Roman" w:eastAsia="Times New Roman" w:hAnsi="Times New Roman" w:cs="Times New Roman"/>
                <w:color w:val="2D2D2D"/>
                <w:sz w:val="24"/>
                <w:szCs w:val="24"/>
                <w:lang w:eastAsia="ru-RU"/>
              </w:rPr>
              <w:t>краевой</w:t>
            </w:r>
            <w:r w:rsidR="00BB3A3E" w:rsidRPr="00786646">
              <w:rPr>
                <w:rFonts w:ascii="Times New Roman" w:eastAsia="Times New Roman" w:hAnsi="Times New Roman" w:cs="Times New Roman"/>
                <w:color w:val="2D2D2D"/>
                <w:sz w:val="24"/>
                <w:szCs w:val="24"/>
                <w:lang w:eastAsia="ru-RU"/>
              </w:rPr>
              <w:t xml:space="preserve"> бюджет </w:t>
            </w:r>
            <w:r w:rsidR="00742719" w:rsidRPr="00786646">
              <w:rPr>
                <w:rFonts w:ascii="Times New Roman" w:eastAsia="Times New Roman" w:hAnsi="Times New Roman" w:cs="Times New Roman"/>
                <w:color w:val="2D2D2D"/>
                <w:sz w:val="24"/>
                <w:szCs w:val="24"/>
                <w:lang w:eastAsia="ru-RU"/>
              </w:rPr>
              <w:t>–</w:t>
            </w:r>
            <w:r w:rsidR="00BB3A3E" w:rsidRPr="00786646">
              <w:rPr>
                <w:rFonts w:ascii="Times New Roman" w:eastAsia="Times New Roman" w:hAnsi="Times New Roman" w:cs="Times New Roman"/>
                <w:color w:val="2D2D2D"/>
                <w:sz w:val="24"/>
                <w:szCs w:val="24"/>
                <w:lang w:eastAsia="ru-RU"/>
              </w:rPr>
              <w:t xml:space="preserve"> </w:t>
            </w:r>
            <w:r w:rsidR="00742719" w:rsidRPr="00786646">
              <w:rPr>
                <w:rFonts w:ascii="Times New Roman" w:eastAsia="Times New Roman" w:hAnsi="Times New Roman" w:cs="Times New Roman"/>
                <w:color w:val="2D2D2D"/>
                <w:sz w:val="24"/>
                <w:szCs w:val="24"/>
                <w:lang w:eastAsia="ru-RU"/>
              </w:rPr>
              <w:t>64899,4</w:t>
            </w:r>
            <w:r w:rsidR="00BB3A3E" w:rsidRPr="00786646">
              <w:rPr>
                <w:rFonts w:ascii="Times New Roman" w:eastAsia="Times New Roman" w:hAnsi="Times New Roman" w:cs="Times New Roman"/>
                <w:color w:val="2D2D2D"/>
                <w:sz w:val="24"/>
                <w:szCs w:val="24"/>
                <w:lang w:eastAsia="ru-RU"/>
              </w:rPr>
              <w:t xml:space="preserve"> тыс. рублей;</w:t>
            </w:r>
          </w:p>
        </w:tc>
      </w:tr>
    </w:tbl>
    <w:p w:rsidR="00FB3893" w:rsidRDefault="00FB3893"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p>
    <w:p w:rsidR="00783687" w:rsidRPr="008E523B" w:rsidRDefault="00305605"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sidRPr="008E523B">
        <w:rPr>
          <w:rFonts w:ascii="Times New Roman" w:eastAsia="Times New Roman" w:hAnsi="Times New Roman" w:cs="Times New Roman"/>
          <w:color w:val="2D2D2D"/>
          <w:spacing w:val="2"/>
          <w:sz w:val="26"/>
          <w:szCs w:val="26"/>
          <w:lang w:eastAsia="ru-RU"/>
        </w:rPr>
        <w:t>Муниципальная программа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 на 2020-2024г.г.»</w:t>
      </w:r>
      <w:r w:rsidR="00783687" w:rsidRPr="008E523B">
        <w:rPr>
          <w:rFonts w:ascii="Times New Roman" w:eastAsia="Times New Roman" w:hAnsi="Times New Roman" w:cs="Times New Roman"/>
          <w:color w:val="2D2D2D"/>
          <w:spacing w:val="2"/>
          <w:sz w:val="26"/>
          <w:szCs w:val="26"/>
          <w:lang w:eastAsia="ru-RU"/>
        </w:rPr>
        <w:t xml:space="preserve">" (далее - Программа) разработана </w:t>
      </w:r>
      <w:r w:rsidR="004B4F80">
        <w:rPr>
          <w:rFonts w:ascii="Times New Roman" w:eastAsia="Times New Roman" w:hAnsi="Times New Roman" w:cs="Times New Roman"/>
          <w:color w:val="2D2D2D"/>
          <w:spacing w:val="2"/>
          <w:sz w:val="26"/>
          <w:szCs w:val="26"/>
          <w:lang w:eastAsia="ru-RU"/>
        </w:rPr>
        <w:t>в соотве</w:t>
      </w:r>
      <w:r w:rsidR="00C429C9" w:rsidRPr="008E523B">
        <w:rPr>
          <w:rFonts w:ascii="Times New Roman" w:eastAsia="Times New Roman" w:hAnsi="Times New Roman" w:cs="Times New Roman"/>
          <w:color w:val="2D2D2D"/>
          <w:spacing w:val="2"/>
          <w:sz w:val="26"/>
          <w:szCs w:val="26"/>
          <w:lang w:eastAsia="ru-RU"/>
        </w:rPr>
        <w:t>тствии с б</w:t>
      </w:r>
      <w:r w:rsidR="00C429C9" w:rsidRPr="008E523B">
        <w:rPr>
          <w:rFonts w:ascii="Times New Roman" w:eastAsia="Times New Roman" w:hAnsi="Times New Roman" w:cs="Times New Roman"/>
          <w:color w:val="2D2D2D"/>
          <w:spacing w:val="2"/>
          <w:sz w:val="26"/>
          <w:szCs w:val="26"/>
          <w:lang w:eastAsia="ru-RU" w:bidi="ru-RU"/>
        </w:rPr>
        <w:t>юджетным кодексом Российской Федерации,</w:t>
      </w:r>
      <w:r w:rsidR="004B4F80">
        <w:rPr>
          <w:rFonts w:ascii="Times New Roman" w:eastAsia="Times New Roman" w:hAnsi="Times New Roman" w:cs="Times New Roman"/>
          <w:color w:val="2D2D2D"/>
          <w:spacing w:val="2"/>
          <w:sz w:val="26"/>
          <w:szCs w:val="26"/>
          <w:lang w:eastAsia="ru-RU" w:bidi="ru-RU"/>
        </w:rPr>
        <w:t xml:space="preserve"> </w:t>
      </w:r>
      <w:r w:rsidR="004B4F80" w:rsidRPr="008E523B">
        <w:rPr>
          <w:rFonts w:ascii="Times New Roman" w:eastAsia="Times New Roman" w:hAnsi="Times New Roman" w:cs="Times New Roman"/>
          <w:color w:val="2D2D2D"/>
          <w:spacing w:val="2"/>
          <w:sz w:val="26"/>
          <w:szCs w:val="26"/>
          <w:lang w:eastAsia="ru-RU" w:bidi="ru-RU"/>
        </w:rPr>
        <w:t>Федеральным законом от 21.12.1994 N 68-ФЗ "О защите населения и территорий от чрезвычайных ситуаций природного и техногенного характера",</w:t>
      </w:r>
      <w:r w:rsidR="00C429C9" w:rsidRPr="008E523B">
        <w:rPr>
          <w:rFonts w:ascii="Times New Roman" w:eastAsia="Times New Roman" w:hAnsi="Times New Roman" w:cs="Times New Roman"/>
          <w:color w:val="2D2D2D"/>
          <w:spacing w:val="2"/>
          <w:sz w:val="26"/>
          <w:szCs w:val="26"/>
          <w:lang w:eastAsia="ru-RU" w:bidi="ru-RU"/>
        </w:rPr>
        <w:t xml:space="preserve"> Федеральным законом от 21.12.1994 N 69-ФЗ "О пожарной безопасности", Федеральным законом от 22.07.2008 N 123-ФЗ "Технический регламент о требованиях пожарной безопасности", Федеральным законом от 06.05.2011 N 100-ФЗ "О добровольной пожарной охране", Федеральным законом от 06.10.2003 N 131-ФЗ "Об общих принципах организации местного самоуправления в Российской Федерации", Уставом муниципального образования «Чугуевский муниципальный округ».</w:t>
      </w:r>
      <w:r w:rsidR="00783687" w:rsidRPr="008E523B">
        <w:rPr>
          <w:rFonts w:ascii="Times New Roman" w:eastAsia="Times New Roman" w:hAnsi="Times New Roman" w:cs="Times New Roman"/>
          <w:color w:val="2D2D2D"/>
          <w:spacing w:val="2"/>
          <w:sz w:val="26"/>
          <w:szCs w:val="26"/>
          <w:lang w:eastAsia="ru-RU"/>
        </w:rPr>
        <w:t>.</w:t>
      </w:r>
    </w:p>
    <w:p w:rsidR="00783687" w:rsidRPr="008E523B" w:rsidRDefault="00783687"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sidRPr="008E523B">
        <w:rPr>
          <w:rFonts w:ascii="Times New Roman" w:eastAsia="Times New Roman" w:hAnsi="Times New Roman" w:cs="Times New Roman"/>
          <w:color w:val="2D2D2D"/>
          <w:spacing w:val="2"/>
          <w:sz w:val="26"/>
          <w:szCs w:val="26"/>
          <w:lang w:eastAsia="ru-RU"/>
        </w:rPr>
        <w:t xml:space="preserve">Выполнение мероприятий Программы, в основном, направлено на создание условий для безопасной жизнедеятельности населения </w:t>
      </w:r>
      <w:r w:rsidR="00200596" w:rsidRPr="008E523B">
        <w:rPr>
          <w:rFonts w:ascii="Times New Roman" w:eastAsia="Times New Roman" w:hAnsi="Times New Roman" w:cs="Times New Roman"/>
          <w:color w:val="2D2D2D"/>
          <w:spacing w:val="2"/>
          <w:sz w:val="26"/>
          <w:szCs w:val="26"/>
          <w:lang w:eastAsia="ru-RU"/>
        </w:rPr>
        <w:t>Чугуевского муниципального округа</w:t>
      </w:r>
      <w:r w:rsidRPr="008E523B">
        <w:rPr>
          <w:rFonts w:ascii="Times New Roman" w:eastAsia="Times New Roman" w:hAnsi="Times New Roman" w:cs="Times New Roman"/>
          <w:color w:val="2D2D2D"/>
          <w:spacing w:val="2"/>
          <w:sz w:val="26"/>
          <w:szCs w:val="26"/>
          <w:lang w:eastAsia="ru-RU"/>
        </w:rPr>
        <w:t>, повышение уровня защиты населения и территорий и последовательное снижение рисков от чрезвычайных ситуаций, угроз прир</w:t>
      </w:r>
      <w:r w:rsidR="00200596" w:rsidRPr="008E523B">
        <w:rPr>
          <w:rFonts w:ascii="Times New Roman" w:eastAsia="Times New Roman" w:hAnsi="Times New Roman" w:cs="Times New Roman"/>
          <w:color w:val="2D2D2D"/>
          <w:spacing w:val="2"/>
          <w:sz w:val="26"/>
          <w:szCs w:val="26"/>
          <w:lang w:eastAsia="ru-RU"/>
        </w:rPr>
        <w:t>одного и техногенного характера и</w:t>
      </w:r>
      <w:r w:rsidRPr="008E523B">
        <w:rPr>
          <w:rFonts w:ascii="Times New Roman" w:eastAsia="Times New Roman" w:hAnsi="Times New Roman" w:cs="Times New Roman"/>
          <w:color w:val="2D2D2D"/>
          <w:spacing w:val="2"/>
          <w:sz w:val="26"/>
          <w:szCs w:val="26"/>
          <w:lang w:eastAsia="ru-RU"/>
        </w:rPr>
        <w:t xml:space="preserve"> повышение пожарной безопасности.</w:t>
      </w:r>
    </w:p>
    <w:p w:rsidR="00783687" w:rsidRDefault="00783687"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sidRPr="008E523B">
        <w:rPr>
          <w:rFonts w:ascii="Times New Roman" w:eastAsia="Times New Roman" w:hAnsi="Times New Roman" w:cs="Times New Roman"/>
          <w:color w:val="2D2D2D"/>
          <w:spacing w:val="2"/>
          <w:sz w:val="26"/>
          <w:szCs w:val="26"/>
          <w:lang w:eastAsia="ru-RU"/>
        </w:rPr>
        <w:lastRenderedPageBreak/>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за 201</w:t>
      </w:r>
      <w:r w:rsidR="00200596" w:rsidRPr="008E523B">
        <w:rPr>
          <w:rFonts w:ascii="Times New Roman" w:eastAsia="Times New Roman" w:hAnsi="Times New Roman" w:cs="Times New Roman"/>
          <w:color w:val="2D2D2D"/>
          <w:spacing w:val="2"/>
          <w:sz w:val="26"/>
          <w:szCs w:val="26"/>
          <w:lang w:eastAsia="ru-RU"/>
        </w:rPr>
        <w:t>5</w:t>
      </w:r>
      <w:r w:rsidRPr="008E523B">
        <w:rPr>
          <w:rFonts w:ascii="Times New Roman" w:eastAsia="Times New Roman" w:hAnsi="Times New Roman" w:cs="Times New Roman"/>
          <w:color w:val="2D2D2D"/>
          <w:spacing w:val="2"/>
          <w:sz w:val="26"/>
          <w:szCs w:val="26"/>
          <w:lang w:eastAsia="ru-RU"/>
        </w:rPr>
        <w:t xml:space="preserve"> - 201</w:t>
      </w:r>
      <w:r w:rsidR="00200596" w:rsidRPr="008E523B">
        <w:rPr>
          <w:rFonts w:ascii="Times New Roman" w:eastAsia="Times New Roman" w:hAnsi="Times New Roman" w:cs="Times New Roman"/>
          <w:color w:val="2D2D2D"/>
          <w:spacing w:val="2"/>
          <w:sz w:val="26"/>
          <w:szCs w:val="26"/>
          <w:lang w:eastAsia="ru-RU"/>
        </w:rPr>
        <w:t>9</w:t>
      </w:r>
      <w:r w:rsidRPr="008E523B">
        <w:rPr>
          <w:rFonts w:ascii="Times New Roman" w:eastAsia="Times New Roman" w:hAnsi="Times New Roman" w:cs="Times New Roman"/>
          <w:color w:val="2D2D2D"/>
          <w:spacing w:val="2"/>
          <w:sz w:val="26"/>
          <w:szCs w:val="26"/>
          <w:lang w:eastAsia="ru-RU"/>
        </w:rPr>
        <w:t xml:space="preserve"> годы, количество опасных природных явлений и крупных техногенных катастроф ежегодно растет.</w:t>
      </w:r>
    </w:p>
    <w:p w:rsidR="00D60D67" w:rsidRDefault="00D60D67"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p>
    <w:p w:rsidR="00D60D67" w:rsidRPr="00786646" w:rsidRDefault="00D60D67" w:rsidP="00FB3893">
      <w:pPr>
        <w:shd w:val="clear" w:color="auto" w:fill="FFFFFF"/>
        <w:spacing w:after="0" w:line="360" w:lineRule="auto"/>
        <w:jc w:val="center"/>
        <w:textAlignment w:val="baseline"/>
        <w:rPr>
          <w:rFonts w:ascii="Times New Roman" w:eastAsia="Times New Roman" w:hAnsi="Times New Roman" w:cs="Times New Roman"/>
          <w:b/>
          <w:color w:val="2D2D2D"/>
          <w:spacing w:val="2"/>
          <w:sz w:val="26"/>
          <w:szCs w:val="26"/>
          <w:lang w:eastAsia="ru-RU"/>
        </w:rPr>
      </w:pPr>
      <w:r w:rsidRPr="00786646">
        <w:rPr>
          <w:rFonts w:ascii="Times New Roman" w:eastAsia="Times New Roman" w:hAnsi="Times New Roman" w:cs="Times New Roman"/>
          <w:b/>
          <w:color w:val="2D2D2D"/>
          <w:spacing w:val="2"/>
          <w:sz w:val="26"/>
          <w:szCs w:val="26"/>
          <w:lang w:eastAsia="ru-RU"/>
        </w:rPr>
        <w:t>Подпрограмма N 1 "Предупреждение, ликвидация, снижение рисков и смягчение последствий чрезвычайных ситуаций природного и техногенного характера, на территории Чугуевского муниципального округа на 2020-2024г.г."</w:t>
      </w:r>
    </w:p>
    <w:p w:rsidR="00D60D67" w:rsidRDefault="00D60D67"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p>
    <w:p w:rsidR="00D60D67" w:rsidRDefault="00D60D67" w:rsidP="00FB3893">
      <w:pPr>
        <w:shd w:val="clear" w:color="auto" w:fill="FFFFFF"/>
        <w:spacing w:after="0" w:line="360" w:lineRule="auto"/>
        <w:jc w:val="center"/>
        <w:textAlignment w:val="baseline"/>
        <w:rPr>
          <w:rFonts w:ascii="Times New Roman" w:eastAsia="Times New Roman" w:hAnsi="Times New Roman" w:cs="Times New Roman"/>
          <w:color w:val="2D2D2D"/>
          <w:spacing w:val="2"/>
          <w:sz w:val="26"/>
          <w:szCs w:val="26"/>
          <w:lang w:eastAsia="ru-RU"/>
        </w:rPr>
      </w:pPr>
      <w:r w:rsidRPr="00D60D67">
        <w:rPr>
          <w:rFonts w:ascii="Times New Roman" w:eastAsia="Times New Roman" w:hAnsi="Times New Roman" w:cs="Times New Roman"/>
          <w:color w:val="2D2D2D"/>
          <w:spacing w:val="2"/>
          <w:sz w:val="26"/>
          <w:szCs w:val="26"/>
          <w:lang w:eastAsia="ru-RU"/>
        </w:rPr>
        <w:t>Характеристика текущего</w:t>
      </w:r>
      <w:r w:rsidR="00FB3893">
        <w:rPr>
          <w:rFonts w:ascii="Times New Roman" w:eastAsia="Times New Roman" w:hAnsi="Times New Roman" w:cs="Times New Roman"/>
          <w:color w:val="2D2D2D"/>
          <w:spacing w:val="2"/>
          <w:sz w:val="26"/>
          <w:szCs w:val="26"/>
          <w:lang w:eastAsia="ru-RU"/>
        </w:rPr>
        <w:t xml:space="preserve"> состояния, основные проблемы и</w:t>
      </w:r>
      <w:r>
        <w:rPr>
          <w:rFonts w:ascii="Times New Roman" w:eastAsia="Times New Roman" w:hAnsi="Times New Roman" w:cs="Times New Roman"/>
          <w:color w:val="2D2D2D"/>
          <w:spacing w:val="2"/>
          <w:sz w:val="26"/>
          <w:szCs w:val="26"/>
          <w:lang w:eastAsia="ru-RU"/>
        </w:rPr>
        <w:t xml:space="preserve"> необходимость их решения программно-целевым методом.</w:t>
      </w:r>
    </w:p>
    <w:p w:rsidR="00D60D67" w:rsidRDefault="00D60D67"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p>
    <w:p w:rsidR="00783687" w:rsidRPr="008E523B" w:rsidRDefault="00200596"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sidRPr="008E523B">
        <w:rPr>
          <w:rFonts w:ascii="Times New Roman" w:eastAsia="Times New Roman" w:hAnsi="Times New Roman" w:cs="Times New Roman"/>
          <w:color w:val="2D2D2D"/>
          <w:spacing w:val="2"/>
          <w:sz w:val="26"/>
          <w:szCs w:val="26"/>
          <w:lang w:eastAsia="ru-RU"/>
        </w:rPr>
        <w:t>На территории Чугуевского муниципального района (ныне округа)</w:t>
      </w:r>
      <w:r w:rsidR="00783687" w:rsidRPr="008E523B">
        <w:rPr>
          <w:rFonts w:ascii="Times New Roman" w:eastAsia="Times New Roman" w:hAnsi="Times New Roman" w:cs="Times New Roman"/>
          <w:color w:val="2D2D2D"/>
          <w:spacing w:val="2"/>
          <w:sz w:val="26"/>
          <w:szCs w:val="26"/>
          <w:lang w:eastAsia="ru-RU"/>
        </w:rPr>
        <w:t xml:space="preserve">, на основании статистических данных, </w:t>
      </w:r>
      <w:r w:rsidRPr="008E523B">
        <w:rPr>
          <w:rFonts w:ascii="Times New Roman" w:eastAsia="Times New Roman" w:hAnsi="Times New Roman" w:cs="Times New Roman"/>
          <w:color w:val="2D2D2D"/>
          <w:spacing w:val="2"/>
          <w:sz w:val="26"/>
          <w:szCs w:val="26"/>
          <w:lang w:eastAsia="ru-RU"/>
        </w:rPr>
        <w:t>в период 2015 - 2019 режим</w:t>
      </w:r>
      <w:r w:rsidR="004B4F80">
        <w:rPr>
          <w:rFonts w:ascii="Times New Roman" w:eastAsia="Times New Roman" w:hAnsi="Times New Roman" w:cs="Times New Roman"/>
          <w:color w:val="2D2D2D"/>
          <w:spacing w:val="2"/>
          <w:sz w:val="26"/>
          <w:szCs w:val="26"/>
          <w:lang w:eastAsia="ru-RU"/>
        </w:rPr>
        <w:t xml:space="preserve"> функционирования</w:t>
      </w:r>
      <w:r w:rsidRPr="008E523B">
        <w:rPr>
          <w:rFonts w:ascii="Times New Roman" w:eastAsia="Times New Roman" w:hAnsi="Times New Roman" w:cs="Times New Roman"/>
          <w:color w:val="2D2D2D"/>
          <w:spacing w:val="2"/>
          <w:sz w:val="26"/>
          <w:szCs w:val="26"/>
          <w:lang w:eastAsia="ru-RU"/>
        </w:rPr>
        <w:t xml:space="preserve"> «</w:t>
      </w:r>
      <w:r w:rsidR="00FB3893">
        <w:rPr>
          <w:rFonts w:ascii="Times New Roman" w:eastAsia="Times New Roman" w:hAnsi="Times New Roman" w:cs="Times New Roman"/>
          <w:color w:val="2D2D2D"/>
          <w:spacing w:val="2"/>
          <w:sz w:val="26"/>
          <w:szCs w:val="26"/>
          <w:lang w:eastAsia="ru-RU"/>
        </w:rPr>
        <w:t>Ч</w:t>
      </w:r>
      <w:r w:rsidR="00783687" w:rsidRPr="008E523B">
        <w:rPr>
          <w:rFonts w:ascii="Times New Roman" w:eastAsia="Times New Roman" w:hAnsi="Times New Roman" w:cs="Times New Roman"/>
          <w:color w:val="2D2D2D"/>
          <w:spacing w:val="2"/>
          <w:sz w:val="26"/>
          <w:szCs w:val="26"/>
          <w:lang w:eastAsia="ru-RU"/>
        </w:rPr>
        <w:t>резвычайная ситуация</w:t>
      </w:r>
      <w:r w:rsidRPr="008E523B">
        <w:rPr>
          <w:rFonts w:ascii="Times New Roman" w:eastAsia="Times New Roman" w:hAnsi="Times New Roman" w:cs="Times New Roman"/>
          <w:color w:val="2D2D2D"/>
          <w:spacing w:val="2"/>
          <w:sz w:val="26"/>
          <w:szCs w:val="26"/>
          <w:lang w:eastAsia="ru-RU"/>
        </w:rPr>
        <w:t>»</w:t>
      </w:r>
      <w:r w:rsidR="004B4F80">
        <w:rPr>
          <w:rFonts w:ascii="Times New Roman" w:eastAsia="Times New Roman" w:hAnsi="Times New Roman" w:cs="Times New Roman"/>
          <w:color w:val="2D2D2D"/>
          <w:spacing w:val="2"/>
          <w:sz w:val="26"/>
          <w:szCs w:val="26"/>
          <w:lang w:eastAsia="ru-RU"/>
        </w:rPr>
        <w:t xml:space="preserve"> вводился дважды:</w:t>
      </w:r>
      <w:r w:rsidRPr="008E523B">
        <w:rPr>
          <w:rFonts w:ascii="Times New Roman" w:eastAsia="Times New Roman" w:hAnsi="Times New Roman" w:cs="Times New Roman"/>
          <w:color w:val="2D2D2D"/>
          <w:spacing w:val="2"/>
          <w:sz w:val="26"/>
          <w:szCs w:val="26"/>
          <w:lang w:eastAsia="ru-RU"/>
        </w:rPr>
        <w:t xml:space="preserve"> в 2016 году в период действия тайфуна «Лайонрок» и в 2018 году в связи с подтоплением земельных участков в результате прохождения сильных дождей. В 2019 году в результате большого количества осадков было подтоплено 32 придомовые территории граждан в с. Новомихайловка, с. Цветковка, и с. Пшеницыно, было практи</w:t>
      </w:r>
      <w:r w:rsidR="007D0C93" w:rsidRPr="008E523B">
        <w:rPr>
          <w:rFonts w:ascii="Times New Roman" w:eastAsia="Times New Roman" w:hAnsi="Times New Roman" w:cs="Times New Roman"/>
          <w:color w:val="2D2D2D"/>
          <w:spacing w:val="2"/>
          <w:sz w:val="26"/>
          <w:szCs w:val="26"/>
          <w:lang w:eastAsia="ru-RU"/>
        </w:rPr>
        <w:t>чески прервано путевое сообщение на с. Полыниха.</w:t>
      </w:r>
      <w:r w:rsidRPr="008E523B">
        <w:rPr>
          <w:rFonts w:ascii="Times New Roman" w:eastAsia="Times New Roman" w:hAnsi="Times New Roman" w:cs="Times New Roman"/>
          <w:color w:val="2D2D2D"/>
          <w:spacing w:val="2"/>
          <w:sz w:val="26"/>
          <w:szCs w:val="26"/>
          <w:lang w:eastAsia="ru-RU"/>
        </w:rPr>
        <w:t xml:space="preserve"> </w:t>
      </w:r>
      <w:r w:rsidR="007D0C93" w:rsidRPr="008E523B">
        <w:rPr>
          <w:rFonts w:ascii="Times New Roman" w:eastAsia="Times New Roman" w:hAnsi="Times New Roman" w:cs="Times New Roman"/>
          <w:color w:val="2D2D2D"/>
          <w:spacing w:val="2"/>
          <w:sz w:val="26"/>
          <w:szCs w:val="26"/>
          <w:lang w:eastAsia="ru-RU"/>
        </w:rPr>
        <w:t>В результате ЧС</w:t>
      </w:r>
      <w:r w:rsidR="004B4F80">
        <w:rPr>
          <w:rFonts w:ascii="Times New Roman" w:eastAsia="Times New Roman" w:hAnsi="Times New Roman" w:cs="Times New Roman"/>
          <w:color w:val="2D2D2D"/>
          <w:spacing w:val="2"/>
          <w:sz w:val="26"/>
          <w:szCs w:val="26"/>
          <w:lang w:eastAsia="ru-RU"/>
        </w:rPr>
        <w:t xml:space="preserve"> при прохождении тайфуна «Лайонрок» </w:t>
      </w:r>
      <w:r w:rsidR="007D0C93" w:rsidRPr="008E523B">
        <w:rPr>
          <w:rFonts w:ascii="Times New Roman" w:eastAsia="Times New Roman" w:hAnsi="Times New Roman" w:cs="Times New Roman"/>
          <w:color w:val="2D2D2D"/>
          <w:spacing w:val="2"/>
          <w:sz w:val="26"/>
          <w:szCs w:val="26"/>
          <w:lang w:eastAsia="ru-RU"/>
        </w:rPr>
        <w:t>погиб 1 человек</w:t>
      </w:r>
      <w:r w:rsidR="008E523B" w:rsidRPr="008E523B">
        <w:rPr>
          <w:rFonts w:ascii="Times New Roman" w:eastAsia="Times New Roman" w:hAnsi="Times New Roman" w:cs="Times New Roman"/>
          <w:color w:val="2D2D2D"/>
          <w:spacing w:val="2"/>
          <w:sz w:val="26"/>
          <w:szCs w:val="26"/>
          <w:lang w:eastAsia="ru-RU"/>
        </w:rPr>
        <w:t>, пострадало 10,357</w:t>
      </w:r>
      <w:r w:rsidR="00783687" w:rsidRPr="008E523B">
        <w:rPr>
          <w:rFonts w:ascii="Times New Roman" w:eastAsia="Times New Roman" w:hAnsi="Times New Roman" w:cs="Times New Roman"/>
          <w:color w:val="2D2D2D"/>
          <w:spacing w:val="2"/>
          <w:sz w:val="26"/>
          <w:szCs w:val="26"/>
          <w:lang w:eastAsia="ru-RU"/>
        </w:rPr>
        <w:t xml:space="preserve"> человек, материальный ущерб составил более </w:t>
      </w:r>
      <w:r w:rsidR="008E523B" w:rsidRPr="008E523B">
        <w:rPr>
          <w:rFonts w:ascii="Times New Roman" w:eastAsia="Times New Roman" w:hAnsi="Times New Roman" w:cs="Times New Roman"/>
          <w:color w:val="2D2D2D"/>
          <w:spacing w:val="2"/>
          <w:sz w:val="26"/>
          <w:szCs w:val="26"/>
          <w:lang w:eastAsia="ru-RU"/>
        </w:rPr>
        <w:t>миллиарда</w:t>
      </w:r>
      <w:r w:rsidR="00783687" w:rsidRPr="008E523B">
        <w:rPr>
          <w:rFonts w:ascii="Times New Roman" w:eastAsia="Times New Roman" w:hAnsi="Times New Roman" w:cs="Times New Roman"/>
          <w:color w:val="2D2D2D"/>
          <w:spacing w:val="2"/>
          <w:sz w:val="26"/>
          <w:szCs w:val="26"/>
          <w:lang w:eastAsia="ru-RU"/>
        </w:rPr>
        <w:t xml:space="preserve"> рублей.</w:t>
      </w:r>
    </w:p>
    <w:p w:rsidR="00CB01AD" w:rsidRDefault="00783687"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sidRPr="006A4B41">
        <w:rPr>
          <w:rFonts w:ascii="Times New Roman" w:eastAsia="Times New Roman" w:hAnsi="Times New Roman" w:cs="Times New Roman"/>
          <w:color w:val="2D2D2D"/>
          <w:spacing w:val="2"/>
          <w:sz w:val="26"/>
          <w:szCs w:val="26"/>
          <w:lang w:eastAsia="ru-RU"/>
        </w:rPr>
        <w:t>Достаточно остро стоит проблема загрязнения, зарастания и заиливания водных объектов. Антропогенная нагрузка на реки нарушила гидрологический баланс водотоков. Аккумуляция наносов, техногенных загрязнителей приводит к снижению пропускной способности рек, происходит обмеление, зарастание растительностью, мелколесьем, что ведет к уменьшению пропускной способности русла и в дальнейшем к выходу воды на пойму и затоплению. Водные объекты утратили способность к самоочищению.</w:t>
      </w:r>
      <w:r w:rsidR="00CB01AD">
        <w:rPr>
          <w:rFonts w:ascii="Times New Roman" w:eastAsia="Times New Roman" w:hAnsi="Times New Roman" w:cs="Times New Roman"/>
          <w:color w:val="2D2D2D"/>
          <w:spacing w:val="2"/>
          <w:sz w:val="26"/>
          <w:szCs w:val="26"/>
          <w:lang w:eastAsia="ru-RU"/>
        </w:rPr>
        <w:t xml:space="preserve"> </w:t>
      </w:r>
    </w:p>
    <w:p w:rsidR="00783687" w:rsidRDefault="00783687"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sidRPr="006A4B41">
        <w:rPr>
          <w:rFonts w:ascii="Times New Roman" w:eastAsia="Times New Roman" w:hAnsi="Times New Roman" w:cs="Times New Roman"/>
          <w:color w:val="2D2D2D"/>
          <w:spacing w:val="2"/>
          <w:sz w:val="26"/>
          <w:szCs w:val="26"/>
          <w:lang w:eastAsia="ru-RU"/>
        </w:rPr>
        <w:t xml:space="preserve">Для предотвращения этих процессов </w:t>
      </w:r>
      <w:r w:rsidR="006A4B41" w:rsidRPr="006A4B41">
        <w:rPr>
          <w:rFonts w:ascii="Times New Roman" w:eastAsia="Times New Roman" w:hAnsi="Times New Roman" w:cs="Times New Roman"/>
          <w:color w:val="2D2D2D"/>
          <w:spacing w:val="2"/>
          <w:sz w:val="26"/>
          <w:szCs w:val="26"/>
          <w:lang w:eastAsia="ru-RU"/>
        </w:rPr>
        <w:t xml:space="preserve">требуется проведение комплекса мер инженерной защиты, а также необходимо проведение мероприятий по расчистке и </w:t>
      </w:r>
      <w:r w:rsidR="006A4B41" w:rsidRPr="006A4B41">
        <w:rPr>
          <w:rFonts w:ascii="Times New Roman" w:eastAsia="Times New Roman" w:hAnsi="Times New Roman" w:cs="Times New Roman"/>
          <w:color w:val="2D2D2D"/>
          <w:spacing w:val="2"/>
          <w:sz w:val="26"/>
          <w:szCs w:val="26"/>
          <w:lang w:eastAsia="ru-RU"/>
        </w:rPr>
        <w:lastRenderedPageBreak/>
        <w:t xml:space="preserve">берегоукреплению водных объектов, наносящих вред населению и объектам экономики </w:t>
      </w:r>
      <w:r w:rsidR="004B4F80">
        <w:rPr>
          <w:rFonts w:ascii="Times New Roman" w:eastAsia="Times New Roman" w:hAnsi="Times New Roman" w:cs="Times New Roman"/>
          <w:color w:val="2D2D2D"/>
          <w:spacing w:val="2"/>
          <w:sz w:val="26"/>
          <w:szCs w:val="26"/>
          <w:lang w:eastAsia="ru-RU"/>
        </w:rPr>
        <w:t>на 35</w:t>
      </w:r>
      <w:r w:rsidR="006A4B41">
        <w:rPr>
          <w:rFonts w:ascii="Times New Roman" w:eastAsia="Times New Roman" w:hAnsi="Times New Roman" w:cs="Times New Roman"/>
          <w:color w:val="2D2D2D"/>
          <w:spacing w:val="2"/>
          <w:sz w:val="26"/>
          <w:szCs w:val="26"/>
          <w:lang w:eastAsia="ru-RU"/>
        </w:rPr>
        <w:t xml:space="preserve"> водных объектах Чугуевского муниципального округа</w:t>
      </w:r>
      <w:r w:rsidR="00864B4A">
        <w:rPr>
          <w:rFonts w:ascii="Times New Roman" w:eastAsia="Times New Roman" w:hAnsi="Times New Roman" w:cs="Times New Roman"/>
          <w:color w:val="2D2D2D"/>
          <w:spacing w:val="2"/>
          <w:sz w:val="26"/>
          <w:szCs w:val="26"/>
          <w:lang w:eastAsia="ru-RU"/>
        </w:rPr>
        <w:t xml:space="preserve"> общая стоимость </w:t>
      </w:r>
      <w:r w:rsidR="004B4F80">
        <w:rPr>
          <w:rFonts w:ascii="Times New Roman" w:eastAsia="Times New Roman" w:hAnsi="Times New Roman" w:cs="Times New Roman"/>
          <w:color w:val="2D2D2D"/>
          <w:spacing w:val="2"/>
          <w:sz w:val="26"/>
          <w:szCs w:val="26"/>
          <w:lang w:eastAsia="ru-RU"/>
        </w:rPr>
        <w:t>составляет 302590 тысяч рублей.</w:t>
      </w:r>
      <w:r w:rsidR="00FB3893">
        <w:rPr>
          <w:rFonts w:ascii="Times New Roman" w:eastAsia="Times New Roman" w:hAnsi="Times New Roman" w:cs="Times New Roman"/>
          <w:color w:val="2D2D2D"/>
          <w:spacing w:val="2"/>
          <w:sz w:val="26"/>
          <w:szCs w:val="26"/>
          <w:lang w:eastAsia="ru-RU"/>
        </w:rPr>
        <w:t xml:space="preserve"> Проведение данного вида работ </w:t>
      </w:r>
      <w:r w:rsidR="00632FB9">
        <w:rPr>
          <w:rFonts w:ascii="Times New Roman" w:eastAsia="Times New Roman" w:hAnsi="Times New Roman" w:cs="Times New Roman"/>
          <w:color w:val="000000"/>
          <w:spacing w:val="2"/>
          <w:sz w:val="26"/>
          <w:szCs w:val="26"/>
          <w:lang w:eastAsia="ru-RU" w:bidi="ru-RU"/>
        </w:rPr>
        <w:t xml:space="preserve">возможно только при краевом </w:t>
      </w:r>
      <w:r w:rsidR="0036620A">
        <w:rPr>
          <w:rFonts w:ascii="Times New Roman" w:eastAsia="Times New Roman" w:hAnsi="Times New Roman" w:cs="Times New Roman"/>
          <w:color w:val="000000"/>
          <w:spacing w:val="2"/>
          <w:sz w:val="26"/>
          <w:szCs w:val="26"/>
          <w:lang w:eastAsia="ru-RU" w:bidi="ru-RU"/>
        </w:rPr>
        <w:t>со</w:t>
      </w:r>
      <w:r w:rsidR="00632FB9">
        <w:rPr>
          <w:rFonts w:ascii="Times New Roman" w:eastAsia="Times New Roman" w:hAnsi="Times New Roman" w:cs="Times New Roman"/>
          <w:color w:val="000000"/>
          <w:spacing w:val="2"/>
          <w:sz w:val="26"/>
          <w:szCs w:val="26"/>
          <w:lang w:eastAsia="ru-RU" w:bidi="ru-RU"/>
        </w:rPr>
        <w:t>финансировании</w:t>
      </w:r>
      <w:r w:rsidR="0036620A">
        <w:rPr>
          <w:rFonts w:ascii="Times New Roman" w:eastAsia="Times New Roman" w:hAnsi="Times New Roman" w:cs="Times New Roman"/>
          <w:color w:val="000000"/>
          <w:spacing w:val="2"/>
          <w:sz w:val="26"/>
          <w:szCs w:val="26"/>
          <w:lang w:eastAsia="ru-RU" w:bidi="ru-RU"/>
        </w:rPr>
        <w:t>. При финансировании данного вида работ софинансирование производится в процентном отношении 1%/99%</w:t>
      </w:r>
      <w:r w:rsidR="00632FB9">
        <w:rPr>
          <w:rFonts w:ascii="Times New Roman" w:eastAsia="Times New Roman" w:hAnsi="Times New Roman" w:cs="Times New Roman"/>
          <w:color w:val="000000"/>
          <w:spacing w:val="2"/>
          <w:sz w:val="26"/>
          <w:szCs w:val="26"/>
          <w:lang w:eastAsia="ru-RU" w:bidi="ru-RU"/>
        </w:rPr>
        <w:t>.</w:t>
      </w:r>
      <w:r w:rsidR="0036620A">
        <w:rPr>
          <w:rFonts w:ascii="Times New Roman" w:eastAsia="Times New Roman" w:hAnsi="Times New Roman" w:cs="Times New Roman"/>
          <w:color w:val="000000"/>
          <w:spacing w:val="2"/>
          <w:sz w:val="26"/>
          <w:szCs w:val="26"/>
          <w:lang w:eastAsia="ru-RU" w:bidi="ru-RU"/>
        </w:rPr>
        <w:t xml:space="preserve"> Соответственно из средств муниципального округа подпрограммой предусмотрено ежегодное софинансирование 605,04 тыс.рублей</w:t>
      </w:r>
      <w:r w:rsidR="00E86627">
        <w:rPr>
          <w:rFonts w:ascii="Times New Roman" w:eastAsia="Times New Roman" w:hAnsi="Times New Roman" w:cs="Times New Roman"/>
          <w:color w:val="000000"/>
          <w:spacing w:val="2"/>
          <w:sz w:val="26"/>
          <w:szCs w:val="26"/>
          <w:lang w:eastAsia="ru-RU" w:bidi="ru-RU"/>
        </w:rPr>
        <w:t>.</w:t>
      </w:r>
      <w:r w:rsidR="0080782F">
        <w:rPr>
          <w:rFonts w:ascii="Times New Roman" w:eastAsia="Times New Roman" w:hAnsi="Times New Roman" w:cs="Times New Roman"/>
          <w:color w:val="000000"/>
          <w:spacing w:val="2"/>
          <w:sz w:val="26"/>
          <w:szCs w:val="26"/>
          <w:lang w:eastAsia="ru-RU" w:bidi="ru-RU"/>
        </w:rPr>
        <w:t xml:space="preserve"> Из средст</w:t>
      </w:r>
      <w:r w:rsidR="00E86627">
        <w:rPr>
          <w:rFonts w:ascii="Times New Roman" w:eastAsia="Times New Roman" w:hAnsi="Times New Roman" w:cs="Times New Roman"/>
          <w:color w:val="000000"/>
          <w:spacing w:val="2"/>
          <w:sz w:val="26"/>
          <w:szCs w:val="26"/>
          <w:lang w:eastAsia="ru-RU" w:bidi="ru-RU"/>
        </w:rPr>
        <w:t>в</w:t>
      </w:r>
      <w:r w:rsidR="0080782F">
        <w:rPr>
          <w:rFonts w:ascii="Times New Roman" w:eastAsia="Times New Roman" w:hAnsi="Times New Roman" w:cs="Times New Roman"/>
          <w:color w:val="000000"/>
          <w:spacing w:val="2"/>
          <w:sz w:val="26"/>
          <w:szCs w:val="26"/>
          <w:lang w:eastAsia="ru-RU" w:bidi="ru-RU"/>
        </w:rPr>
        <w:t xml:space="preserve"> бюджета округа </w:t>
      </w:r>
      <w:r w:rsidR="0036620A">
        <w:rPr>
          <w:rFonts w:ascii="Times New Roman" w:eastAsia="Times New Roman" w:hAnsi="Times New Roman" w:cs="Times New Roman"/>
          <w:color w:val="000000"/>
          <w:spacing w:val="2"/>
          <w:sz w:val="26"/>
          <w:szCs w:val="26"/>
          <w:lang w:eastAsia="ru-RU" w:bidi="ru-RU"/>
        </w:rPr>
        <w:t xml:space="preserve">так же запланировано </w:t>
      </w:r>
      <w:r w:rsidR="0080782F">
        <w:rPr>
          <w:rFonts w:ascii="Times New Roman" w:eastAsia="Times New Roman" w:hAnsi="Times New Roman" w:cs="Times New Roman"/>
          <w:color w:val="000000"/>
          <w:spacing w:val="2"/>
          <w:sz w:val="26"/>
          <w:szCs w:val="26"/>
          <w:lang w:eastAsia="ru-RU" w:bidi="ru-RU"/>
        </w:rPr>
        <w:t>проведение экспертизы сметных расчетов из расчета 1932 рубля за с</w:t>
      </w:r>
      <w:r w:rsidR="00BB0CD1">
        <w:rPr>
          <w:rFonts w:ascii="Times New Roman" w:eastAsia="Times New Roman" w:hAnsi="Times New Roman" w:cs="Times New Roman"/>
          <w:color w:val="000000"/>
          <w:spacing w:val="2"/>
          <w:sz w:val="26"/>
          <w:szCs w:val="26"/>
          <w:lang w:eastAsia="ru-RU" w:bidi="ru-RU"/>
        </w:rPr>
        <w:t>метный расчет, итого 67,620 руб</w:t>
      </w:r>
      <w:r w:rsidR="0080782F">
        <w:rPr>
          <w:rFonts w:ascii="Times New Roman" w:eastAsia="Times New Roman" w:hAnsi="Times New Roman" w:cs="Times New Roman"/>
          <w:color w:val="000000"/>
          <w:spacing w:val="2"/>
          <w:sz w:val="26"/>
          <w:szCs w:val="26"/>
          <w:lang w:eastAsia="ru-RU" w:bidi="ru-RU"/>
        </w:rPr>
        <w:t>лей</w:t>
      </w:r>
      <w:r w:rsidR="00BB0CD1">
        <w:rPr>
          <w:rFonts w:ascii="Times New Roman" w:eastAsia="Times New Roman" w:hAnsi="Times New Roman" w:cs="Times New Roman"/>
          <w:color w:val="000000"/>
          <w:spacing w:val="2"/>
          <w:sz w:val="26"/>
          <w:szCs w:val="26"/>
          <w:lang w:eastAsia="ru-RU" w:bidi="ru-RU"/>
        </w:rPr>
        <w:t>.</w:t>
      </w:r>
      <w:r w:rsidR="00632FB9">
        <w:rPr>
          <w:rFonts w:ascii="Times New Roman" w:eastAsia="Times New Roman" w:hAnsi="Times New Roman" w:cs="Times New Roman"/>
          <w:color w:val="000000"/>
          <w:spacing w:val="2"/>
          <w:sz w:val="26"/>
          <w:szCs w:val="26"/>
          <w:lang w:eastAsia="ru-RU" w:bidi="ru-RU"/>
        </w:rPr>
        <w:t xml:space="preserve"> Прогнозная оценка средств привлекаемых на реализацию целей государственной подпрограммы составляет</w:t>
      </w:r>
      <w:r w:rsidR="0080782F">
        <w:rPr>
          <w:rFonts w:ascii="Times New Roman" w:eastAsia="Times New Roman" w:hAnsi="Times New Roman" w:cs="Times New Roman"/>
          <w:color w:val="000000"/>
          <w:spacing w:val="2"/>
          <w:sz w:val="26"/>
          <w:szCs w:val="26"/>
          <w:lang w:eastAsia="ru-RU" w:bidi="ru-RU"/>
        </w:rPr>
        <w:t xml:space="preserve"> </w:t>
      </w:r>
      <w:r w:rsidR="00BB0CD1">
        <w:rPr>
          <w:rFonts w:ascii="Times New Roman" w:eastAsia="Times New Roman" w:hAnsi="Times New Roman" w:cs="Times New Roman"/>
          <w:color w:val="000000"/>
          <w:spacing w:val="2"/>
          <w:sz w:val="26"/>
          <w:szCs w:val="26"/>
          <w:lang w:eastAsia="ru-RU" w:bidi="ru-RU"/>
        </w:rPr>
        <w:t>299497,2</w:t>
      </w:r>
      <w:r w:rsidR="0080782F">
        <w:rPr>
          <w:rFonts w:ascii="Times New Roman" w:eastAsia="Times New Roman" w:hAnsi="Times New Roman" w:cs="Times New Roman"/>
          <w:color w:val="000000"/>
          <w:spacing w:val="2"/>
          <w:sz w:val="26"/>
          <w:szCs w:val="26"/>
          <w:lang w:eastAsia="ru-RU" w:bidi="ru-RU"/>
        </w:rPr>
        <w:t xml:space="preserve"> </w:t>
      </w:r>
      <w:r w:rsidR="00632FB9">
        <w:rPr>
          <w:rFonts w:ascii="Times New Roman" w:eastAsia="Times New Roman" w:hAnsi="Times New Roman" w:cs="Times New Roman"/>
          <w:color w:val="000000"/>
          <w:spacing w:val="2"/>
          <w:sz w:val="26"/>
          <w:szCs w:val="26"/>
          <w:lang w:eastAsia="ru-RU" w:bidi="ru-RU"/>
        </w:rPr>
        <w:t xml:space="preserve">тыс. рублей.  </w:t>
      </w:r>
    </w:p>
    <w:p w:rsidR="00CB01AD" w:rsidRDefault="00CB01AD"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На балансе Чугуевского муниципального округа имеется пять гидротехнически</w:t>
      </w:r>
      <w:r w:rsidR="00786646">
        <w:rPr>
          <w:rFonts w:ascii="Times New Roman" w:eastAsia="Times New Roman" w:hAnsi="Times New Roman" w:cs="Times New Roman"/>
          <w:color w:val="2D2D2D"/>
          <w:spacing w:val="2"/>
          <w:sz w:val="26"/>
          <w:szCs w:val="26"/>
          <w:lang w:eastAsia="ru-RU"/>
        </w:rPr>
        <w:t xml:space="preserve">х сооружений (противопаводковых </w:t>
      </w:r>
      <w:r>
        <w:rPr>
          <w:rFonts w:ascii="Times New Roman" w:eastAsia="Times New Roman" w:hAnsi="Times New Roman" w:cs="Times New Roman"/>
          <w:color w:val="2D2D2D"/>
          <w:spacing w:val="2"/>
          <w:sz w:val="26"/>
          <w:szCs w:val="26"/>
          <w:lang w:eastAsia="ru-RU"/>
        </w:rPr>
        <w:t xml:space="preserve">дамб): </w:t>
      </w:r>
      <w:r w:rsidRPr="00CB01AD">
        <w:rPr>
          <w:rFonts w:ascii="Times New Roman" w:eastAsia="Times New Roman" w:hAnsi="Times New Roman" w:cs="Times New Roman"/>
          <w:color w:val="2D2D2D"/>
          <w:spacing w:val="2"/>
          <w:sz w:val="26"/>
          <w:szCs w:val="26"/>
          <w:lang w:eastAsia="ru-RU"/>
        </w:rPr>
        <w:t>Дамба противопаводко</w:t>
      </w:r>
      <w:r w:rsidR="00786646">
        <w:rPr>
          <w:rFonts w:ascii="Times New Roman" w:eastAsia="Times New Roman" w:hAnsi="Times New Roman" w:cs="Times New Roman"/>
          <w:color w:val="2D2D2D"/>
          <w:spacing w:val="2"/>
          <w:sz w:val="26"/>
          <w:szCs w:val="26"/>
          <w:lang w:eastAsia="ru-RU"/>
        </w:rPr>
        <w:t xml:space="preserve">вая </w:t>
      </w:r>
      <w:r w:rsidRPr="00CB01AD">
        <w:rPr>
          <w:rFonts w:ascii="Times New Roman" w:eastAsia="Times New Roman" w:hAnsi="Times New Roman" w:cs="Times New Roman"/>
          <w:color w:val="2D2D2D"/>
          <w:spacing w:val="2"/>
          <w:sz w:val="26"/>
          <w:szCs w:val="26"/>
          <w:lang w:eastAsia="ru-RU"/>
        </w:rPr>
        <w:t>с. Новомихайловка, протяженностью 708,00 метров (лит.Г-1), инв. Номер: 274</w:t>
      </w:r>
      <w:r>
        <w:rPr>
          <w:rFonts w:ascii="Times New Roman" w:eastAsia="Times New Roman" w:hAnsi="Times New Roman" w:cs="Times New Roman"/>
          <w:color w:val="2D2D2D"/>
          <w:spacing w:val="2"/>
          <w:sz w:val="26"/>
          <w:szCs w:val="26"/>
          <w:lang w:eastAsia="ru-RU"/>
        </w:rPr>
        <w:t>.</w:t>
      </w:r>
      <w:r w:rsidRPr="00CB01AD">
        <w:rPr>
          <w:rFonts w:ascii="Times New Roman" w:eastAsia="Times New Roman" w:hAnsi="Times New Roman" w:cs="Times New Roman"/>
          <w:color w:val="2D2D2D"/>
          <w:spacing w:val="2"/>
          <w:sz w:val="26"/>
          <w:szCs w:val="26"/>
          <w:lang w:eastAsia="ru-RU"/>
        </w:rPr>
        <w:t xml:space="preserve"> Дамба противопаводковая с. Самарка, протяженностью 616,00 метров (лит.Г-1), инв. Номер: 274</w:t>
      </w:r>
      <w:r>
        <w:rPr>
          <w:rFonts w:ascii="Times New Roman" w:eastAsia="Times New Roman" w:hAnsi="Times New Roman" w:cs="Times New Roman"/>
          <w:color w:val="2D2D2D"/>
          <w:spacing w:val="2"/>
          <w:sz w:val="26"/>
          <w:szCs w:val="26"/>
          <w:lang w:eastAsia="ru-RU"/>
        </w:rPr>
        <w:t>.</w:t>
      </w:r>
      <w:r w:rsidRPr="00CB01AD">
        <w:rPr>
          <w:rFonts w:ascii="Times New Roman" w:eastAsia="Times New Roman" w:hAnsi="Times New Roman" w:cs="Times New Roman"/>
          <w:color w:val="2D2D2D"/>
          <w:spacing w:val="2"/>
          <w:sz w:val="26"/>
          <w:szCs w:val="26"/>
          <w:lang w:eastAsia="ru-RU"/>
        </w:rPr>
        <w:t xml:space="preserve"> Дамба противопаводковая, протяженностью 1070,00 метров (лит.Г-1) с. Соколовка, инв. Номер: 251</w:t>
      </w:r>
      <w:r>
        <w:rPr>
          <w:rFonts w:ascii="Times New Roman" w:eastAsia="Times New Roman" w:hAnsi="Times New Roman" w:cs="Times New Roman"/>
          <w:color w:val="2D2D2D"/>
          <w:spacing w:val="2"/>
          <w:sz w:val="26"/>
          <w:szCs w:val="26"/>
          <w:lang w:eastAsia="ru-RU"/>
        </w:rPr>
        <w:t>.</w:t>
      </w:r>
      <w:r w:rsidRPr="00CB01AD">
        <w:rPr>
          <w:rFonts w:ascii="Times New Roman" w:eastAsia="Times New Roman" w:hAnsi="Times New Roman" w:cs="Times New Roman"/>
          <w:color w:val="2D2D2D"/>
          <w:spacing w:val="2"/>
          <w:sz w:val="26"/>
          <w:szCs w:val="26"/>
          <w:lang w:eastAsia="ru-RU"/>
        </w:rPr>
        <w:t xml:space="preserve"> Дамба противопаводковая № 2, протяженностью 863,00 метров (лит.Г-1) с. Чугуевка, инв. Номер: 2549</w:t>
      </w:r>
      <w:r>
        <w:rPr>
          <w:rFonts w:ascii="Times New Roman" w:eastAsia="Times New Roman" w:hAnsi="Times New Roman" w:cs="Times New Roman"/>
          <w:color w:val="2D2D2D"/>
          <w:spacing w:val="2"/>
          <w:sz w:val="26"/>
          <w:szCs w:val="26"/>
          <w:lang w:eastAsia="ru-RU"/>
        </w:rPr>
        <w:t xml:space="preserve">. </w:t>
      </w:r>
      <w:r w:rsidRPr="00CB01AD">
        <w:rPr>
          <w:rFonts w:ascii="Times New Roman" w:eastAsia="Times New Roman" w:hAnsi="Times New Roman" w:cs="Times New Roman"/>
          <w:color w:val="2D2D2D"/>
          <w:spacing w:val="2"/>
          <w:sz w:val="26"/>
          <w:szCs w:val="26"/>
          <w:lang w:eastAsia="ru-RU"/>
        </w:rPr>
        <w:t xml:space="preserve"> Дамба противопаводковая № 1, протяженностью 885,00 метров (лит.Г-1) с. Чугуевка, инв. Номер: 2549</w:t>
      </w:r>
      <w:r>
        <w:rPr>
          <w:rFonts w:ascii="Times New Roman" w:eastAsia="Times New Roman" w:hAnsi="Times New Roman" w:cs="Times New Roman"/>
          <w:color w:val="2D2D2D"/>
          <w:spacing w:val="2"/>
          <w:sz w:val="26"/>
          <w:szCs w:val="26"/>
          <w:lang w:eastAsia="ru-RU"/>
        </w:rPr>
        <w:t xml:space="preserve">. Все гидротехнические сооружения четвертого класса, </w:t>
      </w:r>
      <w:r w:rsidR="00971E3A">
        <w:rPr>
          <w:rFonts w:ascii="Times New Roman" w:eastAsia="Times New Roman" w:hAnsi="Times New Roman" w:cs="Times New Roman"/>
          <w:color w:val="2D2D2D"/>
          <w:spacing w:val="2"/>
          <w:sz w:val="26"/>
          <w:szCs w:val="26"/>
          <w:lang w:eastAsia="ru-RU"/>
        </w:rPr>
        <w:t>подле</w:t>
      </w:r>
      <w:r w:rsidR="0080782F">
        <w:rPr>
          <w:rFonts w:ascii="Times New Roman" w:eastAsia="Times New Roman" w:hAnsi="Times New Roman" w:cs="Times New Roman"/>
          <w:color w:val="2D2D2D"/>
          <w:spacing w:val="2"/>
          <w:sz w:val="26"/>
          <w:szCs w:val="26"/>
          <w:lang w:eastAsia="ru-RU"/>
        </w:rPr>
        <w:t xml:space="preserve">жат обязательному страхованию в </w:t>
      </w:r>
      <w:r w:rsidR="00971E3A">
        <w:rPr>
          <w:rFonts w:ascii="Times New Roman" w:eastAsia="Times New Roman" w:hAnsi="Times New Roman" w:cs="Times New Roman"/>
          <w:color w:val="2D2D2D"/>
          <w:spacing w:val="2"/>
          <w:sz w:val="26"/>
          <w:szCs w:val="26"/>
          <w:lang w:eastAsia="ru-RU"/>
        </w:rPr>
        <w:t>организациях</w:t>
      </w:r>
      <w:r w:rsidR="0080782F">
        <w:rPr>
          <w:rFonts w:ascii="Times New Roman" w:eastAsia="Times New Roman" w:hAnsi="Times New Roman" w:cs="Times New Roman"/>
          <w:color w:val="2D2D2D"/>
          <w:spacing w:val="2"/>
          <w:sz w:val="26"/>
          <w:szCs w:val="26"/>
          <w:lang w:eastAsia="ru-RU"/>
        </w:rPr>
        <w:t>,</w:t>
      </w:r>
      <w:r w:rsidR="00971E3A">
        <w:rPr>
          <w:rFonts w:ascii="Times New Roman" w:eastAsia="Times New Roman" w:hAnsi="Times New Roman" w:cs="Times New Roman"/>
          <w:color w:val="2D2D2D"/>
          <w:spacing w:val="2"/>
          <w:sz w:val="26"/>
          <w:szCs w:val="26"/>
          <w:lang w:eastAsia="ru-RU"/>
        </w:rPr>
        <w:t xml:space="preserve"> имеющих лицензии на данный вид страхования, общая сумма составляет по</w:t>
      </w:r>
      <w:r w:rsidR="00B66D59">
        <w:rPr>
          <w:rFonts w:ascii="Times New Roman" w:eastAsia="Times New Roman" w:hAnsi="Times New Roman" w:cs="Times New Roman"/>
          <w:color w:val="2D2D2D"/>
          <w:spacing w:val="2"/>
          <w:sz w:val="26"/>
          <w:szCs w:val="26"/>
          <w:lang w:eastAsia="ru-RU"/>
        </w:rPr>
        <w:t>рядка 12</w:t>
      </w:r>
      <w:r w:rsidR="00971E3A">
        <w:rPr>
          <w:rFonts w:ascii="Times New Roman" w:eastAsia="Times New Roman" w:hAnsi="Times New Roman" w:cs="Times New Roman"/>
          <w:color w:val="2D2D2D"/>
          <w:spacing w:val="2"/>
          <w:sz w:val="26"/>
          <w:szCs w:val="26"/>
          <w:lang w:eastAsia="ru-RU"/>
        </w:rPr>
        <w:t>0</w:t>
      </w:r>
      <w:r w:rsidR="00B66D59">
        <w:rPr>
          <w:rFonts w:ascii="Times New Roman" w:eastAsia="Times New Roman" w:hAnsi="Times New Roman" w:cs="Times New Roman"/>
          <w:color w:val="2D2D2D"/>
          <w:spacing w:val="2"/>
          <w:sz w:val="26"/>
          <w:szCs w:val="26"/>
          <w:lang w:eastAsia="ru-RU"/>
        </w:rPr>
        <w:t xml:space="preserve"> </w:t>
      </w:r>
      <w:r w:rsidR="00971E3A">
        <w:rPr>
          <w:rFonts w:ascii="Times New Roman" w:eastAsia="Times New Roman" w:hAnsi="Times New Roman" w:cs="Times New Roman"/>
          <w:color w:val="2D2D2D"/>
          <w:spacing w:val="2"/>
          <w:sz w:val="26"/>
          <w:szCs w:val="26"/>
          <w:lang w:eastAsia="ru-RU"/>
        </w:rPr>
        <w:t>тыс. рублей в год.</w:t>
      </w:r>
      <w:r w:rsidR="0080782F">
        <w:rPr>
          <w:rFonts w:ascii="Times New Roman" w:eastAsia="Times New Roman" w:hAnsi="Times New Roman" w:cs="Times New Roman"/>
          <w:color w:val="2D2D2D"/>
          <w:spacing w:val="2"/>
          <w:sz w:val="26"/>
          <w:szCs w:val="26"/>
          <w:lang w:eastAsia="ru-RU"/>
        </w:rPr>
        <w:t xml:space="preserve"> На ежегодное обслуживание, текущий ремонт данных гидротехнических сооружений, а также удаление древесно-кустарниковой растительности</w:t>
      </w:r>
      <w:r w:rsidR="00BB0CD1">
        <w:rPr>
          <w:rFonts w:ascii="Times New Roman" w:eastAsia="Times New Roman" w:hAnsi="Times New Roman" w:cs="Times New Roman"/>
          <w:color w:val="2D2D2D"/>
          <w:spacing w:val="2"/>
          <w:sz w:val="26"/>
          <w:szCs w:val="26"/>
          <w:lang w:eastAsia="ru-RU"/>
        </w:rPr>
        <w:t xml:space="preserve"> запланировано ежегодно от 340 до 1150 тыс. рублей.</w:t>
      </w:r>
      <w:r w:rsidR="0080782F">
        <w:rPr>
          <w:rFonts w:ascii="Times New Roman" w:eastAsia="Times New Roman" w:hAnsi="Times New Roman" w:cs="Times New Roman"/>
          <w:color w:val="2D2D2D"/>
          <w:spacing w:val="2"/>
          <w:sz w:val="26"/>
          <w:szCs w:val="26"/>
          <w:lang w:eastAsia="ru-RU"/>
        </w:rPr>
        <w:t xml:space="preserve"> </w:t>
      </w:r>
      <w:r w:rsidR="00971E3A">
        <w:rPr>
          <w:rFonts w:ascii="Times New Roman" w:eastAsia="Times New Roman" w:hAnsi="Times New Roman" w:cs="Times New Roman"/>
          <w:color w:val="2D2D2D"/>
          <w:spacing w:val="2"/>
          <w:sz w:val="26"/>
          <w:szCs w:val="26"/>
          <w:lang w:eastAsia="ru-RU"/>
        </w:rPr>
        <w:t xml:space="preserve"> </w:t>
      </w:r>
    </w:p>
    <w:p w:rsidR="00783687" w:rsidRDefault="00783687"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sidRPr="00823FF6">
        <w:rPr>
          <w:rFonts w:ascii="Times New Roman" w:eastAsia="Times New Roman" w:hAnsi="Times New Roman" w:cs="Times New Roman"/>
          <w:color w:val="2D2D2D"/>
          <w:spacing w:val="2"/>
          <w:sz w:val="26"/>
          <w:szCs w:val="26"/>
          <w:lang w:eastAsia="ru-RU"/>
        </w:rPr>
        <w:t xml:space="preserve">Эффективность мероприятий по снижению рисков и смягчению последствий чрезвычайных ситуаций природного и техногенного характера в </w:t>
      </w:r>
      <w:r w:rsidR="00823FF6" w:rsidRPr="00823FF6">
        <w:rPr>
          <w:rFonts w:ascii="Times New Roman" w:eastAsia="Times New Roman" w:hAnsi="Times New Roman" w:cs="Times New Roman"/>
          <w:color w:val="2D2D2D"/>
          <w:spacing w:val="2"/>
          <w:sz w:val="26"/>
          <w:szCs w:val="26"/>
          <w:lang w:eastAsia="ru-RU"/>
        </w:rPr>
        <w:t>Чугуевском муниципальном округе сильно</w:t>
      </w:r>
      <w:r w:rsidRPr="00823FF6">
        <w:rPr>
          <w:rFonts w:ascii="Times New Roman" w:eastAsia="Times New Roman" w:hAnsi="Times New Roman" w:cs="Times New Roman"/>
          <w:color w:val="2D2D2D"/>
          <w:spacing w:val="2"/>
          <w:sz w:val="26"/>
          <w:szCs w:val="26"/>
          <w:lang w:eastAsia="ru-RU"/>
        </w:rPr>
        <w:t xml:space="preserve"> зависит от наличия и эффективности работы систем оповещения и информирования населения и экстренных оперативных служб о ЧС, пожарах и иных происшествиях. Своевременность оповещения позволяет значительно снизить все виды ущерба, минимизировать риск гибели людей. За годы реализации Программы планируется провести реконструкцию всей системы </w:t>
      </w:r>
      <w:r w:rsidRPr="00823FF6">
        <w:rPr>
          <w:rFonts w:ascii="Times New Roman" w:eastAsia="Times New Roman" w:hAnsi="Times New Roman" w:cs="Times New Roman"/>
          <w:color w:val="2D2D2D"/>
          <w:spacing w:val="2"/>
          <w:sz w:val="26"/>
          <w:szCs w:val="26"/>
          <w:lang w:eastAsia="ru-RU"/>
        </w:rPr>
        <w:lastRenderedPageBreak/>
        <w:t xml:space="preserve">централизованного оповещения, что позволит обеспечить возможность оповещения 100% населения </w:t>
      </w:r>
      <w:r w:rsidR="00823FF6" w:rsidRPr="00823FF6">
        <w:rPr>
          <w:rFonts w:ascii="Times New Roman" w:eastAsia="Times New Roman" w:hAnsi="Times New Roman" w:cs="Times New Roman"/>
          <w:color w:val="2D2D2D"/>
          <w:spacing w:val="2"/>
          <w:sz w:val="26"/>
          <w:szCs w:val="26"/>
          <w:lang w:eastAsia="ru-RU"/>
        </w:rPr>
        <w:t>муниципального</w:t>
      </w:r>
      <w:r w:rsidRPr="00823FF6">
        <w:rPr>
          <w:rFonts w:ascii="Times New Roman" w:eastAsia="Times New Roman" w:hAnsi="Times New Roman" w:cs="Times New Roman"/>
          <w:color w:val="2D2D2D"/>
          <w:spacing w:val="2"/>
          <w:sz w:val="26"/>
          <w:szCs w:val="26"/>
          <w:lang w:eastAsia="ru-RU"/>
        </w:rPr>
        <w:t xml:space="preserve"> округа.</w:t>
      </w:r>
    </w:p>
    <w:p w:rsidR="00D411ED" w:rsidRDefault="006C566D" w:rsidP="00FB3893">
      <w:pPr>
        <w:shd w:val="clear" w:color="auto" w:fill="FFFFFF"/>
        <w:spacing w:after="0" w:line="360" w:lineRule="auto"/>
        <w:ind w:firstLine="708"/>
        <w:jc w:val="both"/>
        <w:textAlignment w:val="baseline"/>
        <w:rPr>
          <w:rFonts w:ascii="Times New Roman" w:hAnsi="Times New Roman" w:cs="Times New Roman"/>
          <w:color w:val="000000"/>
          <w:sz w:val="26"/>
          <w:szCs w:val="26"/>
        </w:rPr>
      </w:pPr>
      <w:r w:rsidRPr="00D411ED">
        <w:rPr>
          <w:rFonts w:ascii="Times New Roman" w:eastAsia="Times New Roman" w:hAnsi="Times New Roman" w:cs="Times New Roman"/>
          <w:color w:val="2D2D2D"/>
          <w:spacing w:val="2"/>
          <w:sz w:val="26"/>
          <w:szCs w:val="26"/>
          <w:lang w:eastAsia="ru-RU"/>
        </w:rPr>
        <w:t xml:space="preserve">На сегодняшний день оповещение населения округа </w:t>
      </w:r>
      <w:r w:rsidR="00D411ED" w:rsidRPr="00D411ED">
        <w:rPr>
          <w:rFonts w:ascii="Times New Roman" w:hAnsi="Times New Roman" w:cs="Times New Roman"/>
          <w:color w:val="000000"/>
          <w:sz w:val="26"/>
          <w:szCs w:val="26"/>
        </w:rPr>
        <w:t>проводитс</w:t>
      </w:r>
      <w:r w:rsidR="0080782F">
        <w:rPr>
          <w:rFonts w:ascii="Times New Roman" w:hAnsi="Times New Roman" w:cs="Times New Roman"/>
          <w:color w:val="000000"/>
          <w:sz w:val="26"/>
          <w:szCs w:val="26"/>
        </w:rPr>
        <w:t xml:space="preserve">я электросиренами, </w:t>
      </w:r>
      <w:r w:rsidR="00D411ED" w:rsidRPr="00D411ED">
        <w:rPr>
          <w:rFonts w:ascii="Times New Roman" w:hAnsi="Times New Roman" w:cs="Times New Roman"/>
          <w:color w:val="000000"/>
          <w:sz w:val="26"/>
          <w:szCs w:val="26"/>
        </w:rPr>
        <w:t xml:space="preserve">электроизвещателями и переносными громкоговорителями, </w:t>
      </w:r>
      <w:r w:rsidR="00786646">
        <w:rPr>
          <w:rFonts w:ascii="Times New Roman" w:hAnsi="Times New Roman" w:cs="Times New Roman"/>
          <w:color w:val="000000"/>
          <w:sz w:val="26"/>
          <w:szCs w:val="26"/>
        </w:rPr>
        <w:t xml:space="preserve">имеющимися </w:t>
      </w:r>
      <w:r w:rsidR="00D411ED" w:rsidRPr="00D411ED">
        <w:rPr>
          <w:rFonts w:ascii="Times New Roman" w:hAnsi="Times New Roman" w:cs="Times New Roman"/>
          <w:color w:val="000000"/>
          <w:sz w:val="26"/>
          <w:szCs w:val="26"/>
        </w:rPr>
        <w:t>в каждом селе район</w:t>
      </w:r>
      <w:r w:rsidR="00786646">
        <w:rPr>
          <w:rFonts w:ascii="Times New Roman" w:hAnsi="Times New Roman" w:cs="Times New Roman"/>
          <w:color w:val="000000"/>
          <w:sz w:val="26"/>
          <w:szCs w:val="26"/>
        </w:rPr>
        <w:t xml:space="preserve">а, </w:t>
      </w:r>
      <w:r w:rsidR="004B4F80">
        <w:rPr>
          <w:rFonts w:ascii="Times New Roman" w:hAnsi="Times New Roman" w:cs="Times New Roman"/>
          <w:color w:val="000000"/>
          <w:sz w:val="26"/>
          <w:szCs w:val="26"/>
        </w:rPr>
        <w:t>также через мобильную связь и</w:t>
      </w:r>
      <w:r w:rsidR="00D411ED" w:rsidRPr="00D411ED">
        <w:rPr>
          <w:rFonts w:ascii="Times New Roman" w:hAnsi="Times New Roman" w:cs="Times New Roman"/>
          <w:color w:val="000000"/>
          <w:sz w:val="26"/>
          <w:szCs w:val="26"/>
        </w:rPr>
        <w:t xml:space="preserve">  подворовой обход. </w:t>
      </w:r>
    </w:p>
    <w:p w:rsidR="00D411ED" w:rsidRPr="00D411ED" w:rsidRDefault="00D411ED"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r w:rsidRPr="00D411ED">
        <w:rPr>
          <w:rFonts w:ascii="Times New Roman" w:hAnsi="Times New Roman" w:cs="Times New Roman"/>
          <w:color w:val="000000"/>
          <w:sz w:val="26"/>
          <w:szCs w:val="26"/>
        </w:rPr>
        <w:t xml:space="preserve"> </w:t>
      </w:r>
      <w:r w:rsidR="00971E3A">
        <w:rPr>
          <w:rFonts w:ascii="Times New Roman" w:hAnsi="Times New Roman" w:cs="Times New Roman"/>
          <w:color w:val="000000"/>
          <w:sz w:val="26"/>
          <w:szCs w:val="26"/>
        </w:rPr>
        <w:tab/>
      </w:r>
      <w:r w:rsidRPr="00D411ED">
        <w:rPr>
          <w:rFonts w:ascii="Times New Roman" w:eastAsia="Times New Roman" w:hAnsi="Times New Roman" w:cs="Times New Roman"/>
          <w:color w:val="2D2D2D"/>
          <w:spacing w:val="2"/>
          <w:sz w:val="26"/>
          <w:szCs w:val="26"/>
          <w:lang w:eastAsia="ru-RU"/>
        </w:rPr>
        <w:t>Для оповещения населения Чугуевского муниципального района в помещении ЕДДС Чугуевского муниципал</w:t>
      </w:r>
      <w:r w:rsidR="00786646">
        <w:rPr>
          <w:rFonts w:ascii="Times New Roman" w:eastAsia="Times New Roman" w:hAnsi="Times New Roman" w:cs="Times New Roman"/>
          <w:color w:val="2D2D2D"/>
          <w:spacing w:val="2"/>
          <w:sz w:val="26"/>
          <w:szCs w:val="26"/>
          <w:lang w:eastAsia="ru-RU"/>
        </w:rPr>
        <w:t xml:space="preserve">ьного района, </w:t>
      </w:r>
      <w:r w:rsidRPr="00D411ED">
        <w:rPr>
          <w:rFonts w:ascii="Times New Roman" w:eastAsia="Times New Roman" w:hAnsi="Times New Roman" w:cs="Times New Roman"/>
          <w:color w:val="2D2D2D"/>
          <w:spacing w:val="2"/>
          <w:sz w:val="26"/>
          <w:szCs w:val="26"/>
          <w:lang w:eastAsia="ru-RU"/>
        </w:rPr>
        <w:t>расположенного по адресу с. Чугуевка ул. 50 лет Октя</w:t>
      </w:r>
      <w:r w:rsidR="00786646">
        <w:rPr>
          <w:rFonts w:ascii="Times New Roman" w:eastAsia="Times New Roman" w:hAnsi="Times New Roman" w:cs="Times New Roman"/>
          <w:color w:val="2D2D2D"/>
          <w:spacing w:val="2"/>
          <w:sz w:val="26"/>
          <w:szCs w:val="26"/>
          <w:lang w:eastAsia="ru-RU"/>
        </w:rPr>
        <w:t xml:space="preserve">бря 193 установлена аппаратура </w:t>
      </w:r>
      <w:r w:rsidRPr="00D411ED">
        <w:rPr>
          <w:rFonts w:ascii="Times New Roman" w:eastAsia="Times New Roman" w:hAnsi="Times New Roman" w:cs="Times New Roman"/>
          <w:color w:val="2D2D2D"/>
          <w:spacing w:val="2"/>
          <w:sz w:val="26"/>
          <w:szCs w:val="26"/>
          <w:lang w:eastAsia="ru-RU"/>
        </w:rPr>
        <w:t xml:space="preserve">П-166 АПУ к которому подключены 4 оконечные устройства: </w:t>
      </w:r>
    </w:p>
    <w:p w:rsidR="00D411ED" w:rsidRPr="00D411ED" w:rsidRDefault="00D411ED"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r w:rsidRPr="00D411ED">
        <w:rPr>
          <w:rFonts w:ascii="Times New Roman" w:eastAsia="Times New Roman" w:hAnsi="Times New Roman" w:cs="Times New Roman"/>
          <w:color w:val="2D2D2D"/>
          <w:spacing w:val="2"/>
          <w:sz w:val="26"/>
          <w:szCs w:val="26"/>
          <w:lang w:eastAsia="ru-RU"/>
        </w:rPr>
        <w:t>1.</w:t>
      </w:r>
      <w:r w:rsidRPr="00D411ED">
        <w:rPr>
          <w:rFonts w:ascii="Times New Roman" w:eastAsia="Times New Roman" w:hAnsi="Times New Roman" w:cs="Times New Roman"/>
          <w:color w:val="2D2D2D"/>
          <w:spacing w:val="2"/>
          <w:sz w:val="26"/>
          <w:szCs w:val="26"/>
          <w:lang w:eastAsia="ru-RU"/>
        </w:rPr>
        <w:tab/>
        <w:t>УМС-2400 расположенного по адресу с. Чугуевка ул. Комарова д</w:t>
      </w:r>
      <w:r>
        <w:rPr>
          <w:rFonts w:ascii="Times New Roman" w:eastAsia="Times New Roman" w:hAnsi="Times New Roman" w:cs="Times New Roman"/>
          <w:color w:val="2D2D2D"/>
          <w:spacing w:val="2"/>
          <w:sz w:val="26"/>
          <w:szCs w:val="26"/>
          <w:lang w:eastAsia="ru-RU"/>
        </w:rPr>
        <w:t xml:space="preserve"> 50А</w:t>
      </w:r>
      <w:r w:rsidRPr="00D411ED">
        <w:rPr>
          <w:rFonts w:ascii="Times New Roman" w:eastAsia="Times New Roman" w:hAnsi="Times New Roman" w:cs="Times New Roman"/>
          <w:color w:val="2D2D2D"/>
          <w:spacing w:val="2"/>
          <w:sz w:val="26"/>
          <w:szCs w:val="26"/>
          <w:lang w:eastAsia="ru-RU"/>
        </w:rPr>
        <w:t xml:space="preserve"> здание школы.</w:t>
      </w:r>
    </w:p>
    <w:p w:rsidR="00D411ED" w:rsidRPr="00D411ED" w:rsidRDefault="00D411ED"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r w:rsidRPr="00D411ED">
        <w:rPr>
          <w:rFonts w:ascii="Times New Roman" w:eastAsia="Times New Roman" w:hAnsi="Times New Roman" w:cs="Times New Roman"/>
          <w:color w:val="2D2D2D"/>
          <w:spacing w:val="2"/>
          <w:sz w:val="26"/>
          <w:szCs w:val="26"/>
          <w:lang w:eastAsia="ru-RU"/>
        </w:rPr>
        <w:t>2.</w:t>
      </w:r>
      <w:r w:rsidRPr="00D411ED">
        <w:rPr>
          <w:rFonts w:ascii="Times New Roman" w:eastAsia="Times New Roman" w:hAnsi="Times New Roman" w:cs="Times New Roman"/>
          <w:color w:val="2D2D2D"/>
          <w:spacing w:val="2"/>
          <w:sz w:val="26"/>
          <w:szCs w:val="26"/>
          <w:lang w:eastAsia="ru-RU"/>
        </w:rPr>
        <w:tab/>
        <w:t>УМС- 1200 расположенного по адресу с. Шумный ул. Центральна 30 здание администрации</w:t>
      </w:r>
      <w:r>
        <w:rPr>
          <w:rFonts w:ascii="Times New Roman" w:eastAsia="Times New Roman" w:hAnsi="Times New Roman" w:cs="Times New Roman"/>
          <w:color w:val="2D2D2D"/>
          <w:spacing w:val="2"/>
          <w:sz w:val="26"/>
          <w:szCs w:val="26"/>
          <w:lang w:eastAsia="ru-RU"/>
        </w:rPr>
        <w:t>.</w:t>
      </w:r>
    </w:p>
    <w:p w:rsidR="00D411ED" w:rsidRPr="00D411ED" w:rsidRDefault="00D411ED"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r w:rsidRPr="00D411ED">
        <w:rPr>
          <w:rFonts w:ascii="Times New Roman" w:eastAsia="Times New Roman" w:hAnsi="Times New Roman" w:cs="Times New Roman"/>
          <w:color w:val="2D2D2D"/>
          <w:spacing w:val="2"/>
          <w:sz w:val="26"/>
          <w:szCs w:val="26"/>
          <w:lang w:eastAsia="ru-RU"/>
        </w:rPr>
        <w:t>3.</w:t>
      </w:r>
      <w:r w:rsidRPr="00D411ED">
        <w:rPr>
          <w:rFonts w:ascii="Times New Roman" w:eastAsia="Times New Roman" w:hAnsi="Times New Roman" w:cs="Times New Roman"/>
          <w:color w:val="2D2D2D"/>
          <w:spacing w:val="2"/>
          <w:sz w:val="26"/>
          <w:szCs w:val="26"/>
          <w:lang w:eastAsia="ru-RU"/>
        </w:rPr>
        <w:tab/>
        <w:t>УМС-1200 расположенного по адресу с. Уборка ул. Советская 30 Б здание клуба</w:t>
      </w:r>
      <w:r>
        <w:rPr>
          <w:rFonts w:ascii="Times New Roman" w:eastAsia="Times New Roman" w:hAnsi="Times New Roman" w:cs="Times New Roman"/>
          <w:color w:val="2D2D2D"/>
          <w:spacing w:val="2"/>
          <w:sz w:val="26"/>
          <w:szCs w:val="26"/>
          <w:lang w:eastAsia="ru-RU"/>
        </w:rPr>
        <w:t>.</w:t>
      </w:r>
    </w:p>
    <w:p w:rsidR="00D411ED" w:rsidRDefault="00D411ED"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r w:rsidRPr="00D411ED">
        <w:rPr>
          <w:rFonts w:ascii="Times New Roman" w:eastAsia="Times New Roman" w:hAnsi="Times New Roman" w:cs="Times New Roman"/>
          <w:color w:val="2D2D2D"/>
          <w:spacing w:val="2"/>
          <w:sz w:val="26"/>
          <w:szCs w:val="26"/>
          <w:lang w:eastAsia="ru-RU"/>
        </w:rPr>
        <w:t>4.</w:t>
      </w:r>
      <w:r w:rsidRPr="00D411ED">
        <w:rPr>
          <w:rFonts w:ascii="Times New Roman" w:eastAsia="Times New Roman" w:hAnsi="Times New Roman" w:cs="Times New Roman"/>
          <w:color w:val="2D2D2D"/>
          <w:spacing w:val="2"/>
          <w:sz w:val="26"/>
          <w:szCs w:val="26"/>
          <w:lang w:eastAsia="ru-RU"/>
        </w:rPr>
        <w:tab/>
        <w:t>УМС -1200 расположенного по адресу с. Новомихайловка ул. Советская д 35 здание школы</w:t>
      </w:r>
      <w:r>
        <w:rPr>
          <w:rFonts w:ascii="Times New Roman" w:eastAsia="Times New Roman" w:hAnsi="Times New Roman" w:cs="Times New Roman"/>
          <w:color w:val="2D2D2D"/>
          <w:spacing w:val="2"/>
          <w:sz w:val="26"/>
          <w:szCs w:val="26"/>
          <w:lang w:eastAsia="ru-RU"/>
        </w:rPr>
        <w:t>.</w:t>
      </w:r>
    </w:p>
    <w:p w:rsidR="00971E3A" w:rsidRDefault="00D411ED" w:rsidP="00FB3893">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Для полного охвата населения необходима установка еще одного оконечного устройства в с. Чугуевка со стороны с. Соколовка</w:t>
      </w:r>
      <w:r w:rsidR="00864B4A">
        <w:rPr>
          <w:rFonts w:ascii="Times New Roman" w:eastAsia="Times New Roman" w:hAnsi="Times New Roman" w:cs="Times New Roman"/>
          <w:color w:val="2D2D2D"/>
          <w:spacing w:val="2"/>
          <w:sz w:val="26"/>
          <w:szCs w:val="26"/>
          <w:lang w:eastAsia="ru-RU"/>
        </w:rPr>
        <w:t xml:space="preserve"> (стоимость 1200 тыс.рублей)</w:t>
      </w:r>
      <w:r>
        <w:rPr>
          <w:rFonts w:ascii="Times New Roman" w:eastAsia="Times New Roman" w:hAnsi="Times New Roman" w:cs="Times New Roman"/>
          <w:color w:val="2D2D2D"/>
          <w:spacing w:val="2"/>
          <w:sz w:val="26"/>
          <w:szCs w:val="26"/>
          <w:lang w:eastAsia="ru-RU"/>
        </w:rPr>
        <w:t>, а также необходимо заменить 12 малоэффективных ручных электросирены С-120 на</w:t>
      </w:r>
      <w:r w:rsidR="00864B4A">
        <w:rPr>
          <w:rFonts w:ascii="Times New Roman" w:eastAsia="Times New Roman" w:hAnsi="Times New Roman" w:cs="Times New Roman"/>
          <w:color w:val="2D2D2D"/>
          <w:spacing w:val="2"/>
          <w:sz w:val="26"/>
          <w:szCs w:val="26"/>
          <w:lang w:eastAsia="ru-RU"/>
        </w:rPr>
        <w:t xml:space="preserve"> более мощные и эффективные электросирены </w:t>
      </w:r>
      <w:r w:rsidR="00864B4A">
        <w:rPr>
          <w:rFonts w:ascii="Times New Roman" w:eastAsia="Times New Roman" w:hAnsi="Times New Roman" w:cs="Times New Roman"/>
          <w:color w:val="2D2D2D"/>
          <w:spacing w:val="2"/>
          <w:sz w:val="26"/>
          <w:szCs w:val="26"/>
          <w:lang w:val="en-US" w:eastAsia="ru-RU"/>
        </w:rPr>
        <w:t>LK</w:t>
      </w:r>
      <w:r w:rsidR="00864B4A" w:rsidRPr="00864B4A">
        <w:rPr>
          <w:rFonts w:ascii="Times New Roman" w:eastAsia="Times New Roman" w:hAnsi="Times New Roman" w:cs="Times New Roman"/>
          <w:color w:val="2D2D2D"/>
          <w:spacing w:val="2"/>
          <w:sz w:val="26"/>
          <w:szCs w:val="26"/>
          <w:lang w:eastAsia="ru-RU"/>
        </w:rPr>
        <w:t>-</w:t>
      </w:r>
      <w:r w:rsidR="00864B4A">
        <w:rPr>
          <w:rFonts w:ascii="Times New Roman" w:eastAsia="Times New Roman" w:hAnsi="Times New Roman" w:cs="Times New Roman"/>
          <w:color w:val="2D2D2D"/>
          <w:spacing w:val="2"/>
          <w:sz w:val="26"/>
          <w:szCs w:val="26"/>
          <w:lang w:val="en-US" w:eastAsia="ru-RU"/>
        </w:rPr>
        <w:t>M</w:t>
      </w:r>
      <w:r w:rsidR="00864B4A">
        <w:rPr>
          <w:rFonts w:ascii="Times New Roman" w:eastAsia="Times New Roman" w:hAnsi="Times New Roman" w:cs="Times New Roman"/>
          <w:color w:val="2D2D2D"/>
          <w:spacing w:val="2"/>
          <w:sz w:val="26"/>
          <w:szCs w:val="26"/>
          <w:lang w:eastAsia="ru-RU"/>
        </w:rPr>
        <w:t xml:space="preserve">2 (стоимость замены будет порядка 720 тыс. рублей) </w:t>
      </w:r>
    </w:p>
    <w:p w:rsidR="00B66D59" w:rsidRDefault="00971E3A" w:rsidP="00BB0CD1">
      <w:pPr>
        <w:shd w:val="clear" w:color="auto" w:fill="FFFFFF"/>
        <w:spacing w:after="0" w:line="360" w:lineRule="auto"/>
        <w:ind w:firstLine="708"/>
        <w:jc w:val="both"/>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Итого общий объем финансовых средств для реализации подпрограммы</w:t>
      </w:r>
      <w:r w:rsidR="00B66D59">
        <w:rPr>
          <w:rFonts w:ascii="Times New Roman" w:eastAsia="Times New Roman" w:hAnsi="Times New Roman" w:cs="Times New Roman"/>
          <w:color w:val="000000"/>
          <w:spacing w:val="2"/>
          <w:sz w:val="26"/>
          <w:szCs w:val="26"/>
          <w:lang w:eastAsia="ru-RU" w:bidi="ru-RU"/>
        </w:rPr>
        <w:t xml:space="preserve"> составляет </w:t>
      </w:r>
      <w:r w:rsidR="00C425DB">
        <w:rPr>
          <w:rFonts w:ascii="Times New Roman" w:eastAsia="Times New Roman" w:hAnsi="Times New Roman" w:cs="Times New Roman"/>
          <w:color w:val="000000"/>
          <w:spacing w:val="2"/>
          <w:sz w:val="26"/>
          <w:szCs w:val="26"/>
          <w:lang w:eastAsia="ru-RU" w:bidi="ru-RU"/>
        </w:rPr>
        <w:t>250475,6</w:t>
      </w:r>
      <w:r w:rsidR="00742719">
        <w:rPr>
          <w:rFonts w:ascii="Times New Roman" w:eastAsia="Times New Roman" w:hAnsi="Times New Roman" w:cs="Times New Roman"/>
          <w:color w:val="000000"/>
          <w:spacing w:val="2"/>
          <w:sz w:val="26"/>
          <w:szCs w:val="26"/>
          <w:lang w:eastAsia="ru-RU" w:bidi="ru-RU"/>
        </w:rPr>
        <w:t xml:space="preserve"> </w:t>
      </w:r>
      <w:r w:rsidR="00B66D59">
        <w:rPr>
          <w:rFonts w:ascii="Times New Roman" w:eastAsia="Times New Roman" w:hAnsi="Times New Roman" w:cs="Times New Roman"/>
          <w:color w:val="000000"/>
          <w:spacing w:val="2"/>
          <w:sz w:val="26"/>
          <w:szCs w:val="26"/>
          <w:lang w:eastAsia="ru-RU" w:bidi="ru-RU"/>
        </w:rPr>
        <w:t>тыс. рублей.</w:t>
      </w:r>
    </w:p>
    <w:p w:rsidR="00B66D59" w:rsidRDefault="00B66D59"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p>
    <w:p w:rsidR="00B66D59" w:rsidRDefault="00B66D59"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p>
    <w:p w:rsidR="00B66D59" w:rsidRDefault="00B66D59"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sectPr w:rsidR="00B66D59">
          <w:pgSz w:w="11906" w:h="16838"/>
          <w:pgMar w:top="1134" w:right="850" w:bottom="1134" w:left="1701" w:header="708" w:footer="708" w:gutter="0"/>
          <w:cols w:space="708"/>
          <w:docGrid w:linePitch="360"/>
        </w:sectPr>
      </w:pPr>
    </w:p>
    <w:tbl>
      <w:tblPr>
        <w:tblW w:w="15206" w:type="dxa"/>
        <w:tblInd w:w="93" w:type="dxa"/>
        <w:tblLayout w:type="fixed"/>
        <w:tblLook w:val="0000" w:firstRow="0" w:lastRow="0" w:firstColumn="0" w:lastColumn="0" w:noHBand="0" w:noVBand="0"/>
      </w:tblPr>
      <w:tblGrid>
        <w:gridCol w:w="4328"/>
        <w:gridCol w:w="1948"/>
        <w:gridCol w:w="1559"/>
        <w:gridCol w:w="1540"/>
        <w:gridCol w:w="1437"/>
        <w:gridCol w:w="1276"/>
        <w:gridCol w:w="1276"/>
        <w:gridCol w:w="1842"/>
      </w:tblGrid>
      <w:tr w:rsidR="00B66D59" w:rsidRPr="00A80FA6" w:rsidTr="0080782F">
        <w:trPr>
          <w:trHeight w:val="675"/>
        </w:trPr>
        <w:tc>
          <w:tcPr>
            <w:tcW w:w="4328" w:type="dxa"/>
            <w:vMerge w:val="restart"/>
            <w:tcBorders>
              <w:top w:val="single" w:sz="8" w:space="0" w:color="auto"/>
              <w:left w:val="single" w:sz="8" w:space="0" w:color="auto"/>
              <w:bottom w:val="single" w:sz="8" w:space="0" w:color="000000"/>
              <w:right w:val="single" w:sz="8" w:space="0" w:color="auto"/>
            </w:tcBorders>
            <w:shd w:val="clear" w:color="auto" w:fill="auto"/>
          </w:tcPr>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lastRenderedPageBreak/>
              <w:t xml:space="preserve">Мероприятия </w:t>
            </w:r>
          </w:p>
        </w:tc>
        <w:tc>
          <w:tcPr>
            <w:tcW w:w="1948" w:type="dxa"/>
            <w:vMerge w:val="restart"/>
            <w:tcBorders>
              <w:top w:val="single" w:sz="8" w:space="0" w:color="auto"/>
              <w:left w:val="single" w:sz="8" w:space="0" w:color="auto"/>
              <w:bottom w:val="single" w:sz="8" w:space="0" w:color="000000"/>
              <w:right w:val="single" w:sz="8"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Источники финансирования</w:t>
            </w:r>
          </w:p>
        </w:tc>
        <w:tc>
          <w:tcPr>
            <w:tcW w:w="7088" w:type="dxa"/>
            <w:gridSpan w:val="5"/>
            <w:tcBorders>
              <w:top w:val="single" w:sz="8" w:space="0" w:color="auto"/>
              <w:left w:val="nil"/>
              <w:bottom w:val="single" w:sz="8" w:space="0" w:color="auto"/>
              <w:right w:val="single" w:sz="4"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Объем финансирования (тыс. руб.)</w:t>
            </w:r>
          </w:p>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p>
        </w:tc>
        <w:tc>
          <w:tcPr>
            <w:tcW w:w="1842" w:type="dxa"/>
            <w:tcBorders>
              <w:top w:val="single" w:sz="4" w:space="0" w:color="auto"/>
              <w:bottom w:val="single" w:sz="4" w:space="0" w:color="auto"/>
              <w:right w:val="single" w:sz="4" w:space="0" w:color="auto"/>
            </w:tcBorders>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Возможные исполнители</w:t>
            </w:r>
          </w:p>
        </w:tc>
      </w:tr>
      <w:tr w:rsidR="00B66D59" w:rsidRPr="00A80FA6" w:rsidTr="0080782F">
        <w:trPr>
          <w:trHeight w:val="330"/>
        </w:trPr>
        <w:tc>
          <w:tcPr>
            <w:tcW w:w="4328" w:type="dxa"/>
            <w:vMerge/>
            <w:tcBorders>
              <w:top w:val="single" w:sz="8" w:space="0" w:color="auto"/>
              <w:left w:val="single" w:sz="8" w:space="0" w:color="auto"/>
              <w:bottom w:val="single" w:sz="8" w:space="0" w:color="000000"/>
              <w:right w:val="single" w:sz="8" w:space="0" w:color="auto"/>
            </w:tcBorders>
            <w:vAlign w:val="center"/>
          </w:tcPr>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p>
        </w:tc>
        <w:tc>
          <w:tcPr>
            <w:tcW w:w="1948" w:type="dxa"/>
            <w:vMerge/>
            <w:tcBorders>
              <w:top w:val="single" w:sz="8" w:space="0" w:color="auto"/>
              <w:left w:val="single" w:sz="8" w:space="0" w:color="auto"/>
              <w:bottom w:val="single" w:sz="8" w:space="0" w:color="000000"/>
              <w:right w:val="single" w:sz="8" w:space="0" w:color="auto"/>
            </w:tcBorders>
            <w:vAlign w:val="center"/>
          </w:tcPr>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p>
        </w:tc>
        <w:tc>
          <w:tcPr>
            <w:tcW w:w="7088" w:type="dxa"/>
            <w:gridSpan w:val="5"/>
            <w:tcBorders>
              <w:top w:val="single" w:sz="8" w:space="0" w:color="auto"/>
              <w:left w:val="nil"/>
              <w:bottom w:val="single" w:sz="8" w:space="0" w:color="auto"/>
              <w:right w:val="single" w:sz="4"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В том числе:</w:t>
            </w:r>
          </w:p>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 </w:t>
            </w:r>
          </w:p>
        </w:tc>
        <w:tc>
          <w:tcPr>
            <w:tcW w:w="1842" w:type="dxa"/>
            <w:tcBorders>
              <w:top w:val="single" w:sz="4" w:space="0" w:color="auto"/>
              <w:bottom w:val="single" w:sz="4" w:space="0" w:color="auto"/>
              <w:right w:val="single" w:sz="4" w:space="0" w:color="auto"/>
            </w:tcBorders>
          </w:tcPr>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p>
        </w:tc>
      </w:tr>
      <w:tr w:rsidR="00B66D59" w:rsidRPr="00A80FA6" w:rsidTr="0080782F">
        <w:trPr>
          <w:trHeight w:val="330"/>
        </w:trPr>
        <w:tc>
          <w:tcPr>
            <w:tcW w:w="4328" w:type="dxa"/>
            <w:vMerge/>
            <w:tcBorders>
              <w:top w:val="single" w:sz="8" w:space="0" w:color="auto"/>
              <w:left w:val="single" w:sz="8" w:space="0" w:color="auto"/>
              <w:bottom w:val="single" w:sz="8" w:space="0" w:color="000000"/>
              <w:right w:val="single" w:sz="8" w:space="0" w:color="auto"/>
            </w:tcBorders>
            <w:vAlign w:val="center"/>
          </w:tcPr>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p>
        </w:tc>
        <w:tc>
          <w:tcPr>
            <w:tcW w:w="1948" w:type="dxa"/>
            <w:vMerge/>
            <w:tcBorders>
              <w:top w:val="single" w:sz="8" w:space="0" w:color="auto"/>
              <w:left w:val="single" w:sz="8" w:space="0" w:color="auto"/>
              <w:bottom w:val="single" w:sz="8" w:space="0" w:color="000000"/>
              <w:right w:val="single" w:sz="8" w:space="0" w:color="auto"/>
            </w:tcBorders>
            <w:vAlign w:val="center"/>
          </w:tcPr>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single" w:sz="8" w:space="0" w:color="auto"/>
              <w:right w:val="single" w:sz="8"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540" w:type="dxa"/>
            <w:tcBorders>
              <w:top w:val="nil"/>
              <w:left w:val="nil"/>
              <w:bottom w:val="single" w:sz="8" w:space="0" w:color="auto"/>
              <w:right w:val="single" w:sz="8"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p>
        </w:tc>
        <w:tc>
          <w:tcPr>
            <w:tcW w:w="1437" w:type="dxa"/>
            <w:tcBorders>
              <w:top w:val="nil"/>
              <w:left w:val="nil"/>
              <w:bottom w:val="single" w:sz="8" w:space="0" w:color="auto"/>
              <w:right w:val="single" w:sz="4"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022</w:t>
            </w:r>
          </w:p>
        </w:tc>
        <w:tc>
          <w:tcPr>
            <w:tcW w:w="1276" w:type="dxa"/>
            <w:tcBorders>
              <w:top w:val="nil"/>
              <w:left w:val="single" w:sz="4" w:space="0" w:color="auto"/>
              <w:bottom w:val="single" w:sz="8" w:space="0" w:color="auto"/>
              <w:right w:val="single" w:sz="8"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p>
        </w:tc>
        <w:tc>
          <w:tcPr>
            <w:tcW w:w="1276" w:type="dxa"/>
            <w:tcBorders>
              <w:top w:val="nil"/>
              <w:left w:val="nil"/>
              <w:bottom w:val="single" w:sz="8" w:space="0" w:color="auto"/>
              <w:right w:val="single" w:sz="8" w:space="0" w:color="auto"/>
            </w:tcBorders>
            <w:shd w:val="clear" w:color="auto" w:fill="auto"/>
          </w:tcPr>
          <w:p w:rsidR="00B66D59" w:rsidRPr="00A80FA6" w:rsidRDefault="00B66D59"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4</w:t>
            </w:r>
            <w:r w:rsidRPr="00A80FA6">
              <w:rPr>
                <w:rFonts w:ascii="Times New Roman" w:eastAsia="Times New Roman" w:hAnsi="Times New Roman" w:cs="Times New Roman"/>
                <w:b/>
                <w:bCs/>
                <w:sz w:val="24"/>
                <w:szCs w:val="24"/>
                <w:lang w:eastAsia="ru-RU"/>
              </w:rPr>
              <w:t> </w:t>
            </w:r>
          </w:p>
        </w:tc>
        <w:tc>
          <w:tcPr>
            <w:tcW w:w="1842" w:type="dxa"/>
            <w:tcBorders>
              <w:top w:val="single" w:sz="4" w:space="0" w:color="auto"/>
              <w:bottom w:val="single" w:sz="4" w:space="0" w:color="auto"/>
              <w:right w:val="single" w:sz="4" w:space="0" w:color="auto"/>
            </w:tcBorders>
          </w:tcPr>
          <w:p w:rsidR="00B66D59" w:rsidRPr="00A80FA6" w:rsidRDefault="00B66D59" w:rsidP="0080782F">
            <w:pPr>
              <w:spacing w:after="0" w:line="240" w:lineRule="auto"/>
              <w:rPr>
                <w:rFonts w:ascii="Times New Roman" w:eastAsia="Times New Roman" w:hAnsi="Times New Roman" w:cs="Times New Roman"/>
                <w:b/>
                <w:bCs/>
                <w:sz w:val="24"/>
                <w:szCs w:val="24"/>
                <w:lang w:eastAsia="ru-RU"/>
              </w:rPr>
            </w:pPr>
          </w:p>
        </w:tc>
      </w:tr>
      <w:tr w:rsidR="00B66D59" w:rsidRPr="00A80FA6" w:rsidTr="0080782F">
        <w:trPr>
          <w:trHeight w:val="912"/>
        </w:trPr>
        <w:tc>
          <w:tcPr>
            <w:tcW w:w="4328" w:type="dxa"/>
            <w:tcBorders>
              <w:top w:val="nil"/>
              <w:left w:val="single" w:sz="8" w:space="0" w:color="auto"/>
              <w:bottom w:val="single" w:sz="8" w:space="0" w:color="auto"/>
              <w:right w:val="single" w:sz="8" w:space="0" w:color="auto"/>
            </w:tcBorders>
            <w:shd w:val="clear" w:color="auto" w:fill="auto"/>
          </w:tcPr>
          <w:p w:rsidR="00B66D59" w:rsidRPr="00B66D59" w:rsidRDefault="00B66D59" w:rsidP="00B66D59">
            <w:pPr>
              <w:spacing w:after="0" w:line="240" w:lineRule="auto"/>
              <w:rPr>
                <w:rFonts w:ascii="Times New Roman" w:eastAsia="Times New Roman" w:hAnsi="Times New Roman" w:cs="Times New Roman"/>
                <w:sz w:val="24"/>
                <w:szCs w:val="24"/>
                <w:lang w:eastAsia="ru-RU"/>
              </w:rPr>
            </w:pPr>
            <w:r w:rsidRPr="00B66D59">
              <w:rPr>
                <w:rFonts w:ascii="Times New Roman" w:eastAsia="Times New Roman" w:hAnsi="Times New Roman" w:cs="Times New Roman"/>
                <w:sz w:val="24"/>
                <w:szCs w:val="24"/>
                <w:lang w:eastAsia="ru-RU"/>
              </w:rPr>
              <w:t>1.1</w:t>
            </w:r>
            <w:r w:rsidRPr="00B66D59">
              <w:rPr>
                <w:rFonts w:ascii="Times New Roman" w:eastAsia="Times New Roman" w:hAnsi="Times New Roman" w:cs="Times New Roman"/>
                <w:color w:val="2D2D2D"/>
                <w:spacing w:val="2"/>
                <w:sz w:val="24"/>
                <w:szCs w:val="24"/>
                <w:lang w:eastAsia="ru-RU"/>
              </w:rPr>
              <w:t xml:space="preserve"> Проведение комплекса мер инженерной защиты, а также необходимо проведение мероприятий по расчистке и берегоукреплению водных объектов,</w:t>
            </w:r>
          </w:p>
        </w:tc>
        <w:tc>
          <w:tcPr>
            <w:tcW w:w="1948" w:type="dxa"/>
            <w:tcBorders>
              <w:top w:val="nil"/>
              <w:left w:val="nil"/>
              <w:bottom w:val="single" w:sz="8" w:space="0" w:color="auto"/>
              <w:right w:val="single" w:sz="8" w:space="0" w:color="auto"/>
            </w:tcBorders>
            <w:shd w:val="clear" w:color="auto" w:fill="auto"/>
          </w:tcPr>
          <w:p w:rsidR="00B66D59" w:rsidRPr="00A80FA6" w:rsidRDefault="00B66D59"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краевого бюджета привлекаемые на реализацию программы</w:t>
            </w:r>
          </w:p>
        </w:tc>
        <w:tc>
          <w:tcPr>
            <w:tcW w:w="1559" w:type="dxa"/>
            <w:tcBorders>
              <w:top w:val="nil"/>
              <w:left w:val="nil"/>
              <w:bottom w:val="single" w:sz="8" w:space="0" w:color="auto"/>
              <w:right w:val="single" w:sz="8" w:space="0" w:color="auto"/>
            </w:tcBorders>
            <w:shd w:val="clear" w:color="auto" w:fill="auto"/>
            <w:vAlign w:val="bottom"/>
          </w:tcPr>
          <w:p w:rsidR="00B66D59" w:rsidRPr="00A80FA6" w:rsidRDefault="00BB0CD1" w:rsidP="00C703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59899,4</w:t>
            </w:r>
          </w:p>
        </w:tc>
        <w:tc>
          <w:tcPr>
            <w:tcW w:w="1540" w:type="dxa"/>
            <w:tcBorders>
              <w:top w:val="nil"/>
              <w:left w:val="nil"/>
              <w:bottom w:val="single" w:sz="8" w:space="0" w:color="auto"/>
              <w:right w:val="single" w:sz="8" w:space="0" w:color="auto"/>
            </w:tcBorders>
            <w:shd w:val="clear" w:color="auto" w:fill="auto"/>
            <w:vAlign w:val="bottom"/>
          </w:tcPr>
          <w:p w:rsidR="00B66D59" w:rsidRPr="00A80FA6"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59899,4</w:t>
            </w:r>
          </w:p>
        </w:tc>
        <w:tc>
          <w:tcPr>
            <w:tcW w:w="1437" w:type="dxa"/>
            <w:tcBorders>
              <w:top w:val="nil"/>
              <w:left w:val="nil"/>
              <w:bottom w:val="single" w:sz="8" w:space="0" w:color="auto"/>
              <w:right w:val="single" w:sz="8" w:space="0" w:color="auto"/>
            </w:tcBorders>
            <w:shd w:val="clear" w:color="auto" w:fill="auto"/>
            <w:vAlign w:val="bottom"/>
          </w:tcPr>
          <w:p w:rsidR="00B66D59" w:rsidRPr="00A80FA6"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59899,4</w:t>
            </w:r>
          </w:p>
        </w:tc>
        <w:tc>
          <w:tcPr>
            <w:tcW w:w="1276" w:type="dxa"/>
            <w:tcBorders>
              <w:top w:val="nil"/>
              <w:left w:val="nil"/>
              <w:bottom w:val="single" w:sz="8" w:space="0" w:color="auto"/>
              <w:right w:val="single" w:sz="8" w:space="0" w:color="auto"/>
            </w:tcBorders>
            <w:shd w:val="clear" w:color="auto" w:fill="auto"/>
            <w:vAlign w:val="bottom"/>
          </w:tcPr>
          <w:p w:rsidR="00B66D59" w:rsidRPr="00A80FA6"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59899,4</w:t>
            </w:r>
          </w:p>
        </w:tc>
        <w:tc>
          <w:tcPr>
            <w:tcW w:w="1276" w:type="dxa"/>
            <w:tcBorders>
              <w:top w:val="nil"/>
              <w:left w:val="nil"/>
              <w:bottom w:val="single" w:sz="8" w:space="0" w:color="auto"/>
              <w:right w:val="single" w:sz="8" w:space="0" w:color="auto"/>
            </w:tcBorders>
            <w:shd w:val="clear" w:color="auto" w:fill="auto"/>
            <w:vAlign w:val="bottom"/>
          </w:tcPr>
          <w:p w:rsidR="00B66D59" w:rsidRPr="00A80FA6"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59899,4</w:t>
            </w:r>
          </w:p>
        </w:tc>
        <w:tc>
          <w:tcPr>
            <w:tcW w:w="1842" w:type="dxa"/>
            <w:tcBorders>
              <w:top w:val="single" w:sz="4" w:space="0" w:color="auto"/>
              <w:bottom w:val="single" w:sz="4" w:space="0" w:color="auto"/>
              <w:right w:val="single" w:sz="4" w:space="0" w:color="auto"/>
            </w:tcBorders>
          </w:tcPr>
          <w:p w:rsidR="00B66D59" w:rsidRPr="00A80FA6" w:rsidRDefault="00B66D59" w:rsidP="0060288E">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w:t>
            </w:r>
            <w:r w:rsidR="0060288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риморского края</w:t>
            </w:r>
          </w:p>
        </w:tc>
      </w:tr>
      <w:tr w:rsidR="00BB0CD1" w:rsidRPr="00A80FA6" w:rsidTr="0080782F">
        <w:trPr>
          <w:trHeight w:val="912"/>
        </w:trPr>
        <w:tc>
          <w:tcPr>
            <w:tcW w:w="4328" w:type="dxa"/>
            <w:tcBorders>
              <w:top w:val="nil"/>
              <w:left w:val="single" w:sz="8" w:space="0" w:color="auto"/>
              <w:bottom w:val="single" w:sz="8" w:space="0" w:color="auto"/>
              <w:right w:val="single" w:sz="8" w:space="0" w:color="auto"/>
            </w:tcBorders>
            <w:shd w:val="clear" w:color="auto" w:fill="auto"/>
          </w:tcPr>
          <w:p w:rsidR="00BB0CD1" w:rsidRPr="00B66D59" w:rsidRDefault="00BB0CD1" w:rsidP="00B66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 а Софинансирование проведения мероприятий по инженерной защите, расчистке и берегоукреплению водных объектов. </w:t>
            </w:r>
          </w:p>
        </w:tc>
        <w:tc>
          <w:tcPr>
            <w:tcW w:w="1948" w:type="dxa"/>
            <w:tcBorders>
              <w:top w:val="nil"/>
              <w:left w:val="nil"/>
              <w:bottom w:val="single" w:sz="8" w:space="0" w:color="auto"/>
              <w:right w:val="single" w:sz="8" w:space="0" w:color="auto"/>
            </w:tcBorders>
            <w:shd w:val="clear" w:color="auto" w:fill="auto"/>
          </w:tcPr>
          <w:p w:rsidR="00BB0CD1" w:rsidRDefault="00BB0CD1"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BB0CD1" w:rsidRDefault="00BB0CD1" w:rsidP="00C703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605,04</w:t>
            </w:r>
          </w:p>
        </w:tc>
        <w:tc>
          <w:tcPr>
            <w:tcW w:w="1540" w:type="dxa"/>
            <w:tcBorders>
              <w:top w:val="nil"/>
              <w:left w:val="nil"/>
              <w:bottom w:val="single" w:sz="8" w:space="0" w:color="auto"/>
              <w:right w:val="single" w:sz="8" w:space="0" w:color="auto"/>
            </w:tcBorders>
            <w:shd w:val="clear" w:color="auto" w:fill="auto"/>
            <w:vAlign w:val="bottom"/>
          </w:tcPr>
          <w:p w:rsidR="00BB0CD1"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605,04</w:t>
            </w:r>
          </w:p>
        </w:tc>
        <w:tc>
          <w:tcPr>
            <w:tcW w:w="1437" w:type="dxa"/>
            <w:tcBorders>
              <w:top w:val="nil"/>
              <w:left w:val="nil"/>
              <w:bottom w:val="single" w:sz="8" w:space="0" w:color="auto"/>
              <w:right w:val="single" w:sz="8" w:space="0" w:color="auto"/>
            </w:tcBorders>
            <w:shd w:val="clear" w:color="auto" w:fill="auto"/>
            <w:vAlign w:val="bottom"/>
          </w:tcPr>
          <w:p w:rsidR="00BB0CD1"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605,04</w:t>
            </w:r>
          </w:p>
        </w:tc>
        <w:tc>
          <w:tcPr>
            <w:tcW w:w="1276" w:type="dxa"/>
            <w:tcBorders>
              <w:top w:val="nil"/>
              <w:left w:val="nil"/>
              <w:bottom w:val="single" w:sz="8" w:space="0" w:color="auto"/>
              <w:right w:val="single" w:sz="8" w:space="0" w:color="auto"/>
            </w:tcBorders>
            <w:shd w:val="clear" w:color="auto" w:fill="auto"/>
            <w:vAlign w:val="bottom"/>
          </w:tcPr>
          <w:p w:rsidR="00BB0CD1"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605,04</w:t>
            </w:r>
          </w:p>
        </w:tc>
        <w:tc>
          <w:tcPr>
            <w:tcW w:w="1276" w:type="dxa"/>
            <w:tcBorders>
              <w:top w:val="nil"/>
              <w:left w:val="nil"/>
              <w:bottom w:val="single" w:sz="8" w:space="0" w:color="auto"/>
              <w:right w:val="single" w:sz="8" w:space="0" w:color="auto"/>
            </w:tcBorders>
            <w:shd w:val="clear" w:color="auto" w:fill="auto"/>
            <w:vAlign w:val="bottom"/>
          </w:tcPr>
          <w:p w:rsidR="00BB0CD1" w:rsidRDefault="00BB0CD1"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605,04</w:t>
            </w:r>
          </w:p>
        </w:tc>
        <w:tc>
          <w:tcPr>
            <w:tcW w:w="1842" w:type="dxa"/>
            <w:tcBorders>
              <w:top w:val="single" w:sz="4" w:space="0" w:color="auto"/>
              <w:bottom w:val="single" w:sz="4" w:space="0" w:color="auto"/>
              <w:right w:val="single" w:sz="4" w:space="0" w:color="auto"/>
            </w:tcBorders>
          </w:tcPr>
          <w:p w:rsidR="00BB0CD1" w:rsidRPr="00A80FA6" w:rsidRDefault="00BB0CD1" w:rsidP="0060288E">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80782F" w:rsidRPr="00A80FA6" w:rsidTr="0080782F">
        <w:trPr>
          <w:trHeight w:val="912"/>
        </w:trPr>
        <w:tc>
          <w:tcPr>
            <w:tcW w:w="4328" w:type="dxa"/>
            <w:tcBorders>
              <w:top w:val="nil"/>
              <w:left w:val="single" w:sz="8" w:space="0" w:color="auto"/>
              <w:bottom w:val="single" w:sz="8" w:space="0" w:color="auto"/>
              <w:right w:val="single" w:sz="8" w:space="0" w:color="auto"/>
            </w:tcBorders>
            <w:shd w:val="clear" w:color="auto" w:fill="auto"/>
          </w:tcPr>
          <w:p w:rsidR="0080782F" w:rsidRPr="00B66D59" w:rsidRDefault="0060288E" w:rsidP="00B66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80782F">
              <w:rPr>
                <w:rFonts w:ascii="Times New Roman" w:eastAsia="Times New Roman" w:hAnsi="Times New Roman" w:cs="Times New Roman"/>
                <w:sz w:val="24"/>
                <w:szCs w:val="24"/>
                <w:lang w:eastAsia="ru-RU"/>
              </w:rPr>
              <w:t>Оплата проведения экспертизы сметных расчетов по проведению инженерной защиты, расчистке и берегоукреплению водных объектов</w:t>
            </w:r>
          </w:p>
        </w:tc>
        <w:tc>
          <w:tcPr>
            <w:tcW w:w="1948" w:type="dxa"/>
            <w:tcBorders>
              <w:top w:val="nil"/>
              <w:left w:val="nil"/>
              <w:bottom w:val="single" w:sz="8" w:space="0" w:color="auto"/>
              <w:right w:val="single" w:sz="8" w:space="0" w:color="auto"/>
            </w:tcBorders>
            <w:shd w:val="clear" w:color="auto" w:fill="auto"/>
          </w:tcPr>
          <w:p w:rsidR="0080782F" w:rsidRDefault="0060288E"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80782F" w:rsidRDefault="0060288E"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540" w:type="dxa"/>
            <w:tcBorders>
              <w:top w:val="nil"/>
              <w:left w:val="nil"/>
              <w:bottom w:val="single" w:sz="8" w:space="0" w:color="auto"/>
              <w:right w:val="single" w:sz="8" w:space="0" w:color="auto"/>
            </w:tcBorders>
            <w:shd w:val="clear" w:color="auto" w:fill="auto"/>
            <w:vAlign w:val="bottom"/>
          </w:tcPr>
          <w:p w:rsidR="0080782F" w:rsidRDefault="0060288E"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437" w:type="dxa"/>
            <w:tcBorders>
              <w:top w:val="nil"/>
              <w:left w:val="nil"/>
              <w:bottom w:val="single" w:sz="8" w:space="0" w:color="auto"/>
              <w:right w:val="single" w:sz="8" w:space="0" w:color="auto"/>
            </w:tcBorders>
            <w:shd w:val="clear" w:color="auto" w:fill="auto"/>
            <w:vAlign w:val="bottom"/>
          </w:tcPr>
          <w:p w:rsidR="0080782F" w:rsidRDefault="0060288E"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276" w:type="dxa"/>
            <w:tcBorders>
              <w:top w:val="nil"/>
              <w:left w:val="nil"/>
              <w:bottom w:val="single" w:sz="8" w:space="0" w:color="auto"/>
              <w:right w:val="single" w:sz="8" w:space="0" w:color="auto"/>
            </w:tcBorders>
            <w:shd w:val="clear" w:color="auto" w:fill="auto"/>
            <w:vAlign w:val="bottom"/>
          </w:tcPr>
          <w:p w:rsidR="0080782F" w:rsidRDefault="0060288E"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276" w:type="dxa"/>
            <w:tcBorders>
              <w:top w:val="nil"/>
              <w:left w:val="nil"/>
              <w:bottom w:val="single" w:sz="8" w:space="0" w:color="auto"/>
              <w:right w:val="single" w:sz="8" w:space="0" w:color="auto"/>
            </w:tcBorders>
            <w:shd w:val="clear" w:color="auto" w:fill="auto"/>
            <w:vAlign w:val="bottom"/>
          </w:tcPr>
          <w:p w:rsidR="0080782F" w:rsidRDefault="0060288E"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842" w:type="dxa"/>
            <w:tcBorders>
              <w:top w:val="single" w:sz="4" w:space="0" w:color="auto"/>
              <w:bottom w:val="single" w:sz="4" w:space="0" w:color="auto"/>
              <w:right w:val="single" w:sz="4" w:space="0" w:color="auto"/>
            </w:tcBorders>
          </w:tcPr>
          <w:p w:rsidR="0080782F" w:rsidRPr="00A80FA6" w:rsidRDefault="0060288E" w:rsidP="00B66D59">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B66D59" w:rsidRPr="00A80FA6" w:rsidTr="0080782F">
        <w:trPr>
          <w:trHeight w:val="912"/>
        </w:trPr>
        <w:tc>
          <w:tcPr>
            <w:tcW w:w="4328" w:type="dxa"/>
            <w:tcBorders>
              <w:top w:val="nil"/>
              <w:left w:val="single" w:sz="8" w:space="0" w:color="auto"/>
              <w:bottom w:val="single" w:sz="8" w:space="0" w:color="auto"/>
              <w:right w:val="single" w:sz="8" w:space="0" w:color="auto"/>
            </w:tcBorders>
            <w:shd w:val="clear" w:color="auto" w:fill="auto"/>
          </w:tcPr>
          <w:p w:rsidR="00B66D59" w:rsidRPr="00A80FA6" w:rsidRDefault="0060288E" w:rsidP="00B66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66D59" w:rsidRPr="00A80FA6">
              <w:rPr>
                <w:rFonts w:ascii="Times New Roman" w:eastAsia="Times New Roman" w:hAnsi="Times New Roman" w:cs="Times New Roman"/>
                <w:sz w:val="24"/>
                <w:szCs w:val="24"/>
                <w:lang w:eastAsia="ru-RU"/>
              </w:rPr>
              <w:t xml:space="preserve"> </w:t>
            </w:r>
            <w:r w:rsidR="00B66D59">
              <w:rPr>
                <w:rFonts w:ascii="Times New Roman" w:eastAsia="Times New Roman" w:hAnsi="Times New Roman" w:cs="Times New Roman"/>
                <w:sz w:val="24"/>
                <w:szCs w:val="24"/>
                <w:lang w:eastAsia="ru-RU"/>
              </w:rPr>
              <w:t>Обязательное страхование гидротехнических сооружений</w:t>
            </w:r>
            <w:r w:rsidR="00B66D59" w:rsidRPr="00A80FA6">
              <w:rPr>
                <w:rFonts w:ascii="Times New Roman" w:eastAsia="Times New Roman" w:hAnsi="Times New Roman" w:cs="Times New Roman"/>
                <w:sz w:val="24"/>
                <w:szCs w:val="24"/>
                <w:lang w:eastAsia="ru-RU"/>
              </w:rPr>
              <w:t xml:space="preserve"> </w:t>
            </w:r>
          </w:p>
        </w:tc>
        <w:tc>
          <w:tcPr>
            <w:tcW w:w="1948" w:type="dxa"/>
            <w:tcBorders>
              <w:top w:val="nil"/>
              <w:left w:val="nil"/>
              <w:bottom w:val="single" w:sz="8" w:space="0" w:color="auto"/>
              <w:right w:val="single" w:sz="8" w:space="0" w:color="auto"/>
            </w:tcBorders>
            <w:shd w:val="clear" w:color="auto" w:fill="auto"/>
          </w:tcPr>
          <w:p w:rsidR="00B66D59" w:rsidRPr="00A80FA6" w:rsidRDefault="00B66D59"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B66D59" w:rsidRPr="00A80FA6" w:rsidRDefault="00B66D59"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540" w:type="dxa"/>
            <w:tcBorders>
              <w:top w:val="nil"/>
              <w:left w:val="nil"/>
              <w:bottom w:val="single" w:sz="8" w:space="0" w:color="auto"/>
              <w:right w:val="single" w:sz="8" w:space="0" w:color="auto"/>
            </w:tcBorders>
            <w:shd w:val="clear" w:color="auto" w:fill="auto"/>
            <w:vAlign w:val="bottom"/>
          </w:tcPr>
          <w:p w:rsidR="00B66D59" w:rsidRPr="00A80FA6" w:rsidRDefault="00B66D59"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437" w:type="dxa"/>
            <w:tcBorders>
              <w:top w:val="nil"/>
              <w:left w:val="nil"/>
              <w:bottom w:val="single" w:sz="8" w:space="0" w:color="auto"/>
              <w:right w:val="single" w:sz="8" w:space="0" w:color="auto"/>
            </w:tcBorders>
            <w:shd w:val="clear" w:color="auto" w:fill="auto"/>
            <w:vAlign w:val="bottom"/>
          </w:tcPr>
          <w:p w:rsidR="00B66D59" w:rsidRPr="00A80FA6" w:rsidRDefault="00C703FB"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276" w:type="dxa"/>
            <w:tcBorders>
              <w:top w:val="nil"/>
              <w:left w:val="nil"/>
              <w:bottom w:val="single" w:sz="8" w:space="0" w:color="auto"/>
              <w:right w:val="single" w:sz="8" w:space="0" w:color="auto"/>
            </w:tcBorders>
            <w:shd w:val="clear" w:color="auto" w:fill="auto"/>
            <w:vAlign w:val="bottom"/>
          </w:tcPr>
          <w:p w:rsidR="00B66D59" w:rsidRPr="00A80FA6" w:rsidRDefault="00C703FB"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276" w:type="dxa"/>
            <w:tcBorders>
              <w:top w:val="nil"/>
              <w:left w:val="nil"/>
              <w:bottom w:val="single" w:sz="8" w:space="0" w:color="auto"/>
              <w:right w:val="single" w:sz="8" w:space="0" w:color="auto"/>
            </w:tcBorders>
            <w:shd w:val="clear" w:color="auto" w:fill="auto"/>
            <w:vAlign w:val="bottom"/>
          </w:tcPr>
          <w:p w:rsidR="00B66D59" w:rsidRPr="00A80FA6" w:rsidRDefault="00C703FB"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842" w:type="dxa"/>
            <w:tcBorders>
              <w:top w:val="single" w:sz="4" w:space="0" w:color="auto"/>
              <w:bottom w:val="single" w:sz="4" w:space="0" w:color="auto"/>
              <w:right w:val="single" w:sz="4" w:space="0" w:color="auto"/>
            </w:tcBorders>
          </w:tcPr>
          <w:p w:rsidR="00B66D59" w:rsidRPr="00A80FA6" w:rsidRDefault="00B66D59"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r w:rsidRPr="00A80FA6">
              <w:rPr>
                <w:rFonts w:ascii="Times New Roman" w:eastAsia="Times New Roman" w:hAnsi="Times New Roman" w:cs="Times New Roman"/>
                <w:sz w:val="24"/>
                <w:szCs w:val="24"/>
                <w:lang w:eastAsia="ru-RU"/>
              </w:rPr>
              <w:t xml:space="preserve"> подрядные организации</w:t>
            </w:r>
          </w:p>
        </w:tc>
      </w:tr>
      <w:tr w:rsidR="0060288E" w:rsidRPr="00A80FA6" w:rsidTr="0080782F">
        <w:trPr>
          <w:trHeight w:val="912"/>
        </w:trPr>
        <w:tc>
          <w:tcPr>
            <w:tcW w:w="4328" w:type="dxa"/>
            <w:tcBorders>
              <w:top w:val="nil"/>
              <w:left w:val="single" w:sz="8" w:space="0" w:color="auto"/>
              <w:bottom w:val="single" w:sz="8" w:space="0" w:color="auto"/>
              <w:right w:val="single" w:sz="8" w:space="0" w:color="auto"/>
            </w:tcBorders>
            <w:shd w:val="clear" w:color="auto" w:fill="auto"/>
          </w:tcPr>
          <w:p w:rsidR="0060288E" w:rsidRPr="0060288E" w:rsidRDefault="0060288E" w:rsidP="0060288E">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60288E">
              <w:rPr>
                <w:rFonts w:ascii="Times New Roman" w:eastAsia="Times New Roman" w:hAnsi="Times New Roman" w:cs="Times New Roman"/>
                <w:sz w:val="24"/>
                <w:szCs w:val="24"/>
                <w:lang w:eastAsia="ru-RU"/>
              </w:rPr>
              <w:t xml:space="preserve">1.4 </w:t>
            </w:r>
            <w:r w:rsidRPr="0060288E">
              <w:rPr>
                <w:rFonts w:ascii="Times New Roman" w:eastAsia="Times New Roman" w:hAnsi="Times New Roman" w:cs="Times New Roman"/>
                <w:color w:val="2D2D2D"/>
                <w:spacing w:val="2"/>
                <w:sz w:val="24"/>
                <w:szCs w:val="24"/>
                <w:lang w:eastAsia="ru-RU"/>
              </w:rPr>
              <w:t>Проведение ежегодного обслуживания, текущего ремонта данных гидротехнических сооружений, а также удаление древесно-кустарниковой растительности</w:t>
            </w:r>
            <w:r w:rsidR="00C703FB">
              <w:rPr>
                <w:rFonts w:ascii="Times New Roman" w:eastAsia="Times New Roman" w:hAnsi="Times New Roman" w:cs="Times New Roman"/>
                <w:color w:val="2D2D2D"/>
                <w:spacing w:val="2"/>
                <w:sz w:val="24"/>
                <w:szCs w:val="24"/>
                <w:lang w:eastAsia="ru-RU"/>
              </w:rPr>
              <w:t>.</w:t>
            </w:r>
            <w:r w:rsidRPr="0060288E">
              <w:rPr>
                <w:rFonts w:ascii="Times New Roman" w:eastAsia="Times New Roman" w:hAnsi="Times New Roman" w:cs="Times New Roman"/>
                <w:color w:val="2D2D2D"/>
                <w:spacing w:val="2"/>
                <w:sz w:val="24"/>
                <w:szCs w:val="24"/>
                <w:lang w:eastAsia="ru-RU"/>
              </w:rPr>
              <w:t xml:space="preserve">  </w:t>
            </w:r>
          </w:p>
          <w:p w:rsidR="0060288E" w:rsidRDefault="0060288E" w:rsidP="00B66D59">
            <w:pPr>
              <w:spacing w:after="0" w:line="240" w:lineRule="auto"/>
              <w:rPr>
                <w:rFonts w:ascii="Times New Roman" w:eastAsia="Times New Roman" w:hAnsi="Times New Roman" w:cs="Times New Roman"/>
                <w:sz w:val="24"/>
                <w:szCs w:val="24"/>
                <w:lang w:eastAsia="ru-RU"/>
              </w:rPr>
            </w:pPr>
          </w:p>
        </w:tc>
        <w:tc>
          <w:tcPr>
            <w:tcW w:w="1948" w:type="dxa"/>
            <w:tcBorders>
              <w:top w:val="nil"/>
              <w:left w:val="nil"/>
              <w:bottom w:val="single" w:sz="8" w:space="0" w:color="auto"/>
              <w:right w:val="single" w:sz="8" w:space="0" w:color="auto"/>
            </w:tcBorders>
            <w:shd w:val="clear" w:color="auto" w:fill="auto"/>
          </w:tcPr>
          <w:p w:rsidR="0060288E" w:rsidRPr="00A80FA6" w:rsidRDefault="0060288E"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60288E" w:rsidRDefault="009516D6"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252,1</w:t>
            </w:r>
          </w:p>
        </w:tc>
        <w:tc>
          <w:tcPr>
            <w:tcW w:w="1540" w:type="dxa"/>
            <w:tcBorders>
              <w:top w:val="nil"/>
              <w:left w:val="nil"/>
              <w:bottom w:val="single" w:sz="8" w:space="0" w:color="auto"/>
              <w:right w:val="single" w:sz="8" w:space="0" w:color="auto"/>
            </w:tcBorders>
            <w:shd w:val="clear" w:color="auto" w:fill="auto"/>
            <w:vAlign w:val="bottom"/>
          </w:tcPr>
          <w:p w:rsidR="0060288E" w:rsidRDefault="00786646" w:rsidP="005D2B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5D2B07">
              <w:rPr>
                <w:rFonts w:ascii="Times New Roman" w:eastAsia="Times New Roman" w:hAnsi="Times New Roman" w:cs="Times New Roman"/>
                <w:sz w:val="24"/>
                <w:szCs w:val="24"/>
                <w:lang w:eastAsia="ru-RU"/>
              </w:rPr>
              <w:t>9</w:t>
            </w:r>
            <w:r w:rsidR="009516D6">
              <w:rPr>
                <w:rFonts w:ascii="Times New Roman" w:eastAsia="Times New Roman" w:hAnsi="Times New Roman" w:cs="Times New Roman"/>
                <w:sz w:val="24"/>
                <w:szCs w:val="24"/>
                <w:lang w:eastAsia="ru-RU"/>
              </w:rPr>
              <w:t>,</w:t>
            </w:r>
            <w:r w:rsidR="005D2B07">
              <w:rPr>
                <w:rFonts w:ascii="Times New Roman" w:eastAsia="Times New Roman" w:hAnsi="Times New Roman" w:cs="Times New Roman"/>
                <w:sz w:val="24"/>
                <w:szCs w:val="24"/>
                <w:lang w:eastAsia="ru-RU"/>
              </w:rPr>
              <w:t>0</w:t>
            </w:r>
          </w:p>
        </w:tc>
        <w:tc>
          <w:tcPr>
            <w:tcW w:w="1437" w:type="dxa"/>
            <w:tcBorders>
              <w:top w:val="nil"/>
              <w:left w:val="nil"/>
              <w:bottom w:val="single" w:sz="8" w:space="0" w:color="auto"/>
              <w:right w:val="single" w:sz="8" w:space="0" w:color="auto"/>
            </w:tcBorders>
            <w:shd w:val="clear" w:color="auto" w:fill="auto"/>
            <w:vAlign w:val="bottom"/>
          </w:tcPr>
          <w:p w:rsidR="0060288E" w:rsidRDefault="00786646"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5D2B07">
              <w:rPr>
                <w:rFonts w:ascii="Times New Roman" w:eastAsia="Times New Roman" w:hAnsi="Times New Roman" w:cs="Times New Roman"/>
                <w:sz w:val="24"/>
                <w:szCs w:val="24"/>
                <w:lang w:eastAsia="ru-RU"/>
              </w:rPr>
              <w:t>9,5</w:t>
            </w:r>
          </w:p>
        </w:tc>
        <w:tc>
          <w:tcPr>
            <w:tcW w:w="1276" w:type="dxa"/>
            <w:tcBorders>
              <w:top w:val="nil"/>
              <w:left w:val="nil"/>
              <w:bottom w:val="single" w:sz="8" w:space="0" w:color="auto"/>
              <w:right w:val="single" w:sz="8" w:space="0" w:color="auto"/>
            </w:tcBorders>
            <w:shd w:val="clear" w:color="auto" w:fill="auto"/>
            <w:vAlign w:val="bottom"/>
          </w:tcPr>
          <w:p w:rsidR="0060288E" w:rsidRDefault="00786646" w:rsidP="00BB0C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5D2B07">
              <w:rPr>
                <w:rFonts w:ascii="Times New Roman" w:eastAsia="Times New Roman" w:hAnsi="Times New Roman" w:cs="Times New Roman"/>
                <w:sz w:val="24"/>
                <w:szCs w:val="24"/>
                <w:lang w:eastAsia="ru-RU"/>
              </w:rPr>
              <w:t>9,2</w:t>
            </w:r>
          </w:p>
        </w:tc>
        <w:tc>
          <w:tcPr>
            <w:tcW w:w="1276" w:type="dxa"/>
            <w:tcBorders>
              <w:top w:val="nil"/>
              <w:left w:val="nil"/>
              <w:bottom w:val="single" w:sz="8" w:space="0" w:color="auto"/>
              <w:right w:val="single" w:sz="8" w:space="0" w:color="auto"/>
            </w:tcBorders>
            <w:shd w:val="clear" w:color="auto" w:fill="auto"/>
            <w:vAlign w:val="bottom"/>
          </w:tcPr>
          <w:p w:rsidR="0060288E" w:rsidRDefault="00786646" w:rsidP="00BB0C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5D2B07">
              <w:rPr>
                <w:rFonts w:ascii="Times New Roman" w:eastAsia="Times New Roman" w:hAnsi="Times New Roman" w:cs="Times New Roman"/>
                <w:sz w:val="24"/>
                <w:szCs w:val="24"/>
                <w:lang w:eastAsia="ru-RU"/>
              </w:rPr>
              <w:t>9,4</w:t>
            </w:r>
          </w:p>
        </w:tc>
        <w:tc>
          <w:tcPr>
            <w:tcW w:w="1842" w:type="dxa"/>
            <w:tcBorders>
              <w:top w:val="single" w:sz="4" w:space="0" w:color="auto"/>
              <w:bottom w:val="single" w:sz="4" w:space="0" w:color="auto"/>
              <w:right w:val="single" w:sz="4" w:space="0" w:color="auto"/>
            </w:tcBorders>
          </w:tcPr>
          <w:p w:rsidR="0060288E" w:rsidRPr="00A80FA6" w:rsidRDefault="00C703FB"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B66D59" w:rsidRPr="00A80FA6" w:rsidTr="0080782F">
        <w:trPr>
          <w:trHeight w:val="264"/>
        </w:trPr>
        <w:tc>
          <w:tcPr>
            <w:tcW w:w="4328" w:type="dxa"/>
            <w:tcBorders>
              <w:top w:val="nil"/>
              <w:left w:val="single" w:sz="8" w:space="0" w:color="auto"/>
              <w:bottom w:val="single" w:sz="8" w:space="0" w:color="auto"/>
              <w:right w:val="single" w:sz="8" w:space="0" w:color="auto"/>
            </w:tcBorders>
            <w:shd w:val="clear" w:color="auto" w:fill="auto"/>
          </w:tcPr>
          <w:p w:rsidR="00B66D59" w:rsidRPr="00A80FA6" w:rsidRDefault="0060288E" w:rsidP="00B66D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B66D59" w:rsidRPr="00A80FA6">
              <w:rPr>
                <w:rFonts w:ascii="Times New Roman" w:eastAsia="Times New Roman" w:hAnsi="Times New Roman" w:cs="Times New Roman"/>
                <w:sz w:val="24"/>
                <w:szCs w:val="24"/>
                <w:lang w:eastAsia="ru-RU"/>
              </w:rPr>
              <w:t xml:space="preserve"> </w:t>
            </w:r>
            <w:r w:rsidR="00B66D59">
              <w:rPr>
                <w:rFonts w:ascii="Times New Roman" w:eastAsia="Times New Roman" w:hAnsi="Times New Roman" w:cs="Times New Roman"/>
                <w:sz w:val="24"/>
                <w:szCs w:val="24"/>
                <w:lang w:eastAsia="ru-RU"/>
              </w:rPr>
              <w:t>Приобретение и установка звуковых сирен оповещения населения</w:t>
            </w:r>
          </w:p>
        </w:tc>
        <w:tc>
          <w:tcPr>
            <w:tcW w:w="1948" w:type="dxa"/>
            <w:tcBorders>
              <w:top w:val="nil"/>
              <w:left w:val="nil"/>
              <w:bottom w:val="single" w:sz="8" w:space="0" w:color="auto"/>
              <w:right w:val="single" w:sz="8" w:space="0" w:color="auto"/>
            </w:tcBorders>
            <w:shd w:val="clear" w:color="auto" w:fill="auto"/>
          </w:tcPr>
          <w:p w:rsidR="00B66D59" w:rsidRPr="00A80FA6" w:rsidRDefault="00B66D59"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B66D59"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электросирены типа </w:t>
            </w:r>
          </w:p>
          <w:p w:rsidR="00B66D59" w:rsidRPr="0060288E"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LK</w:t>
            </w:r>
            <w:r w:rsidRPr="006028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w:t>
            </w:r>
            <w:r w:rsidRPr="0060288E">
              <w:rPr>
                <w:rFonts w:ascii="Times New Roman" w:eastAsia="Times New Roman" w:hAnsi="Times New Roman" w:cs="Times New Roman"/>
                <w:sz w:val="24"/>
                <w:szCs w:val="24"/>
                <w:lang w:eastAsia="ru-RU"/>
              </w:rPr>
              <w:t>2</w:t>
            </w:r>
          </w:p>
          <w:p w:rsidR="00B66D59" w:rsidRPr="0060288E" w:rsidRDefault="00B66D59" w:rsidP="00B66D59">
            <w:pPr>
              <w:spacing w:after="0" w:line="240" w:lineRule="auto"/>
              <w:jc w:val="center"/>
              <w:rPr>
                <w:rFonts w:ascii="Times New Roman" w:eastAsia="Times New Roman" w:hAnsi="Times New Roman" w:cs="Times New Roman"/>
                <w:sz w:val="24"/>
                <w:szCs w:val="24"/>
                <w:lang w:eastAsia="ru-RU"/>
              </w:rPr>
            </w:pPr>
            <w:r w:rsidRPr="0060288E">
              <w:rPr>
                <w:rFonts w:ascii="Times New Roman" w:eastAsia="Times New Roman" w:hAnsi="Times New Roman" w:cs="Times New Roman"/>
                <w:sz w:val="24"/>
                <w:szCs w:val="24"/>
                <w:lang w:eastAsia="ru-RU"/>
              </w:rPr>
              <w:t xml:space="preserve"> </w:t>
            </w:r>
          </w:p>
          <w:p w:rsidR="00B66D59" w:rsidRPr="00A80FA6" w:rsidRDefault="00B66D59" w:rsidP="00B66D59">
            <w:pPr>
              <w:spacing w:after="0" w:line="240" w:lineRule="auto"/>
              <w:jc w:val="center"/>
              <w:rPr>
                <w:rFonts w:ascii="Times New Roman" w:eastAsia="Times New Roman" w:hAnsi="Times New Roman" w:cs="Times New Roman"/>
                <w:sz w:val="24"/>
                <w:szCs w:val="24"/>
                <w:lang w:eastAsia="ru-RU"/>
              </w:rPr>
            </w:pPr>
            <w:r w:rsidRPr="0060288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0288E">
              <w:rPr>
                <w:rFonts w:ascii="Times New Roman" w:eastAsia="Times New Roman" w:hAnsi="Times New Roman" w:cs="Times New Roman"/>
                <w:sz w:val="24"/>
                <w:szCs w:val="24"/>
                <w:lang w:eastAsia="ru-RU"/>
              </w:rPr>
              <w:t>0.0</w:t>
            </w:r>
          </w:p>
        </w:tc>
        <w:tc>
          <w:tcPr>
            <w:tcW w:w="1540" w:type="dxa"/>
            <w:tcBorders>
              <w:top w:val="nil"/>
              <w:left w:val="nil"/>
              <w:bottom w:val="single" w:sz="8" w:space="0" w:color="auto"/>
              <w:right w:val="single" w:sz="8" w:space="0" w:color="auto"/>
            </w:tcBorders>
            <w:shd w:val="clear" w:color="auto" w:fill="auto"/>
            <w:vAlign w:val="bottom"/>
          </w:tcPr>
          <w:p w:rsidR="00B66D59"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электросирены типа </w:t>
            </w:r>
          </w:p>
          <w:p w:rsidR="00B66D59" w:rsidRPr="0060288E"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LK</w:t>
            </w:r>
            <w:r w:rsidRPr="006028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w:t>
            </w:r>
            <w:r w:rsidRPr="0060288E">
              <w:rPr>
                <w:rFonts w:ascii="Times New Roman" w:eastAsia="Times New Roman" w:hAnsi="Times New Roman" w:cs="Times New Roman"/>
                <w:sz w:val="24"/>
                <w:szCs w:val="24"/>
                <w:lang w:eastAsia="ru-RU"/>
              </w:rPr>
              <w:t>2</w:t>
            </w:r>
          </w:p>
          <w:p w:rsidR="00B66D59" w:rsidRPr="0060288E" w:rsidRDefault="00B66D59" w:rsidP="00B66D59">
            <w:pPr>
              <w:spacing w:after="0" w:line="240" w:lineRule="auto"/>
              <w:jc w:val="center"/>
              <w:rPr>
                <w:rFonts w:ascii="Times New Roman" w:eastAsia="Times New Roman" w:hAnsi="Times New Roman" w:cs="Times New Roman"/>
                <w:sz w:val="24"/>
                <w:szCs w:val="24"/>
                <w:lang w:eastAsia="ru-RU"/>
              </w:rPr>
            </w:pPr>
            <w:r w:rsidRPr="0060288E">
              <w:rPr>
                <w:rFonts w:ascii="Times New Roman" w:eastAsia="Times New Roman" w:hAnsi="Times New Roman" w:cs="Times New Roman"/>
                <w:sz w:val="24"/>
                <w:szCs w:val="24"/>
                <w:lang w:eastAsia="ru-RU"/>
              </w:rPr>
              <w:t xml:space="preserve"> </w:t>
            </w:r>
          </w:p>
          <w:p w:rsidR="00B66D59" w:rsidRPr="00A80FA6" w:rsidRDefault="00B66D59" w:rsidP="00B66D59">
            <w:pPr>
              <w:spacing w:after="0" w:line="240" w:lineRule="auto"/>
              <w:jc w:val="center"/>
              <w:rPr>
                <w:rFonts w:ascii="Times New Roman" w:eastAsia="Times New Roman" w:hAnsi="Times New Roman" w:cs="Times New Roman"/>
                <w:sz w:val="24"/>
                <w:szCs w:val="24"/>
                <w:lang w:eastAsia="ru-RU"/>
              </w:rPr>
            </w:pPr>
            <w:r w:rsidRPr="0060288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0288E">
              <w:rPr>
                <w:rFonts w:ascii="Times New Roman" w:eastAsia="Times New Roman" w:hAnsi="Times New Roman" w:cs="Times New Roman"/>
                <w:sz w:val="24"/>
                <w:szCs w:val="24"/>
                <w:lang w:eastAsia="ru-RU"/>
              </w:rPr>
              <w:t>0.0</w:t>
            </w:r>
          </w:p>
        </w:tc>
        <w:tc>
          <w:tcPr>
            <w:tcW w:w="1437" w:type="dxa"/>
            <w:tcBorders>
              <w:top w:val="nil"/>
              <w:left w:val="nil"/>
              <w:bottom w:val="single" w:sz="8" w:space="0" w:color="auto"/>
              <w:right w:val="single" w:sz="8" w:space="0" w:color="auto"/>
            </w:tcBorders>
            <w:shd w:val="clear" w:color="auto" w:fill="auto"/>
            <w:vAlign w:val="bottom"/>
          </w:tcPr>
          <w:p w:rsidR="00B66D59"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электросирены типа </w:t>
            </w:r>
          </w:p>
          <w:p w:rsidR="00B66D59" w:rsidRDefault="00B66D59" w:rsidP="00B66D5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LK-M2</w:t>
            </w:r>
          </w:p>
          <w:p w:rsidR="00B66D59" w:rsidRDefault="00B66D59" w:rsidP="00B66D5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B66D59" w:rsidRPr="00A80FA6"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0.0</w:t>
            </w:r>
          </w:p>
        </w:tc>
        <w:tc>
          <w:tcPr>
            <w:tcW w:w="1276" w:type="dxa"/>
            <w:tcBorders>
              <w:top w:val="nil"/>
              <w:left w:val="nil"/>
              <w:bottom w:val="single" w:sz="8" w:space="0" w:color="auto"/>
              <w:right w:val="single" w:sz="8" w:space="0" w:color="auto"/>
            </w:tcBorders>
            <w:shd w:val="clear" w:color="auto" w:fill="auto"/>
            <w:vAlign w:val="bottom"/>
          </w:tcPr>
          <w:p w:rsidR="00B66D59"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электросирены типа </w:t>
            </w:r>
          </w:p>
          <w:p w:rsidR="00B66D59" w:rsidRDefault="00B66D59" w:rsidP="00B66D5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LK-M2</w:t>
            </w:r>
          </w:p>
          <w:p w:rsidR="00B66D59" w:rsidRDefault="00B66D59" w:rsidP="00B66D5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B66D59" w:rsidRPr="00A80FA6"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180.0</w:t>
            </w:r>
          </w:p>
        </w:tc>
        <w:tc>
          <w:tcPr>
            <w:tcW w:w="1276" w:type="dxa"/>
            <w:tcBorders>
              <w:top w:val="nil"/>
              <w:left w:val="nil"/>
              <w:bottom w:val="single" w:sz="8" w:space="0" w:color="auto"/>
              <w:right w:val="single" w:sz="8" w:space="0" w:color="auto"/>
            </w:tcBorders>
            <w:shd w:val="clear" w:color="auto" w:fill="auto"/>
            <w:vAlign w:val="bottom"/>
          </w:tcPr>
          <w:p w:rsidR="00B66D59"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электросирены типа </w:t>
            </w:r>
          </w:p>
          <w:p w:rsidR="00B66D59" w:rsidRDefault="00B66D59" w:rsidP="00B66D5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LK-M2</w:t>
            </w:r>
          </w:p>
          <w:p w:rsidR="00B66D59" w:rsidRDefault="00B66D59" w:rsidP="00B66D5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p w:rsidR="00B66D59" w:rsidRPr="00A80FA6" w:rsidRDefault="00B66D59" w:rsidP="00B66D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180.0</w:t>
            </w:r>
          </w:p>
        </w:tc>
        <w:tc>
          <w:tcPr>
            <w:tcW w:w="1842" w:type="dxa"/>
            <w:tcBorders>
              <w:top w:val="single" w:sz="4" w:space="0" w:color="auto"/>
              <w:bottom w:val="single" w:sz="4" w:space="0" w:color="auto"/>
              <w:right w:val="single" w:sz="4" w:space="0" w:color="auto"/>
            </w:tcBorders>
          </w:tcPr>
          <w:p w:rsidR="00B66D59" w:rsidRPr="00A80FA6" w:rsidRDefault="00B66D59"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B66D59" w:rsidRPr="00A80FA6" w:rsidTr="0080782F">
        <w:trPr>
          <w:trHeight w:val="264"/>
        </w:trPr>
        <w:tc>
          <w:tcPr>
            <w:tcW w:w="4328" w:type="dxa"/>
            <w:tcBorders>
              <w:top w:val="nil"/>
              <w:left w:val="single" w:sz="8" w:space="0" w:color="auto"/>
              <w:bottom w:val="single" w:sz="8" w:space="0" w:color="auto"/>
              <w:right w:val="single" w:sz="8" w:space="0" w:color="auto"/>
            </w:tcBorders>
            <w:shd w:val="clear" w:color="auto" w:fill="auto"/>
          </w:tcPr>
          <w:p w:rsidR="00B66D59" w:rsidRPr="00BB0CD1" w:rsidRDefault="00BB0CD1" w:rsidP="0080782F">
            <w:pPr>
              <w:spacing w:after="0" w:line="240" w:lineRule="auto"/>
              <w:rPr>
                <w:rFonts w:ascii="Times New Roman" w:eastAsia="Times New Roman" w:hAnsi="Times New Roman" w:cs="Times New Roman"/>
                <w:b/>
                <w:sz w:val="24"/>
                <w:szCs w:val="24"/>
                <w:lang w:eastAsia="ru-RU"/>
              </w:rPr>
            </w:pPr>
            <w:r w:rsidRPr="00BB0CD1">
              <w:rPr>
                <w:rFonts w:ascii="Times New Roman" w:eastAsia="Times New Roman" w:hAnsi="Times New Roman" w:cs="Times New Roman"/>
                <w:b/>
                <w:sz w:val="24"/>
                <w:szCs w:val="24"/>
                <w:lang w:eastAsia="ru-RU"/>
              </w:rPr>
              <w:t>Итого:</w:t>
            </w:r>
          </w:p>
        </w:tc>
        <w:tc>
          <w:tcPr>
            <w:tcW w:w="1948" w:type="dxa"/>
            <w:tcBorders>
              <w:top w:val="nil"/>
              <w:left w:val="nil"/>
              <w:bottom w:val="single" w:sz="8" w:space="0" w:color="auto"/>
              <w:right w:val="single" w:sz="8" w:space="0" w:color="auto"/>
            </w:tcBorders>
            <w:shd w:val="clear" w:color="auto" w:fill="auto"/>
          </w:tcPr>
          <w:p w:rsidR="00B66D59" w:rsidRPr="00A80FA6" w:rsidRDefault="00B66D59" w:rsidP="0080782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8" w:space="0" w:color="auto"/>
              <w:right w:val="single" w:sz="8" w:space="0" w:color="auto"/>
            </w:tcBorders>
            <w:shd w:val="clear" w:color="auto" w:fill="auto"/>
            <w:vAlign w:val="bottom"/>
          </w:tcPr>
          <w:p w:rsidR="00B66D59" w:rsidRPr="006A0946" w:rsidRDefault="006A0946" w:rsidP="0080782F">
            <w:pPr>
              <w:spacing w:after="0" w:line="240" w:lineRule="auto"/>
              <w:jc w:val="center"/>
              <w:rPr>
                <w:rFonts w:ascii="Times New Roman" w:eastAsia="Times New Roman" w:hAnsi="Times New Roman" w:cs="Times New Roman"/>
                <w:b/>
                <w:sz w:val="24"/>
                <w:szCs w:val="24"/>
                <w:lang w:eastAsia="ru-RU"/>
              </w:rPr>
            </w:pPr>
            <w:r w:rsidRPr="006A0946">
              <w:rPr>
                <w:rFonts w:ascii="Times New Roman" w:eastAsia="Times New Roman" w:hAnsi="Times New Roman" w:cs="Times New Roman"/>
                <w:b/>
                <w:sz w:val="24"/>
                <w:szCs w:val="24"/>
                <w:lang w:eastAsia="ru-RU"/>
              </w:rPr>
              <w:t>61099,9</w:t>
            </w:r>
          </w:p>
        </w:tc>
        <w:tc>
          <w:tcPr>
            <w:tcW w:w="1540" w:type="dxa"/>
            <w:tcBorders>
              <w:top w:val="nil"/>
              <w:left w:val="nil"/>
              <w:bottom w:val="single" w:sz="8" w:space="0" w:color="auto"/>
              <w:right w:val="single" w:sz="8" w:space="0" w:color="auto"/>
            </w:tcBorders>
            <w:shd w:val="clear" w:color="auto" w:fill="auto"/>
            <w:vAlign w:val="bottom"/>
          </w:tcPr>
          <w:p w:rsidR="00B66D59" w:rsidRPr="006A0946" w:rsidRDefault="005D2B07" w:rsidP="005D2B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60748,4</w:t>
            </w:r>
          </w:p>
        </w:tc>
        <w:tc>
          <w:tcPr>
            <w:tcW w:w="1437" w:type="dxa"/>
            <w:tcBorders>
              <w:top w:val="nil"/>
              <w:left w:val="nil"/>
              <w:bottom w:val="single" w:sz="8" w:space="0" w:color="auto"/>
              <w:right w:val="single" w:sz="4" w:space="0" w:color="auto"/>
            </w:tcBorders>
            <w:shd w:val="clear" w:color="auto" w:fill="auto"/>
            <w:vAlign w:val="bottom"/>
          </w:tcPr>
          <w:p w:rsidR="00B66D59" w:rsidRPr="006A0946" w:rsidRDefault="006A0946" w:rsidP="005D2B07">
            <w:pPr>
              <w:spacing w:after="0" w:line="240" w:lineRule="auto"/>
              <w:jc w:val="center"/>
              <w:rPr>
                <w:rFonts w:ascii="Times New Roman" w:eastAsia="Times New Roman" w:hAnsi="Times New Roman" w:cs="Times New Roman"/>
                <w:b/>
                <w:sz w:val="24"/>
                <w:szCs w:val="24"/>
                <w:lang w:eastAsia="ru-RU"/>
              </w:rPr>
            </w:pPr>
            <w:r w:rsidRPr="006A0946">
              <w:rPr>
                <w:rFonts w:ascii="Times New Roman" w:eastAsia="Times New Roman" w:hAnsi="Times New Roman" w:cs="Times New Roman"/>
                <w:b/>
                <w:sz w:val="24"/>
                <w:szCs w:val="24"/>
                <w:lang w:eastAsia="ru-RU"/>
              </w:rPr>
              <w:t>6</w:t>
            </w:r>
            <w:r w:rsidR="009516D6">
              <w:rPr>
                <w:rFonts w:ascii="Times New Roman" w:eastAsia="Times New Roman" w:hAnsi="Times New Roman" w:cs="Times New Roman"/>
                <w:b/>
                <w:sz w:val="24"/>
                <w:szCs w:val="24"/>
                <w:lang w:eastAsia="ru-RU"/>
              </w:rPr>
              <w:t>1</w:t>
            </w:r>
            <w:r w:rsidR="005D2B07">
              <w:rPr>
                <w:rFonts w:ascii="Times New Roman" w:eastAsia="Times New Roman" w:hAnsi="Times New Roman" w:cs="Times New Roman"/>
                <w:b/>
                <w:sz w:val="24"/>
                <w:szCs w:val="24"/>
                <w:lang w:eastAsia="ru-RU"/>
              </w:rPr>
              <w:t>062,9</w:t>
            </w:r>
          </w:p>
        </w:tc>
        <w:tc>
          <w:tcPr>
            <w:tcW w:w="1276" w:type="dxa"/>
            <w:tcBorders>
              <w:top w:val="nil"/>
              <w:left w:val="single" w:sz="4" w:space="0" w:color="auto"/>
              <w:bottom w:val="single" w:sz="8" w:space="0" w:color="auto"/>
              <w:right w:val="single" w:sz="8" w:space="0" w:color="auto"/>
            </w:tcBorders>
            <w:shd w:val="clear" w:color="auto" w:fill="auto"/>
            <w:vAlign w:val="bottom"/>
          </w:tcPr>
          <w:p w:rsidR="00B66D59" w:rsidRPr="006A0946" w:rsidRDefault="006A0946" w:rsidP="005D2B07">
            <w:pPr>
              <w:spacing w:after="0" w:line="240" w:lineRule="auto"/>
              <w:jc w:val="center"/>
              <w:rPr>
                <w:rFonts w:ascii="Times New Roman" w:eastAsia="Times New Roman" w:hAnsi="Times New Roman" w:cs="Times New Roman"/>
                <w:b/>
                <w:sz w:val="24"/>
                <w:szCs w:val="24"/>
                <w:lang w:eastAsia="ru-RU"/>
              </w:rPr>
            </w:pPr>
            <w:r w:rsidRPr="006A0946">
              <w:rPr>
                <w:rFonts w:ascii="Times New Roman" w:eastAsia="Times New Roman" w:hAnsi="Times New Roman" w:cs="Times New Roman"/>
                <w:b/>
                <w:sz w:val="24"/>
                <w:szCs w:val="24"/>
                <w:lang w:eastAsia="ru-RU"/>
              </w:rPr>
              <w:t>61</w:t>
            </w:r>
            <w:r w:rsidR="005D2B07">
              <w:rPr>
                <w:rFonts w:ascii="Times New Roman" w:eastAsia="Times New Roman" w:hAnsi="Times New Roman" w:cs="Times New Roman"/>
                <w:b/>
                <w:sz w:val="24"/>
                <w:szCs w:val="24"/>
                <w:lang w:eastAsia="ru-RU"/>
              </w:rPr>
              <w:t>607,1</w:t>
            </w:r>
          </w:p>
        </w:tc>
        <w:tc>
          <w:tcPr>
            <w:tcW w:w="1276" w:type="dxa"/>
            <w:tcBorders>
              <w:top w:val="nil"/>
              <w:left w:val="nil"/>
              <w:bottom w:val="single" w:sz="8" w:space="0" w:color="auto"/>
              <w:right w:val="single" w:sz="8" w:space="0" w:color="auto"/>
            </w:tcBorders>
            <w:shd w:val="clear" w:color="auto" w:fill="auto"/>
            <w:vAlign w:val="bottom"/>
          </w:tcPr>
          <w:p w:rsidR="00B66D59" w:rsidRPr="006A0946" w:rsidRDefault="006A0946" w:rsidP="005D2B07">
            <w:pPr>
              <w:spacing w:after="0" w:line="240" w:lineRule="auto"/>
              <w:jc w:val="center"/>
              <w:rPr>
                <w:rFonts w:ascii="Times New Roman" w:eastAsia="Times New Roman" w:hAnsi="Times New Roman" w:cs="Times New Roman"/>
                <w:b/>
                <w:sz w:val="24"/>
                <w:szCs w:val="24"/>
                <w:lang w:eastAsia="ru-RU"/>
              </w:rPr>
            </w:pPr>
            <w:r w:rsidRPr="006A0946">
              <w:rPr>
                <w:rFonts w:ascii="Times New Roman" w:eastAsia="Times New Roman" w:hAnsi="Times New Roman" w:cs="Times New Roman"/>
                <w:b/>
                <w:sz w:val="24"/>
                <w:szCs w:val="24"/>
                <w:lang w:eastAsia="ru-RU"/>
              </w:rPr>
              <w:t>61</w:t>
            </w:r>
            <w:r w:rsidR="005D2B07">
              <w:rPr>
                <w:rFonts w:ascii="Times New Roman" w:eastAsia="Times New Roman" w:hAnsi="Times New Roman" w:cs="Times New Roman"/>
                <w:b/>
                <w:sz w:val="24"/>
                <w:szCs w:val="24"/>
                <w:lang w:eastAsia="ru-RU"/>
              </w:rPr>
              <w:t>457,3</w:t>
            </w:r>
          </w:p>
        </w:tc>
        <w:tc>
          <w:tcPr>
            <w:tcW w:w="1842" w:type="dxa"/>
            <w:tcBorders>
              <w:top w:val="single" w:sz="4" w:space="0" w:color="auto"/>
              <w:bottom w:val="single" w:sz="4" w:space="0" w:color="auto"/>
              <w:right w:val="single" w:sz="4" w:space="0" w:color="auto"/>
            </w:tcBorders>
          </w:tcPr>
          <w:p w:rsidR="00B66D59" w:rsidRPr="006A0946" w:rsidRDefault="00C425DB" w:rsidP="0080782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250475,6</w:t>
            </w:r>
          </w:p>
        </w:tc>
      </w:tr>
    </w:tbl>
    <w:p w:rsidR="00B66D59" w:rsidRDefault="00B66D59"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p>
    <w:p w:rsidR="00AE5492" w:rsidRPr="009B1831" w:rsidRDefault="00AE5492" w:rsidP="00FB3893">
      <w:pPr>
        <w:shd w:val="clear" w:color="auto" w:fill="FFFFFF"/>
        <w:spacing w:after="0" w:line="360" w:lineRule="auto"/>
        <w:jc w:val="both"/>
        <w:textAlignment w:val="baseline"/>
        <w:rPr>
          <w:rFonts w:ascii="Times New Roman" w:eastAsia="Times New Roman" w:hAnsi="Times New Roman" w:cs="Times New Roman"/>
          <w:color w:val="2D2D2D"/>
          <w:spacing w:val="2"/>
          <w:sz w:val="26"/>
          <w:szCs w:val="26"/>
          <w:lang w:eastAsia="ru-RU"/>
        </w:rPr>
      </w:pPr>
    </w:p>
    <w:p w:rsidR="00783687" w:rsidRPr="00783687" w:rsidRDefault="00783687" w:rsidP="00FB3893">
      <w:pPr>
        <w:shd w:val="clear" w:color="auto" w:fill="FFFFFF"/>
        <w:spacing w:after="0" w:line="360" w:lineRule="auto"/>
        <w:jc w:val="both"/>
        <w:textAlignment w:val="baseline"/>
        <w:rPr>
          <w:rFonts w:ascii="Arial" w:eastAsia="Times New Roman" w:hAnsi="Arial" w:cs="Arial"/>
          <w:color w:val="2D2D2D"/>
          <w:spacing w:val="2"/>
          <w:sz w:val="21"/>
          <w:szCs w:val="21"/>
          <w:lang w:eastAsia="ru-RU"/>
        </w:rPr>
      </w:pPr>
      <w:r w:rsidRPr="00783687">
        <w:rPr>
          <w:rFonts w:ascii="Arial" w:eastAsia="Times New Roman" w:hAnsi="Arial" w:cs="Arial"/>
          <w:color w:val="2D2D2D"/>
          <w:spacing w:val="2"/>
          <w:sz w:val="21"/>
          <w:szCs w:val="21"/>
          <w:lang w:eastAsia="ru-RU"/>
        </w:rPr>
        <w:br/>
      </w:r>
    </w:p>
    <w:p w:rsidR="007773FA" w:rsidRDefault="007773FA" w:rsidP="00FB3893">
      <w:pPr>
        <w:spacing w:line="360" w:lineRule="auto"/>
        <w:sectPr w:rsidR="007773FA" w:rsidSect="00B66D59">
          <w:pgSz w:w="16838" w:h="11906" w:orient="landscape"/>
          <w:pgMar w:top="1701" w:right="1134" w:bottom="851" w:left="1134" w:header="709" w:footer="709" w:gutter="0"/>
          <w:cols w:space="708"/>
          <w:docGrid w:linePitch="360"/>
        </w:sectPr>
      </w:pPr>
    </w:p>
    <w:p w:rsidR="007773FA" w:rsidRPr="00C14DC0" w:rsidRDefault="007773FA" w:rsidP="007773FA">
      <w:pPr>
        <w:pStyle w:val="30"/>
        <w:shd w:val="clear" w:color="auto" w:fill="auto"/>
        <w:spacing w:before="0"/>
        <w:ind w:left="240"/>
        <w:rPr>
          <w:sz w:val="26"/>
          <w:szCs w:val="26"/>
        </w:rPr>
      </w:pPr>
      <w:r w:rsidRPr="00C14DC0">
        <w:rPr>
          <w:sz w:val="26"/>
          <w:szCs w:val="26"/>
        </w:rPr>
        <w:lastRenderedPageBreak/>
        <w:t xml:space="preserve">Муниципальная </w:t>
      </w:r>
      <w:r>
        <w:rPr>
          <w:sz w:val="26"/>
          <w:szCs w:val="26"/>
        </w:rPr>
        <w:t>под</w:t>
      </w:r>
      <w:r w:rsidRPr="00C14DC0">
        <w:rPr>
          <w:sz w:val="26"/>
          <w:szCs w:val="26"/>
        </w:rPr>
        <w:t>программа «Обеспечение пожарной безопасности на территории</w:t>
      </w:r>
      <w:r>
        <w:rPr>
          <w:sz w:val="26"/>
          <w:szCs w:val="26"/>
        </w:rPr>
        <w:t xml:space="preserve"> </w:t>
      </w:r>
      <w:r w:rsidRPr="00C14DC0">
        <w:rPr>
          <w:sz w:val="26"/>
          <w:szCs w:val="26"/>
        </w:rPr>
        <w:t>Чугуевского муниципального округа на 2020-2024г.г.»</w:t>
      </w:r>
    </w:p>
    <w:p w:rsidR="007773FA" w:rsidRPr="00C14DC0" w:rsidRDefault="007773FA" w:rsidP="007773FA">
      <w:pPr>
        <w:pStyle w:val="2"/>
        <w:shd w:val="clear" w:color="auto" w:fill="auto"/>
        <w:spacing w:before="0" w:after="0" w:line="210" w:lineRule="exact"/>
        <w:ind w:left="240"/>
        <w:rPr>
          <w:sz w:val="26"/>
          <w:szCs w:val="26"/>
        </w:rPr>
      </w:pPr>
    </w:p>
    <w:p w:rsidR="007773FA" w:rsidRPr="00C14DC0" w:rsidRDefault="007773FA" w:rsidP="007773FA">
      <w:pPr>
        <w:pStyle w:val="2"/>
        <w:shd w:val="clear" w:color="auto" w:fill="auto"/>
        <w:spacing w:before="0" w:after="0" w:line="210" w:lineRule="exact"/>
        <w:ind w:left="240"/>
        <w:rPr>
          <w:sz w:val="26"/>
          <w:szCs w:val="26"/>
        </w:rPr>
      </w:pPr>
      <w:r w:rsidRPr="00C14DC0">
        <w:rPr>
          <w:sz w:val="26"/>
          <w:szCs w:val="26"/>
        </w:rPr>
        <w:t xml:space="preserve">ПАСПОРТ </w:t>
      </w:r>
      <w:r>
        <w:rPr>
          <w:sz w:val="26"/>
          <w:szCs w:val="26"/>
        </w:rPr>
        <w:t>ПОД</w:t>
      </w:r>
      <w:r w:rsidRPr="00C14DC0">
        <w:rPr>
          <w:sz w:val="26"/>
          <w:szCs w:val="26"/>
        </w:rPr>
        <w:t>ПРОГРАММЫ</w:t>
      </w:r>
    </w:p>
    <w:p w:rsidR="007773FA" w:rsidRDefault="007773FA" w:rsidP="007773FA">
      <w:pPr>
        <w:pStyle w:val="2"/>
        <w:shd w:val="clear" w:color="auto" w:fill="auto"/>
        <w:spacing w:before="0" w:after="0" w:line="210" w:lineRule="exact"/>
        <w:ind w:left="240"/>
      </w:pPr>
    </w:p>
    <w:tbl>
      <w:tblPr>
        <w:tblW w:w="0" w:type="auto"/>
        <w:tblInd w:w="10" w:type="dxa"/>
        <w:tblLayout w:type="fixed"/>
        <w:tblCellMar>
          <w:left w:w="10" w:type="dxa"/>
          <w:right w:w="10" w:type="dxa"/>
        </w:tblCellMar>
        <w:tblLook w:val="0000" w:firstRow="0" w:lastRow="0" w:firstColumn="0" w:lastColumn="0" w:noHBand="0" w:noVBand="0"/>
      </w:tblPr>
      <w:tblGrid>
        <w:gridCol w:w="2453"/>
        <w:gridCol w:w="7387"/>
      </w:tblGrid>
      <w:tr w:rsidR="007773FA" w:rsidRPr="00C14DC0" w:rsidTr="0080782F">
        <w:trPr>
          <w:trHeight w:hRule="exact" w:val="845"/>
        </w:trPr>
        <w:tc>
          <w:tcPr>
            <w:tcW w:w="2453" w:type="dxa"/>
            <w:tcBorders>
              <w:top w:val="single" w:sz="4" w:space="0" w:color="auto"/>
              <w:left w:val="single" w:sz="4" w:space="0" w:color="auto"/>
            </w:tcBorders>
            <w:shd w:val="clear" w:color="auto" w:fill="FFFFFF"/>
            <w:vAlign w:val="center"/>
          </w:tcPr>
          <w:p w:rsidR="007773FA" w:rsidRPr="00C14DC0" w:rsidRDefault="007773FA" w:rsidP="0080782F">
            <w:pPr>
              <w:widowControl w:val="0"/>
              <w:spacing w:after="60" w:line="210"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Наименование</w:t>
            </w:r>
          </w:p>
          <w:p w:rsidR="007773FA" w:rsidRPr="00C14DC0" w:rsidRDefault="007773FA" w:rsidP="0080782F">
            <w:pPr>
              <w:widowControl w:val="0"/>
              <w:spacing w:before="60" w:after="0" w:line="210"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b/>
                <w:bCs/>
                <w:color w:val="000000"/>
                <w:spacing w:val="3"/>
                <w:sz w:val="24"/>
                <w:szCs w:val="24"/>
                <w:shd w:val="clear" w:color="auto" w:fill="FFFFFF"/>
                <w:lang w:eastAsia="ru-RU" w:bidi="ru-RU"/>
              </w:rPr>
              <w:t>Подп</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right w:val="single" w:sz="4" w:space="0" w:color="auto"/>
            </w:tcBorders>
            <w:shd w:val="clear" w:color="auto" w:fill="FFFFFF"/>
            <w:vAlign w:val="bottom"/>
          </w:tcPr>
          <w:p w:rsidR="007773FA" w:rsidRPr="00C14DC0" w:rsidRDefault="007773FA" w:rsidP="0080782F">
            <w:pPr>
              <w:widowControl w:val="0"/>
              <w:spacing w:after="0" w:line="274" w:lineRule="exact"/>
              <w:jc w:val="both"/>
              <w:rPr>
                <w:rFonts w:ascii="Times New Roman" w:eastAsia="Times New Roman" w:hAnsi="Times New Roman" w:cs="Times New Roman"/>
                <w:b/>
                <w:bCs/>
                <w:spacing w:val="3"/>
                <w:sz w:val="24"/>
                <w:szCs w:val="24"/>
                <w:lang w:eastAsia="ru-RU" w:bidi="ru-RU"/>
              </w:rPr>
            </w:pPr>
            <w:r w:rsidRPr="00C14DC0">
              <w:rPr>
                <w:rFonts w:ascii="Times New Roman" w:eastAsia="Times New Roman" w:hAnsi="Times New Roman" w:cs="Times New Roman"/>
                <w:bCs/>
                <w:color w:val="000000"/>
                <w:spacing w:val="2"/>
                <w:sz w:val="24"/>
                <w:szCs w:val="24"/>
                <w:shd w:val="clear" w:color="auto" w:fill="FFFFFF"/>
                <w:lang w:eastAsia="ru-RU" w:bidi="ru-RU"/>
              </w:rPr>
              <w:t xml:space="preserve">Муниципальная </w:t>
            </w:r>
            <w:r>
              <w:rPr>
                <w:rFonts w:ascii="Times New Roman" w:eastAsia="Times New Roman" w:hAnsi="Times New Roman" w:cs="Times New Roman"/>
                <w:bCs/>
                <w:color w:val="000000"/>
                <w:spacing w:val="2"/>
                <w:sz w:val="24"/>
                <w:szCs w:val="24"/>
                <w:shd w:val="clear" w:color="auto" w:fill="FFFFFF"/>
                <w:lang w:eastAsia="ru-RU" w:bidi="ru-RU"/>
              </w:rPr>
              <w:t>под</w:t>
            </w:r>
            <w:r w:rsidRPr="00C14DC0">
              <w:rPr>
                <w:rFonts w:ascii="Times New Roman" w:eastAsia="Times New Roman" w:hAnsi="Times New Roman" w:cs="Times New Roman"/>
                <w:bCs/>
                <w:color w:val="000000"/>
                <w:spacing w:val="2"/>
                <w:sz w:val="24"/>
                <w:szCs w:val="24"/>
                <w:shd w:val="clear" w:color="auto" w:fill="FFFFFF"/>
                <w:lang w:eastAsia="ru-RU" w:bidi="ru-RU"/>
              </w:rPr>
              <w:t>программа «</w:t>
            </w:r>
            <w:r w:rsidRPr="00C14DC0">
              <w:rPr>
                <w:rFonts w:ascii="Times New Roman" w:eastAsia="Times New Roman" w:hAnsi="Times New Roman" w:cs="Times New Roman"/>
                <w:bCs/>
                <w:spacing w:val="3"/>
                <w:sz w:val="24"/>
                <w:szCs w:val="24"/>
                <w:lang w:eastAsia="ru-RU" w:bidi="ru-RU"/>
              </w:rPr>
              <w:t>Обеспечение пожарной безопасности на территории Чугуевского муниципального округа на 2020-2024г.г</w:t>
            </w:r>
            <w:r w:rsidRPr="00C14DC0">
              <w:rPr>
                <w:rFonts w:ascii="Times New Roman" w:eastAsia="Times New Roman" w:hAnsi="Times New Roman" w:cs="Times New Roman"/>
                <w:bCs/>
                <w:color w:val="000000"/>
                <w:spacing w:val="2"/>
                <w:sz w:val="24"/>
                <w:szCs w:val="24"/>
                <w:shd w:val="clear" w:color="auto" w:fill="FFFFFF"/>
                <w:lang w:eastAsia="ru-RU" w:bidi="ru-RU"/>
              </w:rPr>
              <w:t>» (далее - Программа)</w:t>
            </w:r>
          </w:p>
        </w:tc>
      </w:tr>
      <w:tr w:rsidR="007773FA" w:rsidRPr="00C14DC0" w:rsidTr="0080782F">
        <w:trPr>
          <w:trHeight w:hRule="exact" w:val="1751"/>
        </w:trPr>
        <w:tc>
          <w:tcPr>
            <w:tcW w:w="2453" w:type="dxa"/>
            <w:tcBorders>
              <w:top w:val="single" w:sz="4" w:space="0" w:color="auto"/>
              <w:left w:val="single" w:sz="4" w:space="0" w:color="auto"/>
            </w:tcBorders>
            <w:shd w:val="clear" w:color="auto" w:fill="FFFFFF"/>
            <w:vAlign w:val="center"/>
          </w:tcPr>
          <w:p w:rsidR="007773FA" w:rsidRPr="00C14DC0" w:rsidRDefault="007773FA" w:rsidP="0080782F">
            <w:pPr>
              <w:widowControl w:val="0"/>
              <w:spacing w:after="0" w:line="274" w:lineRule="exact"/>
              <w:ind w:hanging="30"/>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 xml:space="preserve">Основание для разработки </w:t>
            </w:r>
            <w:r>
              <w:rPr>
                <w:rFonts w:ascii="Times New Roman" w:eastAsia="Times New Roman" w:hAnsi="Times New Roman" w:cs="Times New Roman"/>
                <w:b/>
                <w:bCs/>
                <w:color w:val="000000"/>
                <w:spacing w:val="3"/>
                <w:sz w:val="24"/>
                <w:szCs w:val="24"/>
                <w:shd w:val="clear" w:color="auto" w:fill="FFFFFF"/>
                <w:lang w:eastAsia="ru-RU" w:bidi="ru-RU"/>
              </w:rPr>
              <w:t>под</w:t>
            </w:r>
            <w:r w:rsidRPr="00C14DC0">
              <w:rPr>
                <w:rFonts w:ascii="Times New Roman" w:eastAsia="Times New Roman" w:hAnsi="Times New Roman" w:cs="Times New Roman"/>
                <w:b/>
                <w:bCs/>
                <w:color w:val="000000"/>
                <w:spacing w:val="3"/>
                <w:sz w:val="24"/>
                <w:szCs w:val="24"/>
                <w:shd w:val="clear" w:color="auto" w:fill="FFFFFF"/>
                <w:lang w:eastAsia="ru-RU" w:bidi="ru-RU"/>
              </w:rPr>
              <w:t>программы</w:t>
            </w:r>
          </w:p>
        </w:tc>
        <w:tc>
          <w:tcPr>
            <w:tcW w:w="7387" w:type="dxa"/>
            <w:tcBorders>
              <w:top w:val="single" w:sz="4" w:space="0" w:color="auto"/>
              <w:left w:val="single" w:sz="4" w:space="0" w:color="auto"/>
              <w:right w:val="single" w:sz="4" w:space="0" w:color="auto"/>
            </w:tcBorders>
            <w:shd w:val="clear" w:color="auto" w:fill="FFFFFF"/>
            <w:vAlign w:val="bottom"/>
          </w:tcPr>
          <w:p w:rsidR="007773FA" w:rsidRPr="00C14DC0" w:rsidRDefault="007773FA" w:rsidP="0080782F">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Гражданский кодекс Российской Федерации, Бюджетный кодекс Российской Федерации</w:t>
            </w:r>
            <w:r>
              <w:rPr>
                <w:rFonts w:ascii="Times New Roman" w:eastAsia="Times New Roman" w:hAnsi="Times New Roman" w:cs="Times New Roman"/>
                <w:color w:val="000000"/>
                <w:spacing w:val="2"/>
                <w:sz w:val="24"/>
                <w:szCs w:val="24"/>
                <w:shd w:val="clear" w:color="auto" w:fill="FFFFFF"/>
                <w:lang w:eastAsia="ru-RU" w:bidi="ru-RU"/>
              </w:rPr>
              <w:t>, Федеральный закон от 21.12.19</w:t>
            </w:r>
            <w:r w:rsidRPr="00C14DC0">
              <w:rPr>
                <w:rFonts w:ascii="Times New Roman" w:eastAsia="Times New Roman" w:hAnsi="Times New Roman" w:cs="Times New Roman"/>
                <w:color w:val="000000"/>
                <w:spacing w:val="2"/>
                <w:sz w:val="24"/>
                <w:szCs w:val="24"/>
                <w:shd w:val="clear" w:color="auto" w:fill="FFFFFF"/>
                <w:lang w:eastAsia="ru-RU" w:bidi="ru-RU"/>
              </w:rPr>
              <w:t xml:space="preserve">94 </w:t>
            </w:r>
            <w:r w:rsidRPr="00C14DC0">
              <w:rPr>
                <w:rFonts w:ascii="Times New Roman" w:eastAsia="Times New Roman" w:hAnsi="Times New Roman" w:cs="Times New Roman"/>
                <w:color w:val="000000"/>
                <w:spacing w:val="2"/>
                <w:sz w:val="24"/>
                <w:szCs w:val="24"/>
                <w:shd w:val="clear" w:color="auto" w:fill="FFFFFF"/>
                <w:lang w:val="en-US" w:bidi="en-US"/>
              </w:rPr>
              <w:t>N</w:t>
            </w:r>
            <w:r w:rsidRPr="00C14DC0">
              <w:rPr>
                <w:rFonts w:ascii="Times New Roman" w:eastAsia="Times New Roman" w:hAnsi="Times New Roman" w:cs="Times New Roman"/>
                <w:color w:val="000000"/>
                <w:spacing w:val="2"/>
                <w:sz w:val="24"/>
                <w:szCs w:val="24"/>
                <w:shd w:val="clear" w:color="auto" w:fill="FFFFFF"/>
                <w:lang w:bidi="en-US"/>
              </w:rPr>
              <w:t xml:space="preserve"> </w:t>
            </w:r>
            <w:r w:rsidRPr="00C14DC0">
              <w:rPr>
                <w:rFonts w:ascii="Times New Roman" w:eastAsia="Times New Roman" w:hAnsi="Times New Roman" w:cs="Times New Roman"/>
                <w:color w:val="000000"/>
                <w:spacing w:val="2"/>
                <w:sz w:val="24"/>
                <w:szCs w:val="24"/>
                <w:shd w:val="clear" w:color="auto" w:fill="FFFFFF"/>
                <w:lang w:eastAsia="ru-RU" w:bidi="ru-RU"/>
              </w:rPr>
              <w:t>69-ФЗ «О пожарной безопасности»,  Федеральный закон от 22.07.2008 №123-ФЗ «Технический регламент о требованиях пожарной безопасности» Устав муниципального образования «Чугуевский муниципальный округ».</w:t>
            </w:r>
          </w:p>
        </w:tc>
      </w:tr>
      <w:tr w:rsidR="007773FA" w:rsidRPr="00C14DC0" w:rsidTr="0080782F">
        <w:trPr>
          <w:trHeight w:hRule="exact" w:val="840"/>
        </w:trPr>
        <w:tc>
          <w:tcPr>
            <w:tcW w:w="2453" w:type="dxa"/>
            <w:tcBorders>
              <w:top w:val="single" w:sz="4" w:space="0" w:color="auto"/>
              <w:left w:val="single" w:sz="4" w:space="0" w:color="auto"/>
            </w:tcBorders>
            <w:shd w:val="clear" w:color="auto" w:fill="FFFFFF"/>
            <w:vAlign w:val="bottom"/>
          </w:tcPr>
          <w:p w:rsidR="007773FA" w:rsidRPr="00C14DC0" w:rsidRDefault="007773FA" w:rsidP="0080782F">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Муниципальный</w:t>
            </w:r>
          </w:p>
          <w:p w:rsidR="007773FA" w:rsidRPr="00C14DC0" w:rsidRDefault="007773FA" w:rsidP="0080782F">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заказчик</w:t>
            </w:r>
          </w:p>
          <w:p w:rsidR="007773FA" w:rsidRPr="00C14DC0" w:rsidRDefault="007773FA" w:rsidP="0080782F">
            <w:pPr>
              <w:widowControl w:val="0"/>
              <w:spacing w:after="0" w:line="274"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b/>
                <w:bCs/>
                <w:color w:val="000000"/>
                <w:spacing w:val="3"/>
                <w:sz w:val="24"/>
                <w:szCs w:val="24"/>
                <w:shd w:val="clear" w:color="auto" w:fill="FFFFFF"/>
                <w:lang w:eastAsia="ru-RU" w:bidi="ru-RU"/>
              </w:rPr>
              <w:t>Подп</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right w:val="single" w:sz="4" w:space="0" w:color="auto"/>
            </w:tcBorders>
            <w:shd w:val="clear" w:color="auto" w:fill="FFFFFF"/>
            <w:vAlign w:val="center"/>
          </w:tcPr>
          <w:p w:rsidR="007773FA" w:rsidRPr="00C14DC0" w:rsidRDefault="007773FA" w:rsidP="0080782F">
            <w:pPr>
              <w:widowControl w:val="0"/>
              <w:spacing w:after="0" w:line="210" w:lineRule="exact"/>
              <w:ind w:left="120"/>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Администрация Чугуевского муниципального округа</w:t>
            </w:r>
          </w:p>
        </w:tc>
      </w:tr>
      <w:tr w:rsidR="007773FA" w:rsidRPr="00C14DC0" w:rsidTr="0080782F">
        <w:trPr>
          <w:trHeight w:hRule="exact" w:val="562"/>
        </w:trPr>
        <w:tc>
          <w:tcPr>
            <w:tcW w:w="2453" w:type="dxa"/>
            <w:tcBorders>
              <w:top w:val="single" w:sz="4" w:space="0" w:color="auto"/>
              <w:left w:val="single" w:sz="4" w:space="0" w:color="auto"/>
            </w:tcBorders>
            <w:shd w:val="clear" w:color="auto" w:fill="FFFFFF"/>
            <w:vAlign w:val="bottom"/>
          </w:tcPr>
          <w:p w:rsidR="007773FA" w:rsidRPr="00C14DC0" w:rsidRDefault="007773FA" w:rsidP="0080782F">
            <w:pPr>
              <w:widowControl w:val="0"/>
              <w:spacing w:after="60" w:line="210"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Разработчик</w:t>
            </w:r>
          </w:p>
          <w:p w:rsidR="007773FA" w:rsidRPr="00C14DC0" w:rsidRDefault="007773FA" w:rsidP="0080782F">
            <w:pPr>
              <w:widowControl w:val="0"/>
              <w:spacing w:before="60" w:after="0" w:line="210"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b/>
                <w:bCs/>
                <w:color w:val="000000"/>
                <w:spacing w:val="3"/>
                <w:sz w:val="24"/>
                <w:szCs w:val="24"/>
                <w:shd w:val="clear" w:color="auto" w:fill="FFFFFF"/>
                <w:lang w:eastAsia="ru-RU" w:bidi="ru-RU"/>
              </w:rPr>
              <w:t>под</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right w:val="single" w:sz="4" w:space="0" w:color="auto"/>
            </w:tcBorders>
            <w:shd w:val="clear" w:color="auto" w:fill="FFFFFF"/>
          </w:tcPr>
          <w:p w:rsidR="007773FA" w:rsidRPr="00C14DC0" w:rsidRDefault="007773FA" w:rsidP="0080782F">
            <w:pPr>
              <w:widowControl w:val="0"/>
              <w:spacing w:after="0" w:line="210" w:lineRule="exact"/>
              <w:ind w:left="120"/>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Администрация Чугуевского муниципального округа»</w:t>
            </w:r>
          </w:p>
        </w:tc>
      </w:tr>
      <w:tr w:rsidR="007773FA" w:rsidRPr="00C14DC0" w:rsidTr="0080782F">
        <w:trPr>
          <w:trHeight w:hRule="exact" w:val="1392"/>
        </w:trPr>
        <w:tc>
          <w:tcPr>
            <w:tcW w:w="2453" w:type="dxa"/>
            <w:tcBorders>
              <w:top w:val="single" w:sz="4" w:space="0" w:color="auto"/>
              <w:left w:val="single" w:sz="4" w:space="0" w:color="auto"/>
            </w:tcBorders>
            <w:shd w:val="clear" w:color="auto" w:fill="FFFFFF"/>
            <w:vAlign w:val="center"/>
          </w:tcPr>
          <w:p w:rsidR="007773FA" w:rsidRPr="00C14DC0" w:rsidRDefault="007773FA" w:rsidP="0080782F">
            <w:pPr>
              <w:widowControl w:val="0"/>
              <w:spacing w:after="0" w:line="26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 xml:space="preserve">Основные цели </w:t>
            </w:r>
            <w:r>
              <w:rPr>
                <w:rFonts w:ascii="Times New Roman" w:eastAsia="Times New Roman" w:hAnsi="Times New Roman" w:cs="Times New Roman"/>
                <w:b/>
                <w:bCs/>
                <w:color w:val="000000"/>
                <w:spacing w:val="3"/>
                <w:sz w:val="24"/>
                <w:szCs w:val="24"/>
                <w:shd w:val="clear" w:color="auto" w:fill="FFFFFF"/>
                <w:lang w:eastAsia="ru-RU" w:bidi="ru-RU"/>
              </w:rPr>
              <w:t>под</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right w:val="single" w:sz="4" w:space="0" w:color="auto"/>
            </w:tcBorders>
            <w:shd w:val="clear" w:color="auto" w:fill="FFFFFF"/>
            <w:vAlign w:val="bottom"/>
          </w:tcPr>
          <w:p w:rsidR="007773FA" w:rsidRPr="00C14DC0" w:rsidRDefault="007773FA" w:rsidP="0080782F">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w:t>
            </w:r>
          </w:p>
        </w:tc>
      </w:tr>
      <w:tr w:rsidR="007773FA" w:rsidRPr="00C14DC0" w:rsidTr="0080782F">
        <w:trPr>
          <w:trHeight w:hRule="exact" w:val="3774"/>
        </w:trPr>
        <w:tc>
          <w:tcPr>
            <w:tcW w:w="2453" w:type="dxa"/>
            <w:tcBorders>
              <w:top w:val="single" w:sz="4" w:space="0" w:color="auto"/>
              <w:left w:val="single" w:sz="4" w:space="0" w:color="auto"/>
            </w:tcBorders>
            <w:shd w:val="clear" w:color="auto" w:fill="FFFFFF"/>
            <w:vAlign w:val="center"/>
          </w:tcPr>
          <w:p w:rsidR="007773FA" w:rsidRPr="00C14DC0" w:rsidRDefault="007773FA" w:rsidP="0080782F">
            <w:pPr>
              <w:widowControl w:val="0"/>
              <w:spacing w:after="0" w:line="26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 xml:space="preserve">Основные задачи </w:t>
            </w:r>
            <w:r>
              <w:rPr>
                <w:rFonts w:ascii="Times New Roman" w:eastAsia="Times New Roman" w:hAnsi="Times New Roman" w:cs="Times New Roman"/>
                <w:b/>
                <w:bCs/>
                <w:color w:val="000000"/>
                <w:spacing w:val="3"/>
                <w:sz w:val="24"/>
                <w:szCs w:val="24"/>
                <w:shd w:val="clear" w:color="auto" w:fill="FFFFFF"/>
                <w:lang w:eastAsia="ru-RU" w:bidi="ru-RU"/>
              </w:rPr>
              <w:t>Подп</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right w:val="single" w:sz="4" w:space="0" w:color="auto"/>
            </w:tcBorders>
            <w:shd w:val="clear" w:color="auto" w:fill="FFFFFF"/>
          </w:tcPr>
          <w:p w:rsidR="007773FA" w:rsidRPr="00C14DC0" w:rsidRDefault="007773FA" w:rsidP="0080782F">
            <w:pPr>
              <w:widowControl w:val="0"/>
              <w:numPr>
                <w:ilvl w:val="0"/>
                <w:numId w:val="1"/>
              </w:numPr>
              <w:tabs>
                <w:tab w:val="left" w:pos="336"/>
              </w:tabs>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Защита жизни и здоровья граждан;</w:t>
            </w:r>
          </w:p>
          <w:p w:rsidR="007773FA" w:rsidRPr="00C14DC0" w:rsidRDefault="007773FA" w:rsidP="0080782F">
            <w:pPr>
              <w:widowControl w:val="0"/>
              <w:tabs>
                <w:tab w:val="left" w:pos="845"/>
              </w:tabs>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2.  Обеспечение надлежащего состояния пожарной безопасности населенных пунктов Чугуевского муниципального округа в особенности населенных пунктов потенциально подверженных угрозе природных пожаров.</w:t>
            </w:r>
          </w:p>
          <w:p w:rsidR="007773FA" w:rsidRPr="00C14DC0" w:rsidRDefault="007773FA" w:rsidP="0080782F">
            <w:pPr>
              <w:widowControl w:val="0"/>
              <w:tabs>
                <w:tab w:val="left" w:pos="845"/>
              </w:tabs>
              <w:spacing w:after="0" w:line="274"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color w:val="000000"/>
                <w:spacing w:val="2"/>
                <w:sz w:val="24"/>
                <w:szCs w:val="24"/>
                <w:shd w:val="clear" w:color="auto" w:fill="FFFFFF"/>
                <w:lang w:eastAsia="ru-RU" w:bidi="ru-RU"/>
              </w:rPr>
              <w:t xml:space="preserve">3. </w:t>
            </w:r>
            <w:r w:rsidRPr="00C14DC0">
              <w:rPr>
                <w:rFonts w:ascii="Times New Roman" w:eastAsia="Times New Roman" w:hAnsi="Times New Roman" w:cs="Times New Roman"/>
                <w:color w:val="000000"/>
                <w:spacing w:val="2"/>
                <w:sz w:val="24"/>
                <w:szCs w:val="24"/>
                <w:shd w:val="clear" w:color="auto" w:fill="FFFFFF"/>
                <w:lang w:eastAsia="ru-RU" w:bidi="ru-RU"/>
              </w:rPr>
              <w:t>Обеспечение надлежащего состояния источников противопожарного водоснабжения;</w:t>
            </w:r>
          </w:p>
          <w:p w:rsidR="007773FA" w:rsidRPr="00C14DC0" w:rsidRDefault="007773FA" w:rsidP="0080782F">
            <w:pPr>
              <w:widowControl w:val="0"/>
              <w:tabs>
                <w:tab w:val="left" w:pos="845"/>
              </w:tabs>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4.  Организация обучения мерам пожарной безопасности и пропаганда пожарно-технических знаний;</w:t>
            </w:r>
          </w:p>
          <w:p w:rsidR="007773FA" w:rsidRPr="00C14DC0" w:rsidRDefault="007773FA" w:rsidP="0080782F">
            <w:pPr>
              <w:widowControl w:val="0"/>
              <w:tabs>
                <w:tab w:val="left" w:pos="883"/>
              </w:tabs>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5.  Развитие материально-технической базы и переоснащение средств пожаротушения;</w:t>
            </w:r>
          </w:p>
          <w:p w:rsidR="007773FA" w:rsidRPr="00C14DC0" w:rsidRDefault="007773FA" w:rsidP="0080782F">
            <w:pPr>
              <w:widowControl w:val="0"/>
              <w:tabs>
                <w:tab w:val="left" w:pos="845"/>
              </w:tabs>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6.  Участие граждан и организаций в добровольной пожарной охране, в т.ч. участия в борьбе с пожарами;</w:t>
            </w:r>
          </w:p>
        </w:tc>
      </w:tr>
      <w:tr w:rsidR="007773FA" w:rsidRPr="00C14DC0" w:rsidTr="0080782F">
        <w:trPr>
          <w:trHeight w:hRule="exact" w:val="562"/>
        </w:trPr>
        <w:tc>
          <w:tcPr>
            <w:tcW w:w="2453" w:type="dxa"/>
            <w:tcBorders>
              <w:top w:val="single" w:sz="4" w:space="0" w:color="auto"/>
              <w:left w:val="single" w:sz="4" w:space="0" w:color="auto"/>
              <w:bottom w:val="single" w:sz="4" w:space="0" w:color="auto"/>
            </w:tcBorders>
            <w:shd w:val="clear" w:color="auto" w:fill="FFFFFF"/>
            <w:vAlign w:val="bottom"/>
          </w:tcPr>
          <w:p w:rsidR="007773FA" w:rsidRPr="00C14DC0" w:rsidRDefault="007773FA" w:rsidP="0080782F">
            <w:pPr>
              <w:widowControl w:val="0"/>
              <w:spacing w:after="0" w:line="274"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 xml:space="preserve">Сроки реализации </w:t>
            </w:r>
            <w:r>
              <w:rPr>
                <w:rFonts w:ascii="Times New Roman" w:eastAsia="Times New Roman" w:hAnsi="Times New Roman" w:cs="Times New Roman"/>
                <w:b/>
                <w:bCs/>
                <w:color w:val="000000"/>
                <w:spacing w:val="3"/>
                <w:sz w:val="24"/>
                <w:szCs w:val="24"/>
                <w:shd w:val="clear" w:color="auto" w:fill="FFFFFF"/>
                <w:lang w:eastAsia="ru-RU" w:bidi="ru-RU"/>
              </w:rPr>
              <w:t>подп</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bottom w:val="single" w:sz="4" w:space="0" w:color="auto"/>
              <w:right w:val="single" w:sz="4" w:space="0" w:color="auto"/>
            </w:tcBorders>
            <w:shd w:val="clear" w:color="auto" w:fill="FFFFFF"/>
          </w:tcPr>
          <w:p w:rsidR="007773FA" w:rsidRPr="00C14DC0" w:rsidRDefault="007773FA" w:rsidP="0080782F">
            <w:pPr>
              <w:widowControl w:val="0"/>
              <w:spacing w:after="0" w:line="210" w:lineRule="exact"/>
              <w:ind w:left="120"/>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2020-2024 годы</w:t>
            </w:r>
          </w:p>
        </w:tc>
      </w:tr>
      <w:tr w:rsidR="007773FA" w:rsidRPr="00C14DC0" w:rsidTr="0080782F">
        <w:trPr>
          <w:trHeight w:hRule="exact" w:val="814"/>
        </w:trPr>
        <w:tc>
          <w:tcPr>
            <w:tcW w:w="2453" w:type="dxa"/>
            <w:tcBorders>
              <w:top w:val="single" w:sz="4" w:space="0" w:color="auto"/>
              <w:left w:val="single" w:sz="4" w:space="0" w:color="auto"/>
            </w:tcBorders>
            <w:shd w:val="clear" w:color="auto" w:fill="FFFFFF"/>
            <w:vAlign w:val="center"/>
          </w:tcPr>
          <w:p w:rsidR="007773FA" w:rsidRPr="00C14DC0" w:rsidRDefault="007773FA" w:rsidP="0080782F">
            <w:pPr>
              <w:widowControl w:val="0"/>
              <w:spacing w:after="0" w:line="25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Источники</w:t>
            </w:r>
          </w:p>
          <w:p w:rsidR="007773FA" w:rsidRPr="00C14DC0" w:rsidRDefault="007773FA" w:rsidP="0080782F">
            <w:pPr>
              <w:widowControl w:val="0"/>
              <w:pBdr>
                <w:bottom w:val="single" w:sz="4" w:space="1" w:color="auto"/>
              </w:pBdr>
              <w:spacing w:after="0" w:line="25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финансирования</w:t>
            </w:r>
          </w:p>
          <w:p w:rsidR="007773FA" w:rsidRPr="00C14DC0" w:rsidRDefault="007773FA" w:rsidP="0080782F">
            <w:pPr>
              <w:widowControl w:val="0"/>
              <w:pBdr>
                <w:bottom w:val="single" w:sz="4" w:space="1" w:color="auto"/>
              </w:pBdr>
              <w:spacing w:after="0" w:line="259"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b/>
                <w:bCs/>
                <w:color w:val="000000"/>
                <w:spacing w:val="3"/>
                <w:sz w:val="24"/>
                <w:szCs w:val="24"/>
                <w:shd w:val="clear" w:color="auto" w:fill="FFFFFF"/>
                <w:lang w:eastAsia="ru-RU" w:bidi="ru-RU"/>
              </w:rPr>
              <w:t>подп</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right w:val="single" w:sz="4" w:space="0" w:color="auto"/>
            </w:tcBorders>
            <w:shd w:val="clear" w:color="auto" w:fill="FFFFFF"/>
          </w:tcPr>
          <w:p w:rsidR="007773FA" w:rsidRDefault="007773FA" w:rsidP="0080782F">
            <w:pPr>
              <w:widowControl w:val="0"/>
              <w:spacing w:after="0" w:line="274" w:lineRule="exact"/>
              <w:ind w:left="120"/>
              <w:jc w:val="both"/>
              <w:rPr>
                <w:rFonts w:ascii="Times New Roman" w:eastAsia="Times New Roman" w:hAnsi="Times New Roman" w:cs="Times New Roman"/>
                <w:color w:val="000000"/>
                <w:spacing w:val="2"/>
                <w:sz w:val="24"/>
                <w:szCs w:val="24"/>
                <w:shd w:val="clear" w:color="auto" w:fill="FFFFFF"/>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w:t>
            </w:r>
            <w:r>
              <w:rPr>
                <w:rFonts w:ascii="Times New Roman" w:eastAsia="Times New Roman" w:hAnsi="Times New Roman" w:cs="Times New Roman"/>
                <w:color w:val="000000"/>
                <w:spacing w:val="2"/>
                <w:sz w:val="24"/>
                <w:szCs w:val="24"/>
                <w:shd w:val="clear" w:color="auto" w:fill="FFFFFF"/>
                <w:lang w:eastAsia="ru-RU" w:bidi="ru-RU"/>
              </w:rPr>
              <w:t xml:space="preserve"> бюджет Администрации Приморского края</w:t>
            </w:r>
          </w:p>
          <w:p w:rsidR="007773FA" w:rsidRPr="00C14DC0" w:rsidRDefault="007773FA" w:rsidP="0080782F">
            <w:pPr>
              <w:widowControl w:val="0"/>
              <w:spacing w:after="0" w:line="274" w:lineRule="exact"/>
              <w:ind w:left="120"/>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color w:val="000000"/>
                <w:spacing w:val="2"/>
                <w:sz w:val="24"/>
                <w:szCs w:val="24"/>
                <w:shd w:val="clear" w:color="auto" w:fill="FFFFFF"/>
                <w:lang w:eastAsia="ru-RU" w:bidi="ru-RU"/>
              </w:rPr>
              <w:t xml:space="preserve">- </w:t>
            </w:r>
            <w:r w:rsidRPr="00C14DC0">
              <w:rPr>
                <w:rFonts w:ascii="Times New Roman" w:eastAsia="Times New Roman" w:hAnsi="Times New Roman" w:cs="Times New Roman"/>
                <w:color w:val="000000"/>
                <w:spacing w:val="2"/>
                <w:sz w:val="24"/>
                <w:szCs w:val="24"/>
                <w:shd w:val="clear" w:color="auto" w:fill="FFFFFF"/>
                <w:lang w:eastAsia="ru-RU" w:bidi="ru-RU"/>
              </w:rPr>
              <w:t>бюджет Чугуевского муниципального округа</w:t>
            </w:r>
          </w:p>
          <w:p w:rsidR="007773FA" w:rsidRPr="00C14DC0" w:rsidRDefault="007773FA" w:rsidP="0080782F">
            <w:pPr>
              <w:widowControl w:val="0"/>
              <w:spacing w:after="0" w:line="274" w:lineRule="exact"/>
              <w:ind w:left="120"/>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 xml:space="preserve"> -иные источники.</w:t>
            </w:r>
          </w:p>
        </w:tc>
      </w:tr>
      <w:tr w:rsidR="007773FA" w:rsidRPr="00C14DC0" w:rsidTr="0080782F">
        <w:trPr>
          <w:trHeight w:hRule="exact" w:val="1695"/>
        </w:trPr>
        <w:tc>
          <w:tcPr>
            <w:tcW w:w="2453" w:type="dxa"/>
            <w:tcBorders>
              <w:top w:val="single" w:sz="4" w:space="0" w:color="auto"/>
              <w:left w:val="single" w:sz="4" w:space="0" w:color="auto"/>
              <w:bottom w:val="single" w:sz="4" w:space="0" w:color="auto"/>
            </w:tcBorders>
            <w:shd w:val="clear" w:color="auto" w:fill="FFFFFF"/>
            <w:vAlign w:val="bottom"/>
          </w:tcPr>
          <w:p w:rsidR="007773FA" w:rsidRPr="00C14DC0" w:rsidRDefault="007773FA" w:rsidP="0080782F">
            <w:pPr>
              <w:widowControl w:val="0"/>
              <w:spacing w:after="0" w:line="25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Ожидаемые</w:t>
            </w:r>
          </w:p>
          <w:p w:rsidR="007773FA" w:rsidRPr="00C14DC0" w:rsidRDefault="007773FA" w:rsidP="0080782F">
            <w:pPr>
              <w:widowControl w:val="0"/>
              <w:spacing w:after="0" w:line="25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конечные</w:t>
            </w:r>
          </w:p>
          <w:p w:rsidR="007773FA" w:rsidRPr="00C14DC0" w:rsidRDefault="007773FA" w:rsidP="0080782F">
            <w:pPr>
              <w:widowControl w:val="0"/>
              <w:spacing w:after="0" w:line="25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результаты</w:t>
            </w:r>
          </w:p>
          <w:p w:rsidR="007773FA" w:rsidRPr="00C14DC0" w:rsidRDefault="007773FA" w:rsidP="0080782F">
            <w:pPr>
              <w:widowControl w:val="0"/>
              <w:spacing w:after="0" w:line="259" w:lineRule="exact"/>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b/>
                <w:bCs/>
                <w:color w:val="000000"/>
                <w:spacing w:val="3"/>
                <w:sz w:val="24"/>
                <w:szCs w:val="24"/>
                <w:shd w:val="clear" w:color="auto" w:fill="FFFFFF"/>
                <w:lang w:eastAsia="ru-RU" w:bidi="ru-RU"/>
              </w:rPr>
              <w:t>реализации</w:t>
            </w:r>
          </w:p>
          <w:p w:rsidR="007773FA" w:rsidRPr="00C14DC0" w:rsidRDefault="007773FA" w:rsidP="0080782F">
            <w:pPr>
              <w:widowControl w:val="0"/>
              <w:spacing w:after="0" w:line="259" w:lineRule="exact"/>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b/>
                <w:bCs/>
                <w:color w:val="000000"/>
                <w:spacing w:val="3"/>
                <w:sz w:val="24"/>
                <w:szCs w:val="24"/>
                <w:shd w:val="clear" w:color="auto" w:fill="FFFFFF"/>
                <w:lang w:eastAsia="ru-RU" w:bidi="ru-RU"/>
              </w:rPr>
              <w:t>подп</w:t>
            </w:r>
            <w:r w:rsidRPr="00C14DC0">
              <w:rPr>
                <w:rFonts w:ascii="Times New Roman" w:eastAsia="Times New Roman" w:hAnsi="Times New Roman" w:cs="Times New Roman"/>
                <w:b/>
                <w:bCs/>
                <w:color w:val="000000"/>
                <w:spacing w:val="3"/>
                <w:sz w:val="24"/>
                <w:szCs w:val="24"/>
                <w:shd w:val="clear" w:color="auto" w:fill="FFFFFF"/>
                <w:lang w:eastAsia="ru-RU" w:bidi="ru-RU"/>
              </w:rPr>
              <w:t>рограммы</w:t>
            </w:r>
          </w:p>
        </w:tc>
        <w:tc>
          <w:tcPr>
            <w:tcW w:w="7387" w:type="dxa"/>
            <w:tcBorders>
              <w:top w:val="single" w:sz="4" w:space="0" w:color="auto"/>
              <w:left w:val="single" w:sz="4" w:space="0" w:color="auto"/>
              <w:bottom w:val="single" w:sz="4" w:space="0" w:color="auto"/>
              <w:right w:val="single" w:sz="4" w:space="0" w:color="auto"/>
            </w:tcBorders>
            <w:shd w:val="clear" w:color="auto" w:fill="FFFFFF"/>
            <w:vAlign w:val="bottom"/>
          </w:tcPr>
          <w:p w:rsidR="007773FA" w:rsidRPr="00C14DC0" w:rsidRDefault="007773FA" w:rsidP="0080782F">
            <w:pPr>
              <w:widowControl w:val="0"/>
              <w:numPr>
                <w:ilvl w:val="0"/>
                <w:numId w:val="2"/>
              </w:numPr>
              <w:tabs>
                <w:tab w:val="left" w:pos="264"/>
              </w:tabs>
              <w:spacing w:after="0" w:line="274" w:lineRule="exact"/>
              <w:ind w:left="120"/>
              <w:jc w:val="both"/>
              <w:rPr>
                <w:rFonts w:ascii="Times New Roman" w:eastAsia="Times New Roman" w:hAnsi="Times New Roman" w:cs="Times New Roman"/>
                <w:color w:val="000000"/>
                <w:spacing w:val="2"/>
                <w:sz w:val="24"/>
                <w:szCs w:val="24"/>
                <w:shd w:val="clear" w:color="auto" w:fill="FFFFFF"/>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 xml:space="preserve">поступательное снижение общего количества пожаров и гибели людей; </w:t>
            </w:r>
          </w:p>
          <w:p w:rsidR="007773FA" w:rsidRPr="00C14DC0" w:rsidRDefault="007773FA" w:rsidP="0080782F">
            <w:pPr>
              <w:widowControl w:val="0"/>
              <w:numPr>
                <w:ilvl w:val="0"/>
                <w:numId w:val="2"/>
              </w:numPr>
              <w:tabs>
                <w:tab w:val="left" w:pos="264"/>
              </w:tabs>
              <w:spacing w:after="0" w:line="274" w:lineRule="exact"/>
              <w:ind w:left="120"/>
              <w:jc w:val="both"/>
              <w:rPr>
                <w:rFonts w:ascii="Times New Roman" w:eastAsia="Times New Roman" w:hAnsi="Times New Roman" w:cs="Times New Roman"/>
                <w:color w:val="000000"/>
                <w:spacing w:val="2"/>
                <w:sz w:val="24"/>
                <w:szCs w:val="24"/>
                <w:shd w:val="clear" w:color="auto" w:fill="FFFFFF"/>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 xml:space="preserve"> ежегодное обновление минерализованных полос для недопущения переброса природных пожаров на территории населенных пунктов.</w:t>
            </w:r>
          </w:p>
          <w:p w:rsidR="007773FA" w:rsidRPr="00C14DC0" w:rsidRDefault="007773FA" w:rsidP="0080782F">
            <w:pPr>
              <w:widowControl w:val="0"/>
              <w:numPr>
                <w:ilvl w:val="0"/>
                <w:numId w:val="2"/>
              </w:numPr>
              <w:tabs>
                <w:tab w:val="left" w:pos="264"/>
              </w:tabs>
              <w:spacing w:after="0" w:line="274" w:lineRule="exact"/>
              <w:ind w:left="120"/>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 xml:space="preserve">проведение своевременной очистки территории населенных пунктов от сгораемого мусора и сухой растительности. </w:t>
            </w:r>
          </w:p>
          <w:p w:rsidR="007773FA" w:rsidRPr="00C14DC0" w:rsidRDefault="007773FA" w:rsidP="0080782F">
            <w:pPr>
              <w:widowControl w:val="0"/>
              <w:numPr>
                <w:ilvl w:val="0"/>
                <w:numId w:val="2"/>
              </w:numPr>
              <w:tabs>
                <w:tab w:val="left" w:pos="254"/>
              </w:tabs>
              <w:spacing w:after="0" w:line="274" w:lineRule="exact"/>
              <w:ind w:left="120"/>
              <w:jc w:val="both"/>
              <w:rPr>
                <w:rFonts w:ascii="Times New Roman" w:eastAsia="Times New Roman" w:hAnsi="Times New Roman" w:cs="Times New Roman"/>
                <w:spacing w:val="2"/>
                <w:sz w:val="24"/>
                <w:szCs w:val="24"/>
                <w:lang w:eastAsia="ru-RU" w:bidi="ru-RU"/>
              </w:rPr>
            </w:pPr>
            <w:r w:rsidRPr="00C14DC0">
              <w:rPr>
                <w:rFonts w:ascii="Times New Roman" w:eastAsia="Times New Roman" w:hAnsi="Times New Roman" w:cs="Times New Roman"/>
                <w:color w:val="000000"/>
                <w:spacing w:val="2"/>
                <w:sz w:val="24"/>
                <w:szCs w:val="24"/>
                <w:shd w:val="clear" w:color="auto" w:fill="FFFFFF"/>
                <w:lang w:eastAsia="ru-RU" w:bidi="ru-RU"/>
              </w:rPr>
              <w:t>ликвидация пожаров в короткие сроки без наступления тяжких последствий;</w:t>
            </w:r>
          </w:p>
        </w:tc>
      </w:tr>
    </w:tbl>
    <w:p w:rsidR="007773FA" w:rsidRPr="00C14DC0" w:rsidRDefault="007773FA" w:rsidP="007773FA">
      <w:pPr>
        <w:pStyle w:val="2"/>
        <w:shd w:val="clear" w:color="auto" w:fill="auto"/>
        <w:spacing w:before="0" w:after="0" w:line="210" w:lineRule="exact"/>
        <w:ind w:left="240"/>
        <w:jc w:val="both"/>
        <w:rPr>
          <w:sz w:val="24"/>
          <w:szCs w:val="24"/>
        </w:rPr>
      </w:pPr>
    </w:p>
    <w:p w:rsidR="007773FA" w:rsidRPr="00C14DC0" w:rsidRDefault="007773FA" w:rsidP="007773FA">
      <w:pPr>
        <w:pStyle w:val="2"/>
        <w:shd w:val="clear" w:color="auto" w:fill="auto"/>
        <w:spacing w:before="0" w:after="0" w:line="210" w:lineRule="exact"/>
        <w:ind w:left="240"/>
        <w:jc w:val="both"/>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453"/>
        <w:gridCol w:w="7387"/>
      </w:tblGrid>
      <w:tr w:rsidR="007773FA" w:rsidRPr="00C14DC0" w:rsidTr="0080782F">
        <w:trPr>
          <w:trHeight w:hRule="exact" w:val="4761"/>
        </w:trPr>
        <w:tc>
          <w:tcPr>
            <w:tcW w:w="2453" w:type="dxa"/>
            <w:tcBorders>
              <w:top w:val="single" w:sz="4" w:space="0" w:color="auto"/>
              <w:left w:val="single" w:sz="4" w:space="0" w:color="auto"/>
            </w:tcBorders>
            <w:shd w:val="clear" w:color="auto" w:fill="FFFFFF"/>
          </w:tcPr>
          <w:p w:rsidR="007773FA" w:rsidRPr="00C14DC0" w:rsidRDefault="007773FA" w:rsidP="0080782F">
            <w:pPr>
              <w:widowControl w:val="0"/>
              <w:spacing w:after="0" w:line="240" w:lineRule="auto"/>
              <w:jc w:val="both"/>
              <w:rPr>
                <w:rFonts w:ascii="Times New Roman" w:eastAsia="Courier New" w:hAnsi="Times New Roman" w:cs="Times New Roman"/>
                <w:color w:val="000000"/>
                <w:sz w:val="24"/>
                <w:szCs w:val="24"/>
                <w:lang w:eastAsia="ru-RU" w:bidi="ru-RU"/>
              </w:rPr>
            </w:pPr>
          </w:p>
        </w:tc>
        <w:tc>
          <w:tcPr>
            <w:tcW w:w="7387" w:type="dxa"/>
            <w:tcBorders>
              <w:top w:val="single" w:sz="4" w:space="0" w:color="auto"/>
              <w:left w:val="single" w:sz="4" w:space="0" w:color="auto"/>
              <w:right w:val="single" w:sz="4" w:space="0" w:color="auto"/>
            </w:tcBorders>
            <w:shd w:val="clear" w:color="auto" w:fill="FFFFFF"/>
            <w:vAlign w:val="bottom"/>
          </w:tcPr>
          <w:p w:rsidR="007773FA" w:rsidRPr="00C14DC0" w:rsidRDefault="007773FA" w:rsidP="0080782F">
            <w:pPr>
              <w:widowControl w:val="0"/>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color w:val="000000"/>
                <w:spacing w:val="2"/>
                <w:sz w:val="24"/>
                <w:szCs w:val="24"/>
                <w:lang w:eastAsia="ru-RU" w:bidi="ru-RU"/>
              </w:rPr>
              <w:t>ежегодное содержание естественных и искусственных пожарных водоисточников;</w:t>
            </w:r>
          </w:p>
          <w:p w:rsidR="007773FA" w:rsidRPr="00C14DC0" w:rsidRDefault="007773FA" w:rsidP="0080782F">
            <w:pPr>
              <w:widowControl w:val="0"/>
              <w:numPr>
                <w:ilvl w:val="0"/>
                <w:numId w:val="3"/>
              </w:numPr>
              <w:tabs>
                <w:tab w:val="left" w:pos="259"/>
              </w:tabs>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color w:val="000000"/>
                <w:spacing w:val="2"/>
                <w:sz w:val="24"/>
                <w:szCs w:val="24"/>
                <w:lang w:eastAsia="ru-RU" w:bidi="ru-RU"/>
              </w:rPr>
              <w:t>снижение числа травмированных и пострадавших людей на пожарах в результате раннего обнаружения пожара и правильных действий при тушении пожара и эвакуации людей;</w:t>
            </w:r>
          </w:p>
          <w:p w:rsidR="007773FA" w:rsidRPr="00C14DC0" w:rsidRDefault="007773FA" w:rsidP="0080782F">
            <w:pPr>
              <w:widowControl w:val="0"/>
              <w:numPr>
                <w:ilvl w:val="0"/>
                <w:numId w:val="3"/>
              </w:numPr>
              <w:tabs>
                <w:tab w:val="left" w:pos="259"/>
              </w:tabs>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color w:val="000000"/>
                <w:spacing w:val="2"/>
                <w:sz w:val="24"/>
                <w:szCs w:val="24"/>
                <w:lang w:eastAsia="ru-RU" w:bidi="ru-RU"/>
              </w:rPr>
              <w:t>повышение уровня пожарной безопасности и обеспечение оптимального реагирования на угрозы возникновения пожаров со стороны населения</w:t>
            </w:r>
          </w:p>
          <w:p w:rsidR="007773FA" w:rsidRPr="00C14DC0" w:rsidRDefault="007773FA" w:rsidP="0080782F">
            <w:pPr>
              <w:widowControl w:val="0"/>
              <w:numPr>
                <w:ilvl w:val="0"/>
                <w:numId w:val="3"/>
              </w:numPr>
              <w:tabs>
                <w:tab w:val="left" w:pos="259"/>
              </w:tabs>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color w:val="000000"/>
                <w:spacing w:val="2"/>
                <w:sz w:val="24"/>
                <w:szCs w:val="24"/>
                <w:lang w:eastAsia="ru-RU" w:bidi="ru-RU"/>
              </w:rPr>
              <w:t>снижение размеров общего материального ущерба, нанесенного пожарами; приобретение передвижных пожарных емкостей с возможностью установки на них имеющихся пожарных мотопомп, указателей к источникам пожарного водоснабжения, стендов, баннеров, методических материалов по предупреждению пожаров, приобретение комплектующих материалов для первичных средств пожаротушения.</w:t>
            </w:r>
          </w:p>
          <w:p w:rsidR="007773FA" w:rsidRPr="00C14DC0" w:rsidRDefault="007773FA" w:rsidP="0080782F">
            <w:pPr>
              <w:widowControl w:val="0"/>
              <w:numPr>
                <w:ilvl w:val="0"/>
                <w:numId w:val="3"/>
              </w:numPr>
              <w:tabs>
                <w:tab w:val="left" w:pos="221"/>
              </w:tabs>
              <w:spacing w:after="0" w:line="274" w:lineRule="exact"/>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color w:val="000000"/>
                <w:spacing w:val="2"/>
                <w:sz w:val="24"/>
                <w:szCs w:val="24"/>
                <w:lang w:eastAsia="ru-RU" w:bidi="ru-RU"/>
              </w:rPr>
              <w:t>участие общественности в профилактических мероприятиях по предупреждению пожаров и гибели людей;</w:t>
            </w:r>
          </w:p>
        </w:tc>
      </w:tr>
      <w:tr w:rsidR="007773FA" w:rsidRPr="00C14DC0" w:rsidTr="0080782F">
        <w:trPr>
          <w:trHeight w:hRule="exact" w:val="1954"/>
        </w:trPr>
        <w:tc>
          <w:tcPr>
            <w:tcW w:w="2453" w:type="dxa"/>
            <w:tcBorders>
              <w:top w:val="single" w:sz="4" w:space="0" w:color="auto"/>
              <w:left w:val="single" w:sz="4" w:space="0" w:color="auto"/>
              <w:bottom w:val="single" w:sz="4" w:space="0" w:color="auto"/>
            </w:tcBorders>
            <w:shd w:val="clear" w:color="auto" w:fill="FFFFFF"/>
            <w:vAlign w:val="center"/>
          </w:tcPr>
          <w:p w:rsidR="007773FA" w:rsidRPr="00C14DC0" w:rsidRDefault="007773FA" w:rsidP="0080782F">
            <w:pPr>
              <w:widowControl w:val="0"/>
              <w:spacing w:after="0" w:line="274" w:lineRule="exact"/>
              <w:ind w:firstLine="220"/>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b/>
                <w:bCs/>
                <w:color w:val="000000"/>
                <w:spacing w:val="3"/>
                <w:sz w:val="24"/>
                <w:szCs w:val="24"/>
                <w:lang w:eastAsia="ru-RU" w:bidi="ru-RU"/>
              </w:rPr>
              <w:t xml:space="preserve">Система организации контроля за исполнением </w:t>
            </w:r>
            <w:r>
              <w:rPr>
                <w:rFonts w:ascii="Times New Roman" w:eastAsia="Times New Roman" w:hAnsi="Times New Roman" w:cs="Times New Roman"/>
                <w:b/>
                <w:bCs/>
                <w:color w:val="000000"/>
                <w:spacing w:val="3"/>
                <w:sz w:val="24"/>
                <w:szCs w:val="24"/>
                <w:lang w:eastAsia="ru-RU" w:bidi="ru-RU"/>
              </w:rPr>
              <w:t>Подп</w:t>
            </w:r>
            <w:r w:rsidRPr="00C14DC0">
              <w:rPr>
                <w:rFonts w:ascii="Times New Roman" w:eastAsia="Times New Roman" w:hAnsi="Times New Roman" w:cs="Times New Roman"/>
                <w:b/>
                <w:bCs/>
                <w:color w:val="000000"/>
                <w:spacing w:val="3"/>
                <w:sz w:val="24"/>
                <w:szCs w:val="24"/>
                <w:lang w:eastAsia="ru-RU" w:bidi="ru-RU"/>
              </w:rPr>
              <w:t>рограммы</w:t>
            </w:r>
          </w:p>
        </w:tc>
        <w:tc>
          <w:tcPr>
            <w:tcW w:w="7387" w:type="dxa"/>
            <w:tcBorders>
              <w:top w:val="single" w:sz="4" w:space="0" w:color="auto"/>
              <w:left w:val="single" w:sz="4" w:space="0" w:color="auto"/>
              <w:bottom w:val="single" w:sz="4" w:space="0" w:color="auto"/>
              <w:right w:val="single" w:sz="4" w:space="0" w:color="auto"/>
            </w:tcBorders>
            <w:shd w:val="clear" w:color="auto" w:fill="FFFFFF"/>
            <w:vAlign w:val="bottom"/>
          </w:tcPr>
          <w:p w:rsidR="007773FA" w:rsidRPr="00C14DC0" w:rsidRDefault="007773FA" w:rsidP="0080782F">
            <w:pPr>
              <w:widowControl w:val="0"/>
              <w:spacing w:after="0" w:line="274" w:lineRule="exact"/>
              <w:ind w:left="120"/>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color w:val="000000"/>
                <w:spacing w:val="2"/>
                <w:sz w:val="24"/>
                <w:szCs w:val="24"/>
                <w:lang w:eastAsia="ru-RU" w:bidi="ru-RU"/>
              </w:rPr>
              <w:t xml:space="preserve">Контроль за ходом реализации </w:t>
            </w:r>
            <w:r>
              <w:rPr>
                <w:rFonts w:ascii="Times New Roman" w:eastAsia="Times New Roman" w:hAnsi="Times New Roman" w:cs="Times New Roman"/>
                <w:color w:val="000000"/>
                <w:spacing w:val="2"/>
                <w:sz w:val="24"/>
                <w:szCs w:val="24"/>
                <w:lang w:eastAsia="ru-RU" w:bidi="ru-RU"/>
              </w:rPr>
              <w:t>под</w:t>
            </w:r>
            <w:r w:rsidRPr="00C14DC0">
              <w:rPr>
                <w:rFonts w:ascii="Times New Roman" w:eastAsia="Times New Roman" w:hAnsi="Times New Roman" w:cs="Times New Roman"/>
                <w:color w:val="000000"/>
                <w:spacing w:val="2"/>
                <w:sz w:val="24"/>
                <w:szCs w:val="24"/>
                <w:lang w:eastAsia="ru-RU" w:bidi="ru-RU"/>
              </w:rPr>
              <w:t>программы осуществляется администрацией Чугуевского муниципального округа в соответствии с ее полномочиями, установленными федеральным и краевым законодательством.</w:t>
            </w:r>
          </w:p>
          <w:p w:rsidR="007773FA" w:rsidRPr="00C14DC0" w:rsidRDefault="007773FA" w:rsidP="0080782F">
            <w:pPr>
              <w:widowControl w:val="0"/>
              <w:spacing w:after="0" w:line="274" w:lineRule="exact"/>
              <w:jc w:val="both"/>
              <w:rPr>
                <w:rFonts w:ascii="Times New Roman" w:eastAsia="Times New Roman" w:hAnsi="Times New Roman" w:cs="Times New Roman"/>
                <w:color w:val="000000"/>
                <w:spacing w:val="2"/>
                <w:sz w:val="24"/>
                <w:szCs w:val="24"/>
                <w:lang w:eastAsia="ru-RU" w:bidi="ru-RU"/>
              </w:rPr>
            </w:pPr>
            <w:r w:rsidRPr="00C14DC0">
              <w:rPr>
                <w:rFonts w:ascii="Times New Roman" w:eastAsia="Times New Roman" w:hAnsi="Times New Roman" w:cs="Times New Roman"/>
                <w:color w:val="000000"/>
                <w:spacing w:val="2"/>
                <w:sz w:val="24"/>
                <w:szCs w:val="24"/>
                <w:lang w:eastAsia="ru-RU" w:bidi="ru-RU"/>
              </w:rPr>
              <w:t xml:space="preserve">Администрация Чугуевского муниципального округа несет ответственность за решение задач путем реализации </w:t>
            </w:r>
            <w:r>
              <w:rPr>
                <w:rFonts w:ascii="Times New Roman" w:eastAsia="Times New Roman" w:hAnsi="Times New Roman" w:cs="Times New Roman"/>
                <w:color w:val="000000"/>
                <w:spacing w:val="2"/>
                <w:sz w:val="24"/>
                <w:szCs w:val="24"/>
                <w:lang w:eastAsia="ru-RU" w:bidi="ru-RU"/>
              </w:rPr>
              <w:t>Подп</w:t>
            </w:r>
            <w:r w:rsidRPr="00C14DC0">
              <w:rPr>
                <w:rFonts w:ascii="Times New Roman" w:eastAsia="Times New Roman" w:hAnsi="Times New Roman" w:cs="Times New Roman"/>
                <w:color w:val="000000"/>
                <w:spacing w:val="2"/>
                <w:sz w:val="24"/>
                <w:szCs w:val="24"/>
                <w:lang w:eastAsia="ru-RU" w:bidi="ru-RU"/>
              </w:rPr>
              <w:t>рограммы и за обеспечение утвержденных значений целевых индикаторов.</w:t>
            </w:r>
          </w:p>
        </w:tc>
      </w:tr>
    </w:tbl>
    <w:p w:rsidR="007773FA" w:rsidRDefault="007773FA" w:rsidP="007773FA">
      <w:pPr>
        <w:pStyle w:val="2"/>
        <w:shd w:val="clear" w:color="auto" w:fill="auto"/>
        <w:spacing w:before="0" w:after="0" w:line="210" w:lineRule="exact"/>
        <w:ind w:left="240"/>
      </w:pPr>
    </w:p>
    <w:p w:rsidR="007773FA" w:rsidRPr="00C14DC0" w:rsidRDefault="007773FA" w:rsidP="007773FA">
      <w:pPr>
        <w:widowControl w:val="0"/>
        <w:numPr>
          <w:ilvl w:val="0"/>
          <w:numId w:val="4"/>
        </w:numPr>
        <w:tabs>
          <w:tab w:val="left" w:pos="418"/>
        </w:tabs>
        <w:spacing w:after="244" w:line="360" w:lineRule="auto"/>
        <w:ind w:left="120" w:right="1040"/>
        <w:outlineLvl w:val="0"/>
        <w:rPr>
          <w:rFonts w:ascii="Times New Roman" w:eastAsia="Times New Roman" w:hAnsi="Times New Roman" w:cs="Times New Roman"/>
          <w:b/>
          <w:bCs/>
          <w:color w:val="000000"/>
          <w:spacing w:val="3"/>
          <w:sz w:val="26"/>
          <w:szCs w:val="26"/>
          <w:lang w:eastAsia="ru-RU" w:bidi="ru-RU"/>
        </w:rPr>
      </w:pPr>
      <w:bookmarkStart w:id="1" w:name="bookmark0"/>
      <w:r w:rsidRPr="00C14DC0">
        <w:rPr>
          <w:rFonts w:ascii="Times New Roman" w:eastAsia="Times New Roman" w:hAnsi="Times New Roman" w:cs="Times New Roman"/>
          <w:b/>
          <w:bCs/>
          <w:color w:val="000000"/>
          <w:spacing w:val="3"/>
          <w:sz w:val="26"/>
          <w:szCs w:val="26"/>
          <w:lang w:eastAsia="ru-RU" w:bidi="ru-RU"/>
        </w:rPr>
        <w:t>Характеристика проблем и необходимость их решения программно-целевым методом</w:t>
      </w:r>
      <w:bookmarkEnd w:id="1"/>
    </w:p>
    <w:p w:rsidR="007773FA" w:rsidRPr="00C14DC0" w:rsidRDefault="007773FA" w:rsidP="007773FA">
      <w:pPr>
        <w:widowControl w:val="0"/>
        <w:spacing w:after="244"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w:t>
      </w:r>
      <w:r w:rsidRPr="00C14DC0">
        <w:rPr>
          <w:rFonts w:ascii="Times New Roman" w:eastAsia="Times New Roman" w:hAnsi="Times New Roman" w:cs="Times New Roman"/>
          <w:color w:val="000000"/>
          <w:spacing w:val="2"/>
          <w:sz w:val="26"/>
          <w:szCs w:val="26"/>
          <w:lang w:eastAsia="ru-RU" w:bidi="ru-RU"/>
        </w:rPr>
        <w:softHyphen/>
      </w:r>
      <w:r>
        <w:rPr>
          <w:rFonts w:ascii="Times New Roman" w:eastAsia="Times New Roman" w:hAnsi="Times New Roman" w:cs="Times New Roman"/>
          <w:color w:val="000000"/>
          <w:spacing w:val="2"/>
          <w:sz w:val="26"/>
          <w:szCs w:val="26"/>
          <w:lang w:eastAsia="ru-RU" w:bidi="ru-RU"/>
        </w:rPr>
        <w:t>-</w:t>
      </w:r>
      <w:r w:rsidRPr="00C14DC0">
        <w:rPr>
          <w:rFonts w:ascii="Times New Roman" w:eastAsia="Times New Roman" w:hAnsi="Times New Roman" w:cs="Times New Roman"/>
          <w:color w:val="000000"/>
          <w:spacing w:val="2"/>
          <w:sz w:val="26"/>
          <w:szCs w:val="26"/>
          <w:lang w:eastAsia="ru-RU" w:bidi="ru-RU"/>
        </w:rPr>
        <w:t>экономического развития муниципального округа.</w:t>
      </w:r>
    </w:p>
    <w:p w:rsidR="007773FA" w:rsidRDefault="007773FA" w:rsidP="007773FA">
      <w:pPr>
        <w:widowControl w:val="0"/>
        <w:spacing w:after="24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Положение в области обеспечения пожарной безопасности является сложным. Анализ мер по обеспечению пожарной безопасности в муниципальном округе в целом свидетельствует о недостаточном уровне данной работы.</w:t>
      </w:r>
      <w:r>
        <w:rPr>
          <w:rFonts w:ascii="Times New Roman" w:eastAsia="Times New Roman" w:hAnsi="Times New Roman" w:cs="Times New Roman"/>
          <w:color w:val="000000"/>
          <w:spacing w:val="2"/>
          <w:sz w:val="26"/>
          <w:szCs w:val="26"/>
          <w:lang w:eastAsia="ru-RU" w:bidi="ru-RU"/>
        </w:rPr>
        <w:t xml:space="preserve"> Так ежегодно в районе происходит порядка 115 пожаров, ущерб от которых составляет до 35 миллионов рублей. На пожарах ежегодно гибнет до 9 человек, и до 5 человек получают травмы. </w:t>
      </w:r>
    </w:p>
    <w:p w:rsidR="007773FA" w:rsidRDefault="007773FA" w:rsidP="007773FA">
      <w:pPr>
        <w:widowControl w:val="0"/>
        <w:spacing w:after="240" w:line="360" w:lineRule="auto"/>
        <w:ind w:left="120" w:right="380" w:firstLine="588"/>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Большая часть пожаров происходит в жилом секторе района, причинами возникновения пожаров в основном служат неисправности электрооборудования или печного отопления, а также неосторожное обращение людей с огнем. Развитию пожаров до крупных размеров </w:t>
      </w:r>
      <w:r>
        <w:rPr>
          <w:rFonts w:ascii="Times New Roman" w:eastAsia="Times New Roman" w:hAnsi="Times New Roman" w:cs="Times New Roman"/>
          <w:color w:val="000000"/>
          <w:spacing w:val="2"/>
          <w:sz w:val="26"/>
          <w:szCs w:val="26"/>
          <w:lang w:eastAsia="ru-RU" w:bidi="ru-RU"/>
        </w:rPr>
        <w:lastRenderedPageBreak/>
        <w:t xml:space="preserve">способствует их позднее обнаружение и несвоевременное принятие мер по их тушению, а также недостаток обученных специалистов и необходимых средств пожаротушения. </w:t>
      </w:r>
    </w:p>
    <w:p w:rsidR="007773FA" w:rsidRPr="00C14DC0" w:rsidRDefault="007773FA" w:rsidP="007773FA">
      <w:pPr>
        <w:widowControl w:val="0"/>
        <w:spacing w:after="291" w:line="360" w:lineRule="auto"/>
        <w:ind w:left="120" w:right="380" w:firstLine="180"/>
        <w:jc w:val="both"/>
        <w:rPr>
          <w:rFonts w:ascii="Times New Roman" w:eastAsia="Times New Roman" w:hAnsi="Times New Roman" w:cs="Times New Roman"/>
          <w:b/>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С целью предотвращения</w:t>
      </w:r>
      <w:r>
        <w:rPr>
          <w:rFonts w:ascii="Times New Roman" w:eastAsia="Times New Roman" w:hAnsi="Times New Roman" w:cs="Times New Roman"/>
          <w:color w:val="000000"/>
          <w:spacing w:val="2"/>
          <w:sz w:val="26"/>
          <w:szCs w:val="26"/>
          <w:lang w:eastAsia="ru-RU" w:bidi="ru-RU"/>
        </w:rPr>
        <w:t xml:space="preserve"> травмирования и</w:t>
      </w:r>
      <w:r w:rsidRPr="0030196D">
        <w:rPr>
          <w:rFonts w:ascii="Times New Roman" w:eastAsia="Times New Roman" w:hAnsi="Times New Roman" w:cs="Times New Roman"/>
          <w:color w:val="000000"/>
          <w:spacing w:val="2"/>
          <w:sz w:val="26"/>
          <w:szCs w:val="26"/>
          <w:lang w:eastAsia="ru-RU" w:bidi="ru-RU"/>
        </w:rPr>
        <w:t xml:space="preserve"> </w:t>
      </w:r>
      <w:r w:rsidRPr="00C14DC0">
        <w:rPr>
          <w:rFonts w:ascii="Times New Roman" w:eastAsia="Times New Roman" w:hAnsi="Times New Roman" w:cs="Times New Roman"/>
          <w:color w:val="000000"/>
          <w:spacing w:val="2"/>
          <w:sz w:val="26"/>
          <w:szCs w:val="26"/>
          <w:lang w:eastAsia="ru-RU" w:bidi="ru-RU"/>
        </w:rPr>
        <w:t>гибели людей</w:t>
      </w:r>
      <w:r>
        <w:rPr>
          <w:rFonts w:ascii="Times New Roman" w:eastAsia="Times New Roman" w:hAnsi="Times New Roman" w:cs="Times New Roman"/>
          <w:color w:val="000000"/>
          <w:spacing w:val="2"/>
          <w:sz w:val="26"/>
          <w:szCs w:val="26"/>
          <w:lang w:eastAsia="ru-RU" w:bidi="ru-RU"/>
        </w:rPr>
        <w:t xml:space="preserve"> и нанесения</w:t>
      </w:r>
      <w:r w:rsidRPr="00C14DC0">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 xml:space="preserve">материального ущерба </w:t>
      </w:r>
      <w:r w:rsidRPr="00C14DC0">
        <w:rPr>
          <w:rFonts w:ascii="Times New Roman" w:eastAsia="Times New Roman" w:hAnsi="Times New Roman" w:cs="Times New Roman"/>
          <w:color w:val="000000"/>
          <w:spacing w:val="2"/>
          <w:sz w:val="26"/>
          <w:szCs w:val="26"/>
          <w:lang w:eastAsia="ru-RU" w:bidi="ru-RU"/>
        </w:rPr>
        <w:t xml:space="preserve">в результате пожаров одним из рычагов в этой работе является муниципальная </w:t>
      </w:r>
      <w:r>
        <w:rPr>
          <w:rFonts w:ascii="Times New Roman" w:eastAsia="Times New Roman" w:hAnsi="Times New Roman" w:cs="Times New Roman"/>
          <w:color w:val="000000"/>
          <w:spacing w:val="2"/>
          <w:sz w:val="26"/>
          <w:szCs w:val="26"/>
          <w:lang w:eastAsia="ru-RU" w:bidi="ru-RU"/>
        </w:rPr>
        <w:t>Подп</w:t>
      </w:r>
      <w:r w:rsidRPr="00C14DC0">
        <w:rPr>
          <w:rFonts w:ascii="Times New Roman" w:eastAsia="Times New Roman" w:hAnsi="Times New Roman" w:cs="Times New Roman"/>
          <w:color w:val="000000"/>
          <w:spacing w:val="2"/>
          <w:sz w:val="26"/>
          <w:szCs w:val="26"/>
          <w:lang w:eastAsia="ru-RU" w:bidi="ru-RU"/>
        </w:rPr>
        <w:t xml:space="preserve">рограмма </w:t>
      </w:r>
      <w:bookmarkStart w:id="2" w:name="bookmark1"/>
      <w:r w:rsidRPr="00C14DC0">
        <w:rPr>
          <w:rFonts w:ascii="Times New Roman" w:eastAsia="Times New Roman" w:hAnsi="Times New Roman" w:cs="Times New Roman"/>
          <w:color w:val="000000"/>
          <w:spacing w:val="2"/>
          <w:sz w:val="26"/>
          <w:szCs w:val="26"/>
          <w:lang w:eastAsia="ru-RU" w:bidi="ru-RU"/>
        </w:rPr>
        <w:t>«Обеспечение пожарной безопасности на территории Чугуевского муници</w:t>
      </w:r>
      <w:r>
        <w:rPr>
          <w:rFonts w:ascii="Times New Roman" w:eastAsia="Times New Roman" w:hAnsi="Times New Roman" w:cs="Times New Roman"/>
          <w:color w:val="000000"/>
          <w:spacing w:val="2"/>
          <w:sz w:val="26"/>
          <w:szCs w:val="26"/>
          <w:lang w:eastAsia="ru-RU" w:bidi="ru-RU"/>
        </w:rPr>
        <w:t>пального округа на 2020-2024г.г</w:t>
      </w:r>
      <w:r w:rsidRPr="00C14DC0">
        <w:rPr>
          <w:rFonts w:ascii="Times New Roman" w:eastAsia="Times New Roman" w:hAnsi="Times New Roman" w:cs="Times New Roman"/>
          <w:color w:val="000000"/>
          <w:spacing w:val="2"/>
          <w:sz w:val="26"/>
          <w:szCs w:val="26"/>
          <w:lang w:eastAsia="ru-RU" w:bidi="ru-RU"/>
        </w:rPr>
        <w:t>»</w:t>
      </w:r>
      <w:r w:rsidRPr="00C14DC0">
        <w:rPr>
          <w:rFonts w:ascii="Times New Roman" w:eastAsia="Times New Roman" w:hAnsi="Times New Roman" w:cs="Times New Roman"/>
          <w:b/>
          <w:color w:val="000000"/>
          <w:spacing w:val="2"/>
          <w:sz w:val="26"/>
          <w:szCs w:val="26"/>
          <w:lang w:eastAsia="ru-RU" w:bidi="ru-RU"/>
        </w:rPr>
        <w:t>.</w:t>
      </w:r>
    </w:p>
    <w:bookmarkEnd w:id="2"/>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p>
    <w:p w:rsidR="007773FA" w:rsidRPr="009D1272" w:rsidRDefault="007773FA" w:rsidP="007773FA">
      <w:pPr>
        <w:widowControl w:val="0"/>
        <w:spacing w:after="0" w:line="360" w:lineRule="auto"/>
        <w:ind w:left="120" w:right="380" w:firstLine="180"/>
        <w:jc w:val="both"/>
        <w:rPr>
          <w:rFonts w:ascii="Times New Roman" w:eastAsia="Times New Roman" w:hAnsi="Times New Roman" w:cs="Times New Roman"/>
          <w:b/>
          <w:color w:val="000000"/>
          <w:spacing w:val="2"/>
          <w:sz w:val="26"/>
          <w:szCs w:val="26"/>
          <w:lang w:eastAsia="ru-RU" w:bidi="ru-RU"/>
        </w:rPr>
      </w:pPr>
      <w:r w:rsidRPr="009D1272">
        <w:rPr>
          <w:rFonts w:ascii="Times New Roman" w:eastAsia="Times New Roman" w:hAnsi="Times New Roman" w:cs="Times New Roman"/>
          <w:b/>
          <w:color w:val="000000"/>
          <w:spacing w:val="2"/>
          <w:sz w:val="26"/>
          <w:szCs w:val="26"/>
          <w:lang w:eastAsia="ru-RU" w:bidi="ru-RU"/>
        </w:rPr>
        <w:t>Основные проблемные вопросы пожарной безопасности и пути их решения:</w:t>
      </w:r>
    </w:p>
    <w:p w:rsidR="007773FA" w:rsidRDefault="007773FA" w:rsidP="00E86627">
      <w:pPr>
        <w:pStyle w:val="a5"/>
        <w:widowControl w:val="0"/>
        <w:numPr>
          <w:ilvl w:val="0"/>
          <w:numId w:val="6"/>
        </w:numPr>
        <w:spacing w:after="0" w:line="360" w:lineRule="auto"/>
        <w:ind w:left="0" w:right="380" w:firstLine="300"/>
        <w:jc w:val="both"/>
        <w:rPr>
          <w:rFonts w:ascii="Times New Roman" w:eastAsia="Times New Roman" w:hAnsi="Times New Roman" w:cs="Times New Roman"/>
          <w:color w:val="000000"/>
          <w:spacing w:val="2"/>
          <w:sz w:val="26"/>
          <w:szCs w:val="26"/>
          <w:lang w:eastAsia="ru-RU" w:bidi="ru-RU"/>
        </w:rPr>
      </w:pPr>
      <w:r w:rsidRPr="0009751C">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П</w:t>
      </w:r>
      <w:r w:rsidRPr="0009751C">
        <w:rPr>
          <w:rFonts w:ascii="Times New Roman" w:eastAsia="Times New Roman" w:hAnsi="Times New Roman" w:cs="Times New Roman"/>
          <w:color w:val="000000"/>
          <w:spacing w:val="2"/>
          <w:sz w:val="26"/>
          <w:szCs w:val="26"/>
          <w:lang w:eastAsia="ru-RU" w:bidi="ru-RU"/>
        </w:rPr>
        <w:t>озднее обнаружение пожара</w:t>
      </w:r>
      <w:r>
        <w:rPr>
          <w:rFonts w:ascii="Times New Roman" w:eastAsia="Times New Roman" w:hAnsi="Times New Roman" w:cs="Times New Roman"/>
          <w:color w:val="000000"/>
          <w:spacing w:val="2"/>
          <w:sz w:val="26"/>
          <w:szCs w:val="26"/>
          <w:lang w:eastAsia="ru-RU" w:bidi="ru-RU"/>
        </w:rPr>
        <w:t xml:space="preserve"> в жилом секторе способствует развитию пожара до крупных размеров и препятствует тушению его на ранней стадии. Данной подпрограммой предусмотрена установка автоматических пожарных извещателей в помещениях жилых домов. Стоимость одного извещателя составляет 550 – 600 рублей, при установке в каждом помещении средняя стоимость квартиры или жилого дома принимается равной 2400 рублей. Основную группу риска представляют многодетные семьи и люди с ограниченными возможностями передвижения. По состоянию на 01.01.2020г на территории округа проживает 132 многодетных малообеспеченных семьи и 15 семей где проживают инвалиды – колясочники. При установке пожарных извещателей общая сумма расходов составляет 352,8 тыс. руб.</w:t>
      </w:r>
    </w:p>
    <w:p w:rsidR="007773FA" w:rsidRDefault="007773FA" w:rsidP="00E86627">
      <w:pPr>
        <w:pStyle w:val="a5"/>
        <w:widowControl w:val="0"/>
        <w:numPr>
          <w:ilvl w:val="0"/>
          <w:numId w:val="6"/>
        </w:numPr>
        <w:spacing w:after="0" w:line="360" w:lineRule="auto"/>
        <w:ind w:left="0" w:right="380" w:firstLine="30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 Тушение пожаров в муниципальном округе осуществляет КГКУ 30 ОПС в состав которого входит три пожарных части дислоцирующихся в с. Чугуевка, с. Верхняя Бреевка и с. Шумный. В 21 населенном пункте округа время прибытия пожарного подразделения к месту пожара превышает 20 минут, что является нарушением требований технического регламента о пожарной безопасности и дает возможность развитию пожара до крупных размеров. Решением данной проблемы является создание подразделений добровольной пожарной охраны в незащищенных населенных пунктах. Добровольным пожарным необходимо пройти обучение по тактико-специальной подготовке в </w:t>
      </w:r>
      <w:r>
        <w:rPr>
          <w:rFonts w:ascii="Times New Roman" w:eastAsia="Times New Roman" w:hAnsi="Times New Roman" w:cs="Times New Roman"/>
          <w:color w:val="000000"/>
          <w:spacing w:val="2"/>
          <w:sz w:val="26"/>
          <w:szCs w:val="26"/>
          <w:lang w:eastAsia="ru-RU" w:bidi="ru-RU"/>
        </w:rPr>
        <w:lastRenderedPageBreak/>
        <w:t xml:space="preserve">учебно-методическом центре МЧС России по Приморскому краю. Стоимость обучения одного добровольца составляет 2720 рублей. Исходя из того, что в населенных пунктах до 500 жителей минимальное количество добровольных пожарных должно быть три человека, а в населенных пунктах свыше 500 жителей минимум пять человек, получаем минимальное количество добровольцев 70 человек. Общая сумма затрат составляет 190,400 тыс. рублей, так как все добровольцы входят в состав добровольной пожарной команды Приморского края страхование добровольных пожарных проводится из краевого бюджета. </w:t>
      </w:r>
    </w:p>
    <w:p w:rsidR="007773FA" w:rsidRDefault="007773FA" w:rsidP="00E86627">
      <w:pPr>
        <w:pStyle w:val="a5"/>
        <w:widowControl w:val="0"/>
        <w:numPr>
          <w:ilvl w:val="0"/>
          <w:numId w:val="6"/>
        </w:numPr>
        <w:spacing w:after="0" w:line="360" w:lineRule="auto"/>
        <w:ind w:left="0" w:right="380" w:firstLine="30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В каждом селе на вооружении ДПО имеется пожарная мотопомпа, однако в связи с тем, что во всех селах кроме Чугуевки отсутствуют сети пожарных гидрантов, объекты жилого сектора не обеспечены наружным противопожарным водоснабжением использование мотопомп невозможно или сильно затруднено. Решением данной проблемы может явится приобретение прицепов к легковым автомобилям с установкой на них пластиковых емкостей объемом 1000-1500 литров и имеющихся мотопомп. С помощью такого прицепа имеется возможность закачки воды из пожарного водоисточника, подвоз ее к месту пожара и тушение пожара с подачей воды мотопомпой. Стоимость прицепа и емкости составляет порядка 150.0 тыс рублей. С учетом того, что в с. Ленино уже имеется возимая пожарная емкость необходимо приобретение 20 прицепов с емкостями, общая сумма затрат составит три миллиона рублей.</w:t>
      </w:r>
    </w:p>
    <w:p w:rsidR="007773FA" w:rsidRDefault="007773FA" w:rsidP="00E86627">
      <w:pPr>
        <w:pStyle w:val="a5"/>
        <w:widowControl w:val="0"/>
        <w:numPr>
          <w:ilvl w:val="0"/>
          <w:numId w:val="6"/>
        </w:numPr>
        <w:spacing w:after="0" w:line="360" w:lineRule="auto"/>
        <w:ind w:left="0" w:right="380" w:firstLine="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В связи с тем, что реки, протекающие в близи сел на территории Чугуевского муниципального района являются горными и часто меняют свои русла не представляется возможным обустройство стационарных пирсов для забора воды пожарной техникой в любое время года. Решить данную проблему может обустройство искусственных заглубленных пожарных водоемов в села округа в нормативном радиусе до 200 метров от социально-значимых объектов. В 9 селах округа искусственные пожарные водоемы имеются, исходя из требований СП1013130.2009 «Н</w:t>
      </w:r>
      <w:r w:rsidRPr="00AB78EA">
        <w:rPr>
          <w:rFonts w:ascii="Times New Roman" w:eastAsia="Times New Roman" w:hAnsi="Times New Roman" w:cs="Times New Roman"/>
          <w:color w:val="000000"/>
          <w:spacing w:val="2"/>
          <w:sz w:val="26"/>
          <w:szCs w:val="26"/>
          <w:lang w:eastAsia="ru-RU" w:bidi="ru-RU"/>
        </w:rPr>
        <w:t>аружно</w:t>
      </w:r>
      <w:r>
        <w:rPr>
          <w:rFonts w:ascii="Times New Roman" w:eastAsia="Times New Roman" w:hAnsi="Times New Roman" w:cs="Times New Roman"/>
          <w:color w:val="000000"/>
          <w:spacing w:val="2"/>
          <w:sz w:val="26"/>
          <w:szCs w:val="26"/>
          <w:lang w:eastAsia="ru-RU" w:bidi="ru-RU"/>
        </w:rPr>
        <w:t>е противопожарное водоснабжение» необходимо оборудование искусственных заглубленных пожарных водоемов общим объемом по 54 м</w:t>
      </w:r>
      <w:r>
        <w:rPr>
          <w:rFonts w:ascii="Times New Roman" w:eastAsia="Times New Roman" w:hAnsi="Times New Roman" w:cs="Times New Roman"/>
          <w:color w:val="000000"/>
          <w:spacing w:val="2"/>
          <w:sz w:val="26"/>
          <w:szCs w:val="26"/>
          <w:vertAlign w:val="superscript"/>
          <w:lang w:eastAsia="ru-RU" w:bidi="ru-RU"/>
        </w:rPr>
        <w:t xml:space="preserve">3 </w:t>
      </w:r>
      <w:r>
        <w:rPr>
          <w:rFonts w:ascii="Times New Roman" w:eastAsia="Times New Roman" w:hAnsi="Times New Roman" w:cs="Times New Roman"/>
          <w:color w:val="000000"/>
          <w:spacing w:val="2"/>
          <w:sz w:val="26"/>
          <w:szCs w:val="26"/>
          <w:lang w:eastAsia="ru-RU" w:bidi="ru-RU"/>
        </w:rPr>
        <w:t>в 20 селах округа. С учетом ориентировочной стоимости пожарного водоема объемом 54 м</w:t>
      </w:r>
      <w:r>
        <w:rPr>
          <w:rFonts w:ascii="Times New Roman" w:eastAsia="Times New Roman" w:hAnsi="Times New Roman" w:cs="Times New Roman"/>
          <w:color w:val="000000"/>
          <w:spacing w:val="2"/>
          <w:sz w:val="26"/>
          <w:szCs w:val="26"/>
          <w:vertAlign w:val="superscript"/>
          <w:lang w:eastAsia="ru-RU" w:bidi="ru-RU"/>
        </w:rPr>
        <w:t xml:space="preserve">3 </w:t>
      </w:r>
      <w:r>
        <w:rPr>
          <w:rFonts w:ascii="Times New Roman" w:eastAsia="Times New Roman" w:hAnsi="Times New Roman" w:cs="Times New Roman"/>
          <w:color w:val="000000"/>
          <w:spacing w:val="2"/>
          <w:sz w:val="26"/>
          <w:szCs w:val="26"/>
          <w:lang w:eastAsia="ru-RU" w:bidi="ru-RU"/>
        </w:rPr>
        <w:t xml:space="preserve">с его установкой и обвалованием </w:t>
      </w:r>
      <w:r>
        <w:rPr>
          <w:rFonts w:ascii="Times New Roman" w:eastAsia="Times New Roman" w:hAnsi="Times New Roman" w:cs="Times New Roman"/>
          <w:color w:val="000000"/>
          <w:spacing w:val="2"/>
          <w:sz w:val="26"/>
          <w:szCs w:val="26"/>
          <w:lang w:eastAsia="ru-RU" w:bidi="ru-RU"/>
        </w:rPr>
        <w:lastRenderedPageBreak/>
        <w:t xml:space="preserve">равной 1 миллиону рублей общая сумма затрат составит 20 миллионов рублей. </w:t>
      </w:r>
      <w:r w:rsidR="00E86627">
        <w:rPr>
          <w:rFonts w:ascii="Times New Roman" w:eastAsia="Times New Roman" w:hAnsi="Times New Roman" w:cs="Times New Roman"/>
          <w:color w:val="2D2D2D"/>
          <w:spacing w:val="2"/>
          <w:sz w:val="26"/>
          <w:szCs w:val="26"/>
          <w:lang w:eastAsia="ru-RU"/>
        </w:rPr>
        <w:t xml:space="preserve">Проведение данного вида работ </w:t>
      </w:r>
      <w:r w:rsidR="00E86627">
        <w:rPr>
          <w:rFonts w:ascii="Times New Roman" w:eastAsia="Times New Roman" w:hAnsi="Times New Roman" w:cs="Times New Roman"/>
          <w:color w:val="000000"/>
          <w:spacing w:val="2"/>
          <w:sz w:val="26"/>
          <w:szCs w:val="26"/>
          <w:lang w:eastAsia="ru-RU" w:bidi="ru-RU"/>
        </w:rPr>
        <w:t xml:space="preserve">возможно только при краевом софинансировании. При финансировании данного вида работ софинансирование производится в процентном отношении 1%/99%. Соответственно из средств муниципального округа подпрограммой предусмотрено софинансирование </w:t>
      </w:r>
      <w:r w:rsidR="00E86627">
        <w:rPr>
          <w:rFonts w:ascii="Times New Roman" w:eastAsia="Times New Roman" w:hAnsi="Times New Roman" w:cs="Times New Roman"/>
          <w:color w:val="000000"/>
          <w:spacing w:val="2"/>
          <w:sz w:val="26"/>
          <w:szCs w:val="26"/>
          <w:lang w:eastAsia="ru-RU" w:bidi="ru-RU"/>
        </w:rPr>
        <w:t>200</w:t>
      </w:r>
      <w:r w:rsidR="00E86627">
        <w:rPr>
          <w:rFonts w:ascii="Times New Roman" w:eastAsia="Times New Roman" w:hAnsi="Times New Roman" w:cs="Times New Roman"/>
          <w:color w:val="000000"/>
          <w:spacing w:val="2"/>
          <w:sz w:val="26"/>
          <w:szCs w:val="26"/>
          <w:lang w:eastAsia="ru-RU" w:bidi="ru-RU"/>
        </w:rPr>
        <w:t xml:space="preserve"> тыс.рублей.</w:t>
      </w:r>
      <w:r>
        <w:rPr>
          <w:rFonts w:ascii="Times New Roman" w:eastAsia="Times New Roman" w:hAnsi="Times New Roman" w:cs="Times New Roman"/>
          <w:color w:val="000000"/>
          <w:spacing w:val="2"/>
          <w:sz w:val="26"/>
          <w:szCs w:val="26"/>
          <w:lang w:eastAsia="ru-RU" w:bidi="ru-RU"/>
        </w:rPr>
        <w:t>.</w:t>
      </w:r>
      <w:r>
        <w:rPr>
          <w:rFonts w:ascii="Times New Roman" w:eastAsia="Times New Roman" w:hAnsi="Times New Roman" w:cs="Times New Roman"/>
          <w:color w:val="000000"/>
          <w:spacing w:val="2"/>
          <w:sz w:val="26"/>
          <w:szCs w:val="26"/>
          <w:lang w:eastAsia="ru-RU" w:bidi="ru-RU"/>
        </w:rPr>
        <w:t xml:space="preserve"> Прогнозная оценка средств ежегодно привлекаемых на реализацию целей государственной подпрограммы составляет </w:t>
      </w:r>
      <w:r w:rsidR="00E86627">
        <w:rPr>
          <w:rFonts w:ascii="Times New Roman" w:eastAsia="Times New Roman" w:hAnsi="Times New Roman" w:cs="Times New Roman"/>
          <w:color w:val="000000"/>
          <w:spacing w:val="2"/>
          <w:sz w:val="26"/>
          <w:szCs w:val="26"/>
          <w:lang w:eastAsia="ru-RU" w:bidi="ru-RU"/>
        </w:rPr>
        <w:t>48</w:t>
      </w:r>
      <w:r>
        <w:rPr>
          <w:rFonts w:ascii="Times New Roman" w:eastAsia="Times New Roman" w:hAnsi="Times New Roman" w:cs="Times New Roman"/>
          <w:color w:val="000000"/>
          <w:spacing w:val="2"/>
          <w:sz w:val="26"/>
          <w:szCs w:val="26"/>
          <w:lang w:eastAsia="ru-RU" w:bidi="ru-RU"/>
        </w:rPr>
        <w:t>00,0 тыс. рублей.  На поддержание подъездов пожарной техники к водоисточникам в любое время года в течении пяти лет требуется в общей сложности 525 тыс. рублей</w:t>
      </w:r>
    </w:p>
    <w:p w:rsidR="007773FA" w:rsidRDefault="007773FA" w:rsidP="00E86627">
      <w:pPr>
        <w:pStyle w:val="a5"/>
        <w:widowControl w:val="0"/>
        <w:numPr>
          <w:ilvl w:val="0"/>
          <w:numId w:val="6"/>
        </w:numPr>
        <w:spacing w:after="0" w:line="360" w:lineRule="auto"/>
        <w:ind w:left="0" w:right="380" w:firstLine="30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Большой проблемой в селах округа является уборка сухой травянистой растительности в границах населенного пункта и на заброшенных участках жилого сектора. По этой причине имел место случай возгорания одновременно пяти домов в селе Булыга-Фадеево при неосторожном обращении с огнем. Решением вопроса должно явится приобретение мини-трактора с роторной травокосилкой с возможностью его доставки в села округа микро-грузовиком. Стоимость такого минитрактора порядка 500 тыс. рублей. Ориентировочные затраты на его эксплуатацию составят 30 тыс. рублей в год. Общая стоимость затрат составляет 650 тыс. рублей в год. </w:t>
      </w:r>
    </w:p>
    <w:p w:rsidR="007773FA" w:rsidRPr="0079734D" w:rsidRDefault="007773FA" w:rsidP="00E86627">
      <w:pPr>
        <w:pStyle w:val="a5"/>
        <w:widowControl w:val="0"/>
        <w:numPr>
          <w:ilvl w:val="0"/>
          <w:numId w:val="6"/>
        </w:numPr>
        <w:spacing w:after="0" w:line="360" w:lineRule="auto"/>
        <w:ind w:left="0" w:right="380" w:firstLine="30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13 населенных пунктов округа граничат в непосредственной близости с лесными участками, соответственно потенциально подвержены угрозе распространения лесных пожаров на объекты жилого сектора. Для ликвидации данной угрозы необходимо ежегодно в осенний период времени обустройство минерализованных полос и выполнение других противопожарных мероприятий (опашка, плановые отжиги). Так же необходимо создание и м</w:t>
      </w:r>
      <w:r w:rsidRPr="002A30AC">
        <w:rPr>
          <w:rFonts w:ascii="Times New Roman" w:eastAsia="Times New Roman" w:hAnsi="Times New Roman" w:cs="Times New Roman"/>
          <w:bCs/>
          <w:sz w:val="26"/>
          <w:szCs w:val="26"/>
          <w:lang w:eastAsia="ru-RU"/>
        </w:rPr>
        <w:t>атериальное стимулирование патрульных, патрульно-маневренных, маневренных и патрульно-контро</w:t>
      </w:r>
      <w:r>
        <w:rPr>
          <w:rFonts w:ascii="Times New Roman" w:eastAsia="Times New Roman" w:hAnsi="Times New Roman" w:cs="Times New Roman"/>
          <w:bCs/>
          <w:sz w:val="26"/>
          <w:szCs w:val="26"/>
          <w:lang w:eastAsia="ru-RU"/>
        </w:rPr>
        <w:t>льных групп, оснащение их воздуходувками и РЛО. Общая сумма затрат составит порядка 1200, 0 тыс. рублей.</w:t>
      </w:r>
    </w:p>
    <w:p w:rsidR="007773FA" w:rsidRPr="002A30AC" w:rsidRDefault="007773FA" w:rsidP="00E86627">
      <w:pPr>
        <w:pStyle w:val="a5"/>
        <w:widowControl w:val="0"/>
        <w:numPr>
          <w:ilvl w:val="0"/>
          <w:numId w:val="6"/>
        </w:numPr>
        <w:spacing w:after="0" w:line="360" w:lineRule="auto"/>
        <w:ind w:left="0" w:right="38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bCs/>
          <w:sz w:val="26"/>
          <w:szCs w:val="26"/>
          <w:lang w:eastAsia="ru-RU"/>
        </w:rPr>
        <w:t xml:space="preserve">Одной из причин возникновения пожаров, гибели и травмирования людей на пожарах является незнание жителями округа элементарных требований пожарной безопасности и правилам поведения в случае возникновения пожара. Необходимо проведение агитационной пропаганды, изготовление и установка </w:t>
      </w:r>
      <w:r>
        <w:rPr>
          <w:rFonts w:ascii="Times New Roman" w:eastAsia="Times New Roman" w:hAnsi="Times New Roman" w:cs="Times New Roman"/>
          <w:bCs/>
          <w:sz w:val="26"/>
          <w:szCs w:val="26"/>
          <w:lang w:eastAsia="ru-RU"/>
        </w:rPr>
        <w:lastRenderedPageBreak/>
        <w:t>банеров, плакатов и листовок на противопожарную тематику, а также применение эффективных систем оповещения населения о пожаре. Общие затраты на данные мероприятия по программе составят</w:t>
      </w:r>
      <w:r w:rsidR="00786646">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1635,5 тыс. рублей.   </w:t>
      </w:r>
    </w:p>
    <w:p w:rsidR="007773FA" w:rsidRPr="0020720E" w:rsidRDefault="007773FA" w:rsidP="007773FA">
      <w:pPr>
        <w:widowControl w:val="0"/>
        <w:spacing w:after="0" w:line="360" w:lineRule="auto"/>
        <w:ind w:left="120" w:right="380" w:firstLine="540"/>
        <w:jc w:val="both"/>
        <w:rPr>
          <w:rFonts w:ascii="Times New Roman" w:eastAsia="Times New Roman" w:hAnsi="Times New Roman" w:cs="Times New Roman"/>
          <w:b/>
          <w:color w:val="000000"/>
          <w:spacing w:val="2"/>
          <w:sz w:val="26"/>
          <w:szCs w:val="26"/>
          <w:lang w:eastAsia="ru-RU" w:bidi="ru-RU"/>
        </w:rPr>
      </w:pPr>
      <w:r w:rsidRPr="0020720E">
        <w:rPr>
          <w:rFonts w:ascii="Times New Roman" w:eastAsia="Times New Roman" w:hAnsi="Times New Roman" w:cs="Times New Roman"/>
          <w:b/>
          <w:color w:val="000000"/>
          <w:spacing w:val="2"/>
          <w:sz w:val="26"/>
          <w:szCs w:val="26"/>
          <w:lang w:eastAsia="ru-RU" w:bidi="ru-RU"/>
        </w:rPr>
        <w:t xml:space="preserve">Цели и задачи </w:t>
      </w:r>
      <w:r>
        <w:rPr>
          <w:rFonts w:ascii="Times New Roman" w:eastAsia="Times New Roman" w:hAnsi="Times New Roman" w:cs="Times New Roman"/>
          <w:b/>
          <w:color w:val="000000"/>
          <w:spacing w:val="2"/>
          <w:sz w:val="26"/>
          <w:szCs w:val="26"/>
          <w:lang w:eastAsia="ru-RU" w:bidi="ru-RU"/>
        </w:rPr>
        <w:t>Подп</w:t>
      </w:r>
      <w:r w:rsidRPr="0020720E">
        <w:rPr>
          <w:rFonts w:ascii="Times New Roman" w:eastAsia="Times New Roman" w:hAnsi="Times New Roman" w:cs="Times New Roman"/>
          <w:b/>
          <w:color w:val="000000"/>
          <w:spacing w:val="2"/>
          <w:sz w:val="26"/>
          <w:szCs w:val="26"/>
          <w:lang w:eastAsia="ru-RU" w:bidi="ru-RU"/>
        </w:rPr>
        <w:t>рограммы</w:t>
      </w:r>
    </w:p>
    <w:p w:rsidR="007773FA" w:rsidRPr="00C14DC0" w:rsidRDefault="007773FA" w:rsidP="007773FA">
      <w:pPr>
        <w:widowControl w:val="0"/>
        <w:spacing w:after="0" w:line="360" w:lineRule="auto"/>
        <w:ind w:left="120" w:right="380" w:firstLine="540"/>
        <w:jc w:val="both"/>
        <w:rPr>
          <w:rFonts w:ascii="Times New Roman" w:eastAsia="Times New Roman" w:hAnsi="Times New Roman" w:cs="Times New Roman"/>
          <w:color w:val="000000"/>
          <w:spacing w:val="2"/>
          <w:sz w:val="26"/>
          <w:szCs w:val="26"/>
          <w:lang w:eastAsia="ru-RU" w:bidi="ru-RU"/>
        </w:rPr>
      </w:pPr>
      <w:r w:rsidRPr="0030196D">
        <w:rPr>
          <w:rFonts w:ascii="Times New Roman" w:eastAsia="Times New Roman" w:hAnsi="Times New Roman" w:cs="Times New Roman"/>
          <w:color w:val="000000"/>
          <w:spacing w:val="2"/>
          <w:sz w:val="26"/>
          <w:szCs w:val="26"/>
          <w:lang w:eastAsia="ru-RU" w:bidi="ru-RU"/>
        </w:rPr>
        <w:t xml:space="preserve">Цель </w:t>
      </w:r>
      <w:r>
        <w:rPr>
          <w:rFonts w:ascii="Times New Roman" w:eastAsia="Times New Roman" w:hAnsi="Times New Roman" w:cs="Times New Roman"/>
          <w:color w:val="000000"/>
          <w:spacing w:val="2"/>
          <w:sz w:val="26"/>
          <w:szCs w:val="26"/>
          <w:lang w:eastAsia="ru-RU" w:bidi="ru-RU"/>
        </w:rPr>
        <w:t>Подп</w:t>
      </w:r>
      <w:r w:rsidRPr="0030196D">
        <w:rPr>
          <w:rFonts w:ascii="Times New Roman" w:eastAsia="Times New Roman" w:hAnsi="Times New Roman" w:cs="Times New Roman"/>
          <w:color w:val="000000"/>
          <w:spacing w:val="2"/>
          <w:sz w:val="26"/>
          <w:szCs w:val="26"/>
          <w:lang w:eastAsia="ru-RU" w:bidi="ru-RU"/>
        </w:rPr>
        <w:t>рограммы -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Задачи </w:t>
      </w:r>
      <w:r>
        <w:rPr>
          <w:rFonts w:ascii="Times New Roman" w:eastAsia="Times New Roman" w:hAnsi="Times New Roman" w:cs="Times New Roman"/>
          <w:color w:val="000000"/>
          <w:spacing w:val="2"/>
          <w:sz w:val="26"/>
          <w:szCs w:val="26"/>
          <w:lang w:eastAsia="ru-RU" w:bidi="ru-RU"/>
        </w:rPr>
        <w:t>Подп</w:t>
      </w:r>
      <w:r w:rsidRPr="00C14DC0">
        <w:rPr>
          <w:rFonts w:ascii="Times New Roman" w:eastAsia="Times New Roman" w:hAnsi="Times New Roman" w:cs="Times New Roman"/>
          <w:color w:val="000000"/>
          <w:spacing w:val="2"/>
          <w:sz w:val="26"/>
          <w:szCs w:val="26"/>
          <w:lang w:eastAsia="ru-RU" w:bidi="ru-RU"/>
        </w:rPr>
        <w:t>рограммы:</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Защита жизни и здоровья граждан;</w:t>
      </w:r>
    </w:p>
    <w:p w:rsidR="007773FA" w:rsidRPr="00C14DC0" w:rsidRDefault="007773FA" w:rsidP="007773FA">
      <w:pPr>
        <w:widowControl w:val="0"/>
        <w:spacing w:after="0" w:line="360" w:lineRule="auto"/>
        <w:ind w:left="120" w:right="380" w:firstLine="588"/>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Обеспечение надлежащего состояния пожарной безопасности населенных пунктов Чугуевского муниципального округа в особенности населенных пунктов потенциально подверженных угрозе природных пожаров.</w:t>
      </w:r>
    </w:p>
    <w:p w:rsidR="007773FA" w:rsidRPr="00C14DC0" w:rsidRDefault="007773FA" w:rsidP="007773FA">
      <w:pPr>
        <w:widowControl w:val="0"/>
        <w:spacing w:after="0" w:line="360" w:lineRule="auto"/>
        <w:ind w:left="120" w:right="380" w:firstLine="588"/>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Обеспечение надлежащего состояния источников противопожарного водоснабжения;</w:t>
      </w:r>
    </w:p>
    <w:p w:rsidR="007773FA" w:rsidRPr="00C14DC0" w:rsidRDefault="007773FA" w:rsidP="007773FA">
      <w:pPr>
        <w:widowControl w:val="0"/>
        <w:spacing w:after="0" w:line="360" w:lineRule="auto"/>
        <w:ind w:left="120" w:right="380" w:firstLine="588"/>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Организация обучения мерам пожарной безопасности и пропаганда пожарно-технических знаний;</w:t>
      </w:r>
    </w:p>
    <w:p w:rsidR="007773FA" w:rsidRPr="00C14DC0" w:rsidRDefault="007773FA" w:rsidP="007773FA">
      <w:pPr>
        <w:widowControl w:val="0"/>
        <w:spacing w:after="0" w:line="360" w:lineRule="auto"/>
        <w:ind w:left="120" w:right="380" w:firstLine="588"/>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Развитие материально-технической базы и переоснащение средств пожаротушения;</w:t>
      </w:r>
    </w:p>
    <w:p w:rsidR="007773FA" w:rsidRPr="00C14DC0" w:rsidRDefault="007773FA" w:rsidP="007773FA">
      <w:pPr>
        <w:widowControl w:val="0"/>
        <w:spacing w:after="0" w:line="360" w:lineRule="auto"/>
        <w:ind w:left="120" w:right="380" w:firstLine="588"/>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Участие граждан и организаций в добровольной пожарной охране, в т.ч. участия в борьбе с пожарами;</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    Достижение поставленных целей и задач </w:t>
      </w:r>
      <w:r>
        <w:rPr>
          <w:rFonts w:ascii="Times New Roman" w:eastAsia="Times New Roman" w:hAnsi="Times New Roman" w:cs="Times New Roman"/>
          <w:color w:val="000000"/>
          <w:spacing w:val="2"/>
          <w:sz w:val="26"/>
          <w:szCs w:val="26"/>
          <w:lang w:eastAsia="ru-RU" w:bidi="ru-RU"/>
        </w:rPr>
        <w:t>Подп</w:t>
      </w:r>
      <w:r w:rsidRPr="00C14DC0">
        <w:rPr>
          <w:rFonts w:ascii="Times New Roman" w:eastAsia="Times New Roman" w:hAnsi="Times New Roman" w:cs="Times New Roman"/>
          <w:color w:val="000000"/>
          <w:spacing w:val="2"/>
          <w:sz w:val="26"/>
          <w:szCs w:val="26"/>
          <w:lang w:eastAsia="ru-RU" w:bidi="ru-RU"/>
        </w:rPr>
        <w:t>рограммы в течение 2020-2024 г</w:t>
      </w:r>
      <w:r>
        <w:rPr>
          <w:rFonts w:ascii="Times New Roman" w:eastAsia="Times New Roman" w:hAnsi="Times New Roman" w:cs="Times New Roman"/>
          <w:color w:val="000000"/>
          <w:spacing w:val="2"/>
          <w:sz w:val="26"/>
          <w:szCs w:val="26"/>
          <w:lang w:eastAsia="ru-RU" w:bidi="ru-RU"/>
        </w:rPr>
        <w:t>.</w:t>
      </w:r>
      <w:r w:rsidRPr="00C14DC0">
        <w:rPr>
          <w:rFonts w:ascii="Times New Roman" w:eastAsia="Times New Roman" w:hAnsi="Times New Roman" w:cs="Times New Roman"/>
          <w:color w:val="000000"/>
          <w:spacing w:val="2"/>
          <w:sz w:val="26"/>
          <w:szCs w:val="26"/>
          <w:lang w:eastAsia="ru-RU" w:bidi="ru-RU"/>
        </w:rPr>
        <w:t>г</w:t>
      </w:r>
      <w:r>
        <w:rPr>
          <w:rFonts w:ascii="Times New Roman" w:eastAsia="Times New Roman" w:hAnsi="Times New Roman" w:cs="Times New Roman"/>
          <w:color w:val="000000"/>
          <w:spacing w:val="2"/>
          <w:sz w:val="26"/>
          <w:szCs w:val="26"/>
          <w:lang w:eastAsia="ru-RU" w:bidi="ru-RU"/>
        </w:rPr>
        <w:t>.</w:t>
      </w:r>
      <w:r w:rsidRPr="00C14DC0">
        <w:rPr>
          <w:rFonts w:ascii="Times New Roman" w:eastAsia="Times New Roman" w:hAnsi="Times New Roman" w:cs="Times New Roman"/>
          <w:color w:val="000000"/>
          <w:spacing w:val="2"/>
          <w:sz w:val="26"/>
          <w:szCs w:val="26"/>
          <w:lang w:eastAsia="ru-RU" w:bidi="ru-RU"/>
        </w:rPr>
        <w:t xml:space="preserve"> путем реализации мероприятий по пожарной безопасности на территории Чугуевского муниципального округа позволит сделать:</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П</w:t>
      </w:r>
      <w:r w:rsidRPr="00C14DC0">
        <w:rPr>
          <w:rFonts w:ascii="Times New Roman" w:eastAsia="Times New Roman" w:hAnsi="Times New Roman" w:cs="Times New Roman"/>
          <w:color w:val="000000"/>
          <w:spacing w:val="2"/>
          <w:sz w:val="26"/>
          <w:szCs w:val="26"/>
          <w:lang w:eastAsia="ru-RU" w:bidi="ru-RU"/>
        </w:rPr>
        <w:t>оступательное снижение общего количества пожаров</w:t>
      </w:r>
      <w:r>
        <w:rPr>
          <w:rFonts w:ascii="Times New Roman" w:eastAsia="Times New Roman" w:hAnsi="Times New Roman" w:cs="Times New Roman"/>
          <w:color w:val="000000"/>
          <w:spacing w:val="2"/>
          <w:sz w:val="26"/>
          <w:szCs w:val="26"/>
          <w:lang w:eastAsia="ru-RU" w:bidi="ru-RU"/>
        </w:rPr>
        <w:t>,</w:t>
      </w:r>
      <w:r w:rsidRPr="006A3A4A">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л</w:t>
      </w:r>
      <w:r w:rsidRPr="00C14DC0">
        <w:rPr>
          <w:rFonts w:ascii="Times New Roman" w:eastAsia="Times New Roman" w:hAnsi="Times New Roman" w:cs="Times New Roman"/>
          <w:color w:val="000000"/>
          <w:spacing w:val="2"/>
          <w:sz w:val="26"/>
          <w:szCs w:val="26"/>
          <w:lang w:eastAsia="ru-RU" w:bidi="ru-RU"/>
        </w:rPr>
        <w:t>иквидация пожаров в короткие сроки без</w:t>
      </w:r>
      <w:r>
        <w:rPr>
          <w:rFonts w:ascii="Times New Roman" w:eastAsia="Times New Roman" w:hAnsi="Times New Roman" w:cs="Times New Roman"/>
          <w:color w:val="000000"/>
          <w:spacing w:val="2"/>
          <w:sz w:val="26"/>
          <w:szCs w:val="26"/>
          <w:lang w:eastAsia="ru-RU" w:bidi="ru-RU"/>
        </w:rPr>
        <w:t xml:space="preserve"> наступления тяжких последствий</w:t>
      </w:r>
      <w:r w:rsidRPr="006A3A4A">
        <w:rPr>
          <w:rFonts w:ascii="Times New Roman" w:eastAsia="Times New Roman" w:hAnsi="Times New Roman" w:cs="Times New Roman"/>
          <w:color w:val="000000"/>
          <w:spacing w:val="2"/>
          <w:sz w:val="26"/>
          <w:szCs w:val="26"/>
          <w:lang w:eastAsia="ru-RU" w:bidi="ru-RU"/>
        </w:rPr>
        <w:t xml:space="preserve"> </w:t>
      </w:r>
      <w:r w:rsidRPr="00C14DC0">
        <w:rPr>
          <w:rFonts w:ascii="Times New Roman" w:eastAsia="Times New Roman" w:hAnsi="Times New Roman" w:cs="Times New Roman"/>
          <w:color w:val="000000"/>
          <w:spacing w:val="2"/>
          <w:sz w:val="26"/>
          <w:szCs w:val="26"/>
          <w:lang w:eastAsia="ru-RU" w:bidi="ru-RU"/>
        </w:rPr>
        <w:t>путем своевременного обнаружения пожара</w:t>
      </w:r>
      <w:r w:rsidRPr="006A3A4A">
        <w:rPr>
          <w:rFonts w:ascii="Times New Roman" w:eastAsia="Times New Roman" w:hAnsi="Times New Roman" w:cs="Times New Roman"/>
          <w:color w:val="000000"/>
          <w:spacing w:val="2"/>
          <w:sz w:val="26"/>
          <w:szCs w:val="26"/>
          <w:lang w:eastAsia="ru-RU" w:bidi="ru-RU"/>
        </w:rPr>
        <w:t xml:space="preserve"> </w:t>
      </w:r>
      <w:r w:rsidRPr="00C14DC0">
        <w:rPr>
          <w:rFonts w:ascii="Times New Roman" w:eastAsia="Times New Roman" w:hAnsi="Times New Roman" w:cs="Times New Roman"/>
          <w:color w:val="000000"/>
          <w:spacing w:val="2"/>
          <w:sz w:val="26"/>
          <w:szCs w:val="26"/>
          <w:lang w:eastAsia="ru-RU" w:bidi="ru-RU"/>
        </w:rPr>
        <w:t>и</w:t>
      </w:r>
      <w:r>
        <w:rPr>
          <w:rFonts w:ascii="Times New Roman" w:eastAsia="Times New Roman" w:hAnsi="Times New Roman" w:cs="Times New Roman"/>
          <w:color w:val="000000"/>
          <w:spacing w:val="2"/>
          <w:sz w:val="26"/>
          <w:szCs w:val="26"/>
          <w:lang w:eastAsia="ru-RU" w:bidi="ru-RU"/>
        </w:rPr>
        <w:t xml:space="preserve"> </w:t>
      </w:r>
      <w:r w:rsidRPr="00C14DC0">
        <w:rPr>
          <w:rFonts w:ascii="Times New Roman" w:eastAsia="Times New Roman" w:hAnsi="Times New Roman" w:cs="Times New Roman"/>
          <w:color w:val="000000"/>
          <w:spacing w:val="2"/>
          <w:sz w:val="26"/>
          <w:szCs w:val="26"/>
          <w:lang w:eastAsia="ru-RU" w:bidi="ru-RU"/>
        </w:rPr>
        <w:t>в результате правильных действий по тушению пожаров и эвакуации</w:t>
      </w:r>
      <w:r>
        <w:rPr>
          <w:rFonts w:ascii="Times New Roman" w:eastAsia="Times New Roman" w:hAnsi="Times New Roman" w:cs="Times New Roman"/>
          <w:color w:val="000000"/>
          <w:spacing w:val="2"/>
          <w:sz w:val="26"/>
          <w:szCs w:val="26"/>
          <w:lang w:eastAsia="ru-RU" w:bidi="ru-RU"/>
        </w:rPr>
        <w:t>, соответственно</w:t>
      </w:r>
      <w:r w:rsidRPr="00C14DC0">
        <w:rPr>
          <w:rFonts w:ascii="Times New Roman" w:eastAsia="Times New Roman" w:hAnsi="Times New Roman" w:cs="Times New Roman"/>
          <w:color w:val="000000"/>
          <w:spacing w:val="2"/>
          <w:sz w:val="26"/>
          <w:szCs w:val="26"/>
          <w:lang w:eastAsia="ru-RU" w:bidi="ru-RU"/>
        </w:rPr>
        <w:t xml:space="preserve"> снижение числа травмированных и пострадавших людей на пожарах, ежегодную установку искусственных заглубленных пожарных водоемов </w:t>
      </w:r>
      <w:r>
        <w:rPr>
          <w:rFonts w:ascii="Times New Roman" w:eastAsia="Times New Roman" w:hAnsi="Times New Roman" w:cs="Times New Roman"/>
          <w:color w:val="000000"/>
          <w:spacing w:val="2"/>
          <w:sz w:val="26"/>
          <w:szCs w:val="26"/>
          <w:lang w:eastAsia="ru-RU" w:bidi="ru-RU"/>
        </w:rPr>
        <w:t>в пяти</w:t>
      </w:r>
      <w:r w:rsidRPr="00C14DC0">
        <w:rPr>
          <w:rFonts w:ascii="Times New Roman" w:eastAsia="Times New Roman" w:hAnsi="Times New Roman" w:cs="Times New Roman"/>
          <w:color w:val="000000"/>
          <w:spacing w:val="2"/>
          <w:sz w:val="26"/>
          <w:szCs w:val="26"/>
          <w:lang w:eastAsia="ru-RU" w:bidi="ru-RU"/>
        </w:rPr>
        <w:t xml:space="preserve"> населенных пунктах, ежегодное в осенний период обновление минерализованных полос, ежегодную </w:t>
      </w:r>
      <w:r w:rsidRPr="00C14DC0">
        <w:rPr>
          <w:rFonts w:ascii="Times New Roman" w:eastAsia="Times New Roman" w:hAnsi="Times New Roman" w:cs="Times New Roman"/>
          <w:color w:val="000000"/>
          <w:spacing w:val="2"/>
          <w:sz w:val="26"/>
          <w:szCs w:val="26"/>
          <w:lang w:eastAsia="ru-RU" w:bidi="ru-RU"/>
        </w:rPr>
        <w:lastRenderedPageBreak/>
        <w:t xml:space="preserve">очистку территории населенных пунктов от </w:t>
      </w:r>
      <w:r>
        <w:rPr>
          <w:rFonts w:ascii="Times New Roman" w:eastAsia="Times New Roman" w:hAnsi="Times New Roman" w:cs="Times New Roman"/>
          <w:color w:val="000000"/>
          <w:spacing w:val="2"/>
          <w:sz w:val="26"/>
          <w:szCs w:val="26"/>
          <w:lang w:eastAsia="ru-RU" w:bidi="ru-RU"/>
        </w:rPr>
        <w:t>сгораемого мусора и сухой травы, создание в каждом населенном пункте обученного и укомплектованного необходимым инвентарем подразделения добровольной пожарной охраны. П</w:t>
      </w:r>
      <w:r w:rsidRPr="00C14DC0">
        <w:rPr>
          <w:rFonts w:ascii="Times New Roman" w:eastAsia="Times New Roman" w:hAnsi="Times New Roman" w:cs="Times New Roman"/>
          <w:color w:val="000000"/>
          <w:spacing w:val="2"/>
          <w:sz w:val="26"/>
          <w:szCs w:val="26"/>
          <w:lang w:eastAsia="ru-RU" w:bidi="ru-RU"/>
        </w:rPr>
        <w:t xml:space="preserve">овышение </w:t>
      </w:r>
      <w:r>
        <w:rPr>
          <w:rFonts w:ascii="Times New Roman" w:eastAsia="Times New Roman" w:hAnsi="Times New Roman" w:cs="Times New Roman"/>
          <w:color w:val="000000"/>
          <w:spacing w:val="2"/>
          <w:sz w:val="26"/>
          <w:szCs w:val="26"/>
          <w:lang w:eastAsia="ru-RU" w:bidi="ru-RU"/>
        </w:rPr>
        <w:t xml:space="preserve">общего </w:t>
      </w:r>
      <w:r w:rsidRPr="00C14DC0">
        <w:rPr>
          <w:rFonts w:ascii="Times New Roman" w:eastAsia="Times New Roman" w:hAnsi="Times New Roman" w:cs="Times New Roman"/>
          <w:color w:val="000000"/>
          <w:spacing w:val="2"/>
          <w:sz w:val="26"/>
          <w:szCs w:val="26"/>
          <w:lang w:eastAsia="ru-RU" w:bidi="ru-RU"/>
        </w:rPr>
        <w:t>уровня пожарной безопасности и обеспечение оптимального реагирования на угрозы возникновения пожаров со стороны населения</w:t>
      </w:r>
      <w:r>
        <w:rPr>
          <w:rFonts w:ascii="Times New Roman" w:eastAsia="Times New Roman" w:hAnsi="Times New Roman" w:cs="Times New Roman"/>
          <w:color w:val="000000"/>
          <w:spacing w:val="2"/>
          <w:sz w:val="26"/>
          <w:szCs w:val="26"/>
          <w:lang w:eastAsia="ru-RU" w:bidi="ru-RU"/>
        </w:rPr>
        <w:t>. У</w:t>
      </w:r>
      <w:r w:rsidRPr="00C14DC0">
        <w:rPr>
          <w:rFonts w:ascii="Times New Roman" w:eastAsia="Times New Roman" w:hAnsi="Times New Roman" w:cs="Times New Roman"/>
          <w:color w:val="000000"/>
          <w:spacing w:val="2"/>
          <w:sz w:val="26"/>
          <w:szCs w:val="26"/>
          <w:lang w:eastAsia="ru-RU" w:bidi="ru-RU"/>
        </w:rPr>
        <w:t>частие общественности в профилактических мероприятиях по предупреждению пожаров и гибели людей;</w:t>
      </w:r>
    </w:p>
    <w:p w:rsidR="007773FA" w:rsidRPr="00C14DC0" w:rsidRDefault="007773FA" w:rsidP="007773FA">
      <w:pPr>
        <w:widowControl w:val="0"/>
        <w:numPr>
          <w:ilvl w:val="0"/>
          <w:numId w:val="5"/>
        </w:numPr>
        <w:spacing w:after="0" w:line="360" w:lineRule="auto"/>
        <w:ind w:right="380"/>
        <w:jc w:val="both"/>
        <w:rPr>
          <w:rFonts w:ascii="Times New Roman" w:eastAsia="Times New Roman" w:hAnsi="Times New Roman" w:cs="Times New Roman"/>
          <w:b/>
          <w:bCs/>
          <w:color w:val="000000"/>
          <w:spacing w:val="2"/>
          <w:sz w:val="26"/>
          <w:szCs w:val="26"/>
          <w:lang w:eastAsia="ru-RU" w:bidi="ru-RU"/>
        </w:rPr>
      </w:pPr>
      <w:bookmarkStart w:id="3" w:name="bookmark3"/>
      <w:r w:rsidRPr="00C14DC0">
        <w:rPr>
          <w:rFonts w:ascii="Times New Roman" w:eastAsia="Times New Roman" w:hAnsi="Times New Roman" w:cs="Times New Roman"/>
          <w:b/>
          <w:bCs/>
          <w:color w:val="000000"/>
          <w:spacing w:val="2"/>
          <w:sz w:val="26"/>
          <w:szCs w:val="26"/>
          <w:lang w:eastAsia="ru-RU" w:bidi="ru-RU"/>
        </w:rPr>
        <w:t xml:space="preserve">Финансирование </w:t>
      </w:r>
      <w:r>
        <w:rPr>
          <w:rFonts w:ascii="Times New Roman" w:eastAsia="Times New Roman" w:hAnsi="Times New Roman" w:cs="Times New Roman"/>
          <w:b/>
          <w:bCs/>
          <w:color w:val="000000"/>
          <w:spacing w:val="2"/>
          <w:sz w:val="26"/>
          <w:szCs w:val="26"/>
          <w:lang w:eastAsia="ru-RU" w:bidi="ru-RU"/>
        </w:rPr>
        <w:t>Подп</w:t>
      </w:r>
      <w:r w:rsidRPr="00C14DC0">
        <w:rPr>
          <w:rFonts w:ascii="Times New Roman" w:eastAsia="Times New Roman" w:hAnsi="Times New Roman" w:cs="Times New Roman"/>
          <w:b/>
          <w:bCs/>
          <w:color w:val="000000"/>
          <w:spacing w:val="2"/>
          <w:sz w:val="26"/>
          <w:szCs w:val="26"/>
          <w:lang w:eastAsia="ru-RU" w:bidi="ru-RU"/>
        </w:rPr>
        <w:t>рограммы</w:t>
      </w:r>
      <w:bookmarkEnd w:id="3"/>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Исходя из программ по пожарной безопасности сельских поселений входящих в состав Чугуевского муниципального района на выполнение противопожарных мероприятий на 2020 год было запланировано 1558,6 тыс. рублей, в бюджете Чугуевского муниципального района на ГО и ЧС планировалось 300тыс. рублей.  Подпрограммой предусмотрено выделение </w:t>
      </w:r>
      <w:r w:rsidRPr="00C14DC0">
        <w:rPr>
          <w:rFonts w:ascii="Times New Roman" w:eastAsia="Times New Roman" w:hAnsi="Times New Roman" w:cs="Times New Roman"/>
          <w:color w:val="000000"/>
          <w:spacing w:val="2"/>
          <w:sz w:val="26"/>
          <w:szCs w:val="26"/>
          <w:lang w:eastAsia="ru-RU" w:bidi="ru-RU"/>
        </w:rPr>
        <w:t>средств</w:t>
      </w:r>
      <w:r>
        <w:rPr>
          <w:rFonts w:ascii="Times New Roman" w:eastAsia="Times New Roman" w:hAnsi="Times New Roman" w:cs="Times New Roman"/>
          <w:color w:val="000000"/>
          <w:spacing w:val="2"/>
          <w:sz w:val="26"/>
          <w:szCs w:val="26"/>
          <w:lang w:eastAsia="ru-RU" w:bidi="ru-RU"/>
        </w:rPr>
        <w:t xml:space="preserve"> из</w:t>
      </w:r>
      <w:r w:rsidRPr="00C14DC0">
        <w:rPr>
          <w:rFonts w:ascii="Times New Roman" w:eastAsia="Times New Roman" w:hAnsi="Times New Roman" w:cs="Times New Roman"/>
          <w:color w:val="000000"/>
          <w:spacing w:val="2"/>
          <w:sz w:val="26"/>
          <w:szCs w:val="26"/>
          <w:lang w:eastAsia="ru-RU" w:bidi="ru-RU"/>
        </w:rPr>
        <w:t xml:space="preserve"> бюджета Чугуевского муниципальн</w:t>
      </w:r>
      <w:r>
        <w:rPr>
          <w:rFonts w:ascii="Times New Roman" w:eastAsia="Times New Roman" w:hAnsi="Times New Roman" w:cs="Times New Roman"/>
          <w:color w:val="000000"/>
          <w:spacing w:val="2"/>
          <w:sz w:val="26"/>
          <w:szCs w:val="26"/>
          <w:lang w:eastAsia="ru-RU" w:bidi="ru-RU"/>
        </w:rPr>
        <w:t>ого округа</w:t>
      </w:r>
      <w:r w:rsidRPr="00C14DC0">
        <w:rPr>
          <w:rFonts w:ascii="Times New Roman" w:eastAsia="Times New Roman" w:hAnsi="Times New Roman" w:cs="Times New Roman"/>
          <w:color w:val="000000"/>
          <w:spacing w:val="2"/>
          <w:sz w:val="26"/>
          <w:szCs w:val="26"/>
          <w:lang w:eastAsia="ru-RU" w:bidi="ru-RU"/>
        </w:rPr>
        <w:t>:</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2020г.  </w:t>
      </w:r>
      <w:r>
        <w:rPr>
          <w:rFonts w:ascii="Times New Roman" w:eastAsia="Times New Roman" w:hAnsi="Times New Roman" w:cs="Times New Roman"/>
          <w:color w:val="000000"/>
          <w:spacing w:val="2"/>
          <w:sz w:val="26"/>
          <w:szCs w:val="26"/>
          <w:lang w:eastAsia="ru-RU" w:bidi="ru-RU"/>
        </w:rPr>
        <w:t>–</w:t>
      </w:r>
      <w:r w:rsidRPr="00C14DC0">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1799,1</w:t>
      </w:r>
      <w:r w:rsidRPr="00C14DC0">
        <w:rPr>
          <w:rFonts w:ascii="Times New Roman" w:eastAsia="Times New Roman" w:hAnsi="Times New Roman" w:cs="Times New Roman"/>
          <w:color w:val="000000"/>
          <w:spacing w:val="2"/>
          <w:sz w:val="26"/>
          <w:szCs w:val="26"/>
          <w:lang w:eastAsia="ru-RU" w:bidi="ru-RU"/>
        </w:rPr>
        <w:t>тыс. рублей</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2021г. – </w:t>
      </w:r>
      <w:r>
        <w:rPr>
          <w:rFonts w:ascii="Times New Roman" w:eastAsia="Times New Roman" w:hAnsi="Times New Roman" w:cs="Times New Roman"/>
          <w:bCs/>
          <w:sz w:val="24"/>
          <w:szCs w:val="24"/>
          <w:lang w:eastAsia="ru-RU"/>
        </w:rPr>
        <w:t>6291,5</w:t>
      </w:r>
      <w:r>
        <w:rPr>
          <w:rFonts w:ascii="Times New Roman" w:eastAsia="Times New Roman" w:hAnsi="Times New Roman" w:cs="Times New Roman"/>
          <w:color w:val="000000"/>
          <w:spacing w:val="2"/>
          <w:sz w:val="26"/>
          <w:szCs w:val="26"/>
          <w:lang w:eastAsia="ru-RU" w:bidi="ru-RU"/>
        </w:rPr>
        <w:t xml:space="preserve"> </w:t>
      </w:r>
      <w:r w:rsidRPr="00C14DC0">
        <w:rPr>
          <w:rFonts w:ascii="Times New Roman" w:eastAsia="Times New Roman" w:hAnsi="Times New Roman" w:cs="Times New Roman"/>
          <w:color w:val="000000"/>
          <w:spacing w:val="2"/>
          <w:sz w:val="26"/>
          <w:szCs w:val="26"/>
          <w:lang w:eastAsia="ru-RU" w:bidi="ru-RU"/>
        </w:rPr>
        <w:t>тыс. рублей</w:t>
      </w:r>
      <w:r>
        <w:rPr>
          <w:rFonts w:ascii="Times New Roman" w:eastAsia="Times New Roman" w:hAnsi="Times New Roman" w:cs="Times New Roman"/>
          <w:color w:val="000000"/>
          <w:spacing w:val="2"/>
          <w:sz w:val="26"/>
          <w:szCs w:val="26"/>
          <w:lang w:eastAsia="ru-RU" w:bidi="ru-RU"/>
        </w:rPr>
        <w:t xml:space="preserve"> из них: 1</w:t>
      </w:r>
      <w:r w:rsidR="00786646">
        <w:rPr>
          <w:rFonts w:ascii="Times New Roman" w:eastAsia="Times New Roman" w:hAnsi="Times New Roman" w:cs="Times New Roman"/>
          <w:color w:val="000000"/>
          <w:spacing w:val="2"/>
          <w:sz w:val="26"/>
          <w:szCs w:val="26"/>
          <w:lang w:eastAsia="ru-RU" w:bidi="ru-RU"/>
        </w:rPr>
        <w:t>341</w:t>
      </w:r>
      <w:r>
        <w:rPr>
          <w:rFonts w:ascii="Times New Roman" w:eastAsia="Times New Roman" w:hAnsi="Times New Roman" w:cs="Times New Roman"/>
          <w:color w:val="000000"/>
          <w:spacing w:val="2"/>
          <w:sz w:val="26"/>
          <w:szCs w:val="26"/>
          <w:lang w:eastAsia="ru-RU" w:bidi="ru-RU"/>
        </w:rPr>
        <w:t>,5 бюджет Чугуевского муниципального округа, прогнозная оценка средств привлекаемых на реализацию целей государст</w:t>
      </w:r>
      <w:r w:rsidR="00786646">
        <w:rPr>
          <w:rFonts w:ascii="Times New Roman" w:eastAsia="Times New Roman" w:hAnsi="Times New Roman" w:cs="Times New Roman"/>
          <w:color w:val="000000"/>
          <w:spacing w:val="2"/>
          <w:sz w:val="26"/>
          <w:szCs w:val="26"/>
          <w:lang w:eastAsia="ru-RU" w:bidi="ru-RU"/>
        </w:rPr>
        <w:t>венной подпрограммы составляет 4950</w:t>
      </w:r>
      <w:r>
        <w:rPr>
          <w:rFonts w:ascii="Times New Roman" w:eastAsia="Times New Roman" w:hAnsi="Times New Roman" w:cs="Times New Roman"/>
          <w:color w:val="000000"/>
          <w:spacing w:val="2"/>
          <w:sz w:val="26"/>
          <w:szCs w:val="26"/>
          <w:lang w:eastAsia="ru-RU" w:bidi="ru-RU"/>
        </w:rPr>
        <w:t xml:space="preserve">,0 тыс. рублей.  </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2022г. </w:t>
      </w:r>
      <w:r>
        <w:rPr>
          <w:rFonts w:ascii="Times New Roman" w:eastAsia="Times New Roman" w:hAnsi="Times New Roman" w:cs="Times New Roman"/>
          <w:color w:val="000000"/>
          <w:spacing w:val="2"/>
          <w:sz w:val="26"/>
          <w:szCs w:val="26"/>
          <w:lang w:eastAsia="ru-RU" w:bidi="ru-RU"/>
        </w:rPr>
        <w:t>–</w:t>
      </w:r>
      <w:r w:rsidRPr="00C14DC0">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bCs/>
          <w:sz w:val="24"/>
          <w:szCs w:val="24"/>
          <w:lang w:eastAsia="ru-RU"/>
        </w:rPr>
        <w:t>6292,0</w:t>
      </w:r>
      <w:r>
        <w:rPr>
          <w:rFonts w:ascii="Times New Roman" w:eastAsia="Times New Roman" w:hAnsi="Times New Roman" w:cs="Times New Roman"/>
          <w:b/>
          <w:bCs/>
          <w:sz w:val="24"/>
          <w:szCs w:val="24"/>
          <w:lang w:eastAsia="ru-RU"/>
        </w:rPr>
        <w:t xml:space="preserve"> </w:t>
      </w:r>
      <w:r w:rsidRPr="00C14DC0">
        <w:rPr>
          <w:rFonts w:ascii="Times New Roman" w:eastAsia="Times New Roman" w:hAnsi="Times New Roman" w:cs="Times New Roman"/>
          <w:color w:val="000000"/>
          <w:spacing w:val="2"/>
          <w:sz w:val="26"/>
          <w:szCs w:val="26"/>
          <w:lang w:eastAsia="ru-RU" w:bidi="ru-RU"/>
        </w:rPr>
        <w:t>тыс. рублей</w:t>
      </w:r>
      <w:r w:rsidRPr="00EE47D4">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из них: 1</w:t>
      </w:r>
      <w:r w:rsidR="00786646">
        <w:rPr>
          <w:rFonts w:ascii="Times New Roman" w:eastAsia="Times New Roman" w:hAnsi="Times New Roman" w:cs="Times New Roman"/>
          <w:color w:val="000000"/>
          <w:spacing w:val="2"/>
          <w:sz w:val="26"/>
          <w:szCs w:val="26"/>
          <w:lang w:eastAsia="ru-RU" w:bidi="ru-RU"/>
        </w:rPr>
        <w:t>34</w:t>
      </w:r>
      <w:r>
        <w:rPr>
          <w:rFonts w:ascii="Times New Roman" w:eastAsia="Times New Roman" w:hAnsi="Times New Roman" w:cs="Times New Roman"/>
          <w:color w:val="000000"/>
          <w:spacing w:val="2"/>
          <w:sz w:val="26"/>
          <w:szCs w:val="26"/>
          <w:lang w:eastAsia="ru-RU" w:bidi="ru-RU"/>
        </w:rPr>
        <w:t xml:space="preserve">2,0 бюджет Чугуевского муниципального округа, прогнозная оценка средств привлекаемых на реализацию целей государственной подпрограммы составляет </w:t>
      </w:r>
      <w:r w:rsidR="00786646">
        <w:rPr>
          <w:rFonts w:ascii="Times New Roman" w:eastAsia="Times New Roman" w:hAnsi="Times New Roman" w:cs="Times New Roman"/>
          <w:color w:val="000000"/>
          <w:spacing w:val="2"/>
          <w:sz w:val="26"/>
          <w:szCs w:val="26"/>
          <w:lang w:eastAsia="ru-RU" w:bidi="ru-RU"/>
        </w:rPr>
        <w:t>4950</w:t>
      </w:r>
      <w:r>
        <w:rPr>
          <w:rFonts w:ascii="Times New Roman" w:eastAsia="Times New Roman" w:hAnsi="Times New Roman" w:cs="Times New Roman"/>
          <w:color w:val="000000"/>
          <w:spacing w:val="2"/>
          <w:sz w:val="26"/>
          <w:szCs w:val="26"/>
          <w:lang w:eastAsia="ru-RU" w:bidi="ru-RU"/>
        </w:rPr>
        <w:t xml:space="preserve">,0 тыс. рублей.  </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2023г. - </w:t>
      </w:r>
      <w:r>
        <w:rPr>
          <w:rFonts w:ascii="Times New Roman" w:eastAsia="Times New Roman" w:hAnsi="Times New Roman" w:cs="Times New Roman"/>
          <w:bCs/>
          <w:sz w:val="24"/>
          <w:szCs w:val="24"/>
          <w:lang w:eastAsia="ru-RU"/>
        </w:rPr>
        <w:t>6292</w:t>
      </w:r>
      <w:r w:rsidRPr="0060431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Pr>
          <w:rFonts w:ascii="Times New Roman" w:eastAsia="Times New Roman" w:hAnsi="Times New Roman" w:cs="Times New Roman"/>
          <w:color w:val="000000"/>
          <w:spacing w:val="2"/>
          <w:sz w:val="26"/>
          <w:szCs w:val="26"/>
          <w:lang w:eastAsia="ru-RU" w:bidi="ru-RU"/>
        </w:rPr>
        <w:t xml:space="preserve"> </w:t>
      </w:r>
      <w:r w:rsidRPr="00C14DC0">
        <w:rPr>
          <w:rFonts w:ascii="Times New Roman" w:eastAsia="Times New Roman" w:hAnsi="Times New Roman" w:cs="Times New Roman"/>
          <w:color w:val="000000"/>
          <w:spacing w:val="2"/>
          <w:sz w:val="26"/>
          <w:szCs w:val="26"/>
          <w:lang w:eastAsia="ru-RU" w:bidi="ru-RU"/>
        </w:rPr>
        <w:t>тыс. рублей</w:t>
      </w:r>
      <w:r w:rsidRPr="00EE47D4">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из них: 1</w:t>
      </w:r>
      <w:r w:rsidR="00786646">
        <w:rPr>
          <w:rFonts w:ascii="Times New Roman" w:eastAsia="Times New Roman" w:hAnsi="Times New Roman" w:cs="Times New Roman"/>
          <w:color w:val="000000"/>
          <w:spacing w:val="2"/>
          <w:sz w:val="26"/>
          <w:szCs w:val="26"/>
          <w:lang w:eastAsia="ru-RU" w:bidi="ru-RU"/>
        </w:rPr>
        <w:t>34</w:t>
      </w:r>
      <w:r>
        <w:rPr>
          <w:rFonts w:ascii="Times New Roman" w:eastAsia="Times New Roman" w:hAnsi="Times New Roman" w:cs="Times New Roman"/>
          <w:color w:val="000000"/>
          <w:spacing w:val="2"/>
          <w:sz w:val="26"/>
          <w:szCs w:val="26"/>
          <w:lang w:eastAsia="ru-RU" w:bidi="ru-RU"/>
        </w:rPr>
        <w:t xml:space="preserve">2,3 бюджет Чугуевского муниципального округа, прогнозная оценка средств привлекаемых на реализацию целей государственной подпрограммы составляет </w:t>
      </w:r>
      <w:r w:rsidR="00786646">
        <w:rPr>
          <w:rFonts w:ascii="Times New Roman" w:eastAsia="Times New Roman" w:hAnsi="Times New Roman" w:cs="Times New Roman"/>
          <w:color w:val="000000"/>
          <w:spacing w:val="2"/>
          <w:sz w:val="26"/>
          <w:szCs w:val="26"/>
          <w:lang w:eastAsia="ru-RU" w:bidi="ru-RU"/>
        </w:rPr>
        <w:t>4950</w:t>
      </w:r>
      <w:r>
        <w:rPr>
          <w:rFonts w:ascii="Times New Roman" w:eastAsia="Times New Roman" w:hAnsi="Times New Roman" w:cs="Times New Roman"/>
          <w:color w:val="000000"/>
          <w:spacing w:val="2"/>
          <w:sz w:val="26"/>
          <w:szCs w:val="26"/>
          <w:lang w:eastAsia="ru-RU" w:bidi="ru-RU"/>
        </w:rPr>
        <w:t xml:space="preserve">,0 тыс. рублей.  </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2024г. </w:t>
      </w:r>
      <w:r>
        <w:rPr>
          <w:rFonts w:ascii="Times New Roman" w:eastAsia="Times New Roman" w:hAnsi="Times New Roman" w:cs="Times New Roman"/>
          <w:color w:val="000000"/>
          <w:spacing w:val="2"/>
          <w:sz w:val="26"/>
          <w:szCs w:val="26"/>
          <w:lang w:eastAsia="ru-RU" w:bidi="ru-RU"/>
        </w:rPr>
        <w:t>–</w:t>
      </w:r>
      <w:r w:rsidRPr="00C14DC0">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sz w:val="24"/>
          <w:szCs w:val="24"/>
          <w:lang w:eastAsia="ru-RU"/>
        </w:rPr>
        <w:t>6442,1</w:t>
      </w:r>
      <w:r w:rsidRPr="00C14DC0">
        <w:rPr>
          <w:rFonts w:ascii="Times New Roman" w:eastAsia="Times New Roman" w:hAnsi="Times New Roman" w:cs="Times New Roman"/>
          <w:color w:val="000000"/>
          <w:spacing w:val="2"/>
          <w:sz w:val="26"/>
          <w:szCs w:val="26"/>
          <w:lang w:eastAsia="ru-RU" w:bidi="ru-RU"/>
        </w:rPr>
        <w:t xml:space="preserve"> тыс. рублей </w:t>
      </w:r>
      <w:r w:rsidR="00786646">
        <w:rPr>
          <w:rFonts w:ascii="Times New Roman" w:eastAsia="Times New Roman" w:hAnsi="Times New Roman" w:cs="Times New Roman"/>
          <w:color w:val="000000"/>
          <w:spacing w:val="2"/>
          <w:sz w:val="26"/>
          <w:szCs w:val="26"/>
          <w:lang w:eastAsia="ru-RU" w:bidi="ru-RU"/>
        </w:rPr>
        <w:t>из них: 149</w:t>
      </w:r>
      <w:r>
        <w:rPr>
          <w:rFonts w:ascii="Times New Roman" w:eastAsia="Times New Roman" w:hAnsi="Times New Roman" w:cs="Times New Roman"/>
          <w:color w:val="000000"/>
          <w:spacing w:val="2"/>
          <w:sz w:val="26"/>
          <w:szCs w:val="26"/>
          <w:lang w:eastAsia="ru-RU" w:bidi="ru-RU"/>
        </w:rPr>
        <w:t xml:space="preserve">2,1 бюджет Чугуевского муниципального округа, прогнозная оценка средств привлекаемых на реализацию целей государственной подпрограммы составляет </w:t>
      </w:r>
      <w:r w:rsidR="00786646">
        <w:rPr>
          <w:rFonts w:ascii="Times New Roman" w:eastAsia="Times New Roman" w:hAnsi="Times New Roman" w:cs="Times New Roman"/>
          <w:color w:val="000000"/>
          <w:spacing w:val="2"/>
          <w:sz w:val="26"/>
          <w:szCs w:val="26"/>
          <w:lang w:eastAsia="ru-RU" w:bidi="ru-RU"/>
        </w:rPr>
        <w:t>4950</w:t>
      </w:r>
      <w:r>
        <w:rPr>
          <w:rFonts w:ascii="Times New Roman" w:eastAsia="Times New Roman" w:hAnsi="Times New Roman" w:cs="Times New Roman"/>
          <w:color w:val="000000"/>
          <w:spacing w:val="2"/>
          <w:sz w:val="26"/>
          <w:szCs w:val="26"/>
          <w:lang w:eastAsia="ru-RU" w:bidi="ru-RU"/>
        </w:rPr>
        <w:t xml:space="preserve">,0 тыс. рублей.  </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Бюджетные ассигнования, предусмотренные в плановом периоде 2020-2024 </w:t>
      </w:r>
      <w:r w:rsidRPr="00C14DC0">
        <w:rPr>
          <w:rFonts w:ascii="Times New Roman" w:eastAsia="Times New Roman" w:hAnsi="Times New Roman" w:cs="Times New Roman"/>
          <w:color w:val="000000"/>
          <w:spacing w:val="2"/>
          <w:sz w:val="26"/>
          <w:szCs w:val="26"/>
          <w:lang w:eastAsia="ru-RU" w:bidi="ru-RU"/>
        </w:rPr>
        <w:lastRenderedPageBreak/>
        <w:t>годов, могут быть уточнены</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при формировании бюджета на 2020-2024 годы.</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b/>
          <w:color w:val="000000"/>
          <w:spacing w:val="2"/>
          <w:sz w:val="26"/>
          <w:szCs w:val="26"/>
          <w:lang w:eastAsia="ru-RU" w:bidi="ru-RU"/>
        </w:rPr>
        <w:t xml:space="preserve">4. Структура </w:t>
      </w:r>
      <w:r>
        <w:rPr>
          <w:rFonts w:ascii="Times New Roman" w:eastAsia="Times New Roman" w:hAnsi="Times New Roman" w:cs="Times New Roman"/>
          <w:b/>
          <w:color w:val="000000"/>
          <w:spacing w:val="2"/>
          <w:sz w:val="26"/>
          <w:szCs w:val="26"/>
          <w:lang w:eastAsia="ru-RU" w:bidi="ru-RU"/>
        </w:rPr>
        <w:t>Подп</w:t>
      </w:r>
      <w:r w:rsidRPr="00C14DC0">
        <w:rPr>
          <w:rFonts w:ascii="Times New Roman" w:eastAsia="Times New Roman" w:hAnsi="Times New Roman" w:cs="Times New Roman"/>
          <w:b/>
          <w:color w:val="000000"/>
          <w:spacing w:val="2"/>
          <w:sz w:val="26"/>
          <w:szCs w:val="26"/>
          <w:lang w:eastAsia="ru-RU" w:bidi="ru-RU"/>
        </w:rPr>
        <w:t>рограммы</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Подп</w:t>
      </w:r>
      <w:r w:rsidRPr="00C14DC0">
        <w:rPr>
          <w:rFonts w:ascii="Times New Roman" w:eastAsia="Times New Roman" w:hAnsi="Times New Roman" w:cs="Times New Roman"/>
          <w:color w:val="000000"/>
          <w:spacing w:val="2"/>
          <w:sz w:val="26"/>
          <w:szCs w:val="26"/>
          <w:lang w:eastAsia="ru-RU" w:bidi="ru-RU"/>
        </w:rPr>
        <w:t xml:space="preserve">рограмма состоит из </w:t>
      </w:r>
      <w:r>
        <w:rPr>
          <w:rFonts w:ascii="Times New Roman" w:eastAsia="Times New Roman" w:hAnsi="Times New Roman" w:cs="Times New Roman"/>
          <w:color w:val="000000"/>
          <w:spacing w:val="2"/>
          <w:sz w:val="26"/>
          <w:szCs w:val="26"/>
          <w:lang w:eastAsia="ru-RU" w:bidi="ru-RU"/>
        </w:rPr>
        <w:t>трех</w:t>
      </w:r>
      <w:r w:rsidRPr="00C14DC0">
        <w:rPr>
          <w:rFonts w:ascii="Times New Roman" w:eastAsia="Times New Roman" w:hAnsi="Times New Roman" w:cs="Times New Roman"/>
          <w:color w:val="000000"/>
          <w:spacing w:val="2"/>
          <w:sz w:val="26"/>
          <w:szCs w:val="26"/>
          <w:lang w:eastAsia="ru-RU" w:bidi="ru-RU"/>
        </w:rPr>
        <w:t xml:space="preserve"> блоков:</w:t>
      </w:r>
    </w:p>
    <w:p w:rsidR="007773FA"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val="en-US" w:eastAsia="ru-RU" w:bidi="ru-RU"/>
        </w:rPr>
        <w:t>I</w:t>
      </w:r>
      <w:r w:rsidRPr="00C14DC0">
        <w:rPr>
          <w:rFonts w:ascii="Times New Roman" w:eastAsia="Times New Roman" w:hAnsi="Times New Roman" w:cs="Times New Roman"/>
          <w:color w:val="000000"/>
          <w:spacing w:val="2"/>
          <w:sz w:val="26"/>
          <w:szCs w:val="26"/>
          <w:lang w:eastAsia="ru-RU" w:bidi="ru-RU"/>
        </w:rPr>
        <w:t xml:space="preserve"> блок - укрепление и развитие </w:t>
      </w:r>
      <w:r>
        <w:rPr>
          <w:rFonts w:ascii="Times New Roman" w:eastAsia="Times New Roman" w:hAnsi="Times New Roman" w:cs="Times New Roman"/>
          <w:color w:val="000000"/>
          <w:spacing w:val="2"/>
          <w:sz w:val="26"/>
          <w:szCs w:val="26"/>
          <w:lang w:eastAsia="ru-RU" w:bidi="ru-RU"/>
        </w:rPr>
        <w:t xml:space="preserve">информационной </w:t>
      </w:r>
      <w:r w:rsidRPr="00C14DC0">
        <w:rPr>
          <w:rFonts w:ascii="Times New Roman" w:eastAsia="Times New Roman" w:hAnsi="Times New Roman" w:cs="Times New Roman"/>
          <w:color w:val="000000"/>
          <w:spacing w:val="2"/>
          <w:sz w:val="26"/>
          <w:szCs w:val="26"/>
          <w:lang w:eastAsia="ru-RU" w:bidi="ru-RU"/>
        </w:rPr>
        <w:t>пожарно-профилактической</w:t>
      </w:r>
      <w:r>
        <w:rPr>
          <w:rFonts w:ascii="Times New Roman" w:eastAsia="Times New Roman" w:hAnsi="Times New Roman" w:cs="Times New Roman"/>
          <w:color w:val="000000"/>
          <w:spacing w:val="2"/>
          <w:sz w:val="26"/>
          <w:szCs w:val="26"/>
          <w:lang w:eastAsia="ru-RU" w:bidi="ru-RU"/>
        </w:rPr>
        <w:t xml:space="preserve"> деятельности предусматривает:</w:t>
      </w:r>
    </w:p>
    <w:p w:rsidR="007773FA" w:rsidRDefault="007773FA" w:rsidP="007773FA">
      <w:pPr>
        <w:widowControl w:val="0"/>
        <w:spacing w:after="0" w:line="360" w:lineRule="auto"/>
        <w:ind w:left="120" w:right="380"/>
        <w:jc w:val="both"/>
        <w:rPr>
          <w:rFonts w:ascii="Times New Roman" w:eastAsia="Times New Roman" w:hAnsi="Times New Roman" w:cs="Times New Roman"/>
          <w:sz w:val="26"/>
          <w:szCs w:val="26"/>
          <w:lang w:eastAsia="ru-RU"/>
        </w:rPr>
      </w:pPr>
      <w:r w:rsidRPr="00604314">
        <w:rPr>
          <w:rFonts w:ascii="Times New Roman" w:eastAsia="Times New Roman" w:hAnsi="Times New Roman" w:cs="Times New Roman"/>
          <w:sz w:val="26"/>
          <w:szCs w:val="26"/>
          <w:lang w:eastAsia="ru-RU"/>
        </w:rPr>
        <w:t>Изготовление дополнительных знаков «Пожарный водозабор» с указателями направления</w:t>
      </w:r>
      <w:r>
        <w:rPr>
          <w:rFonts w:ascii="Times New Roman" w:eastAsia="Times New Roman" w:hAnsi="Times New Roman" w:cs="Times New Roman"/>
          <w:sz w:val="26"/>
          <w:szCs w:val="26"/>
          <w:lang w:eastAsia="ru-RU"/>
        </w:rPr>
        <w:t>.</w:t>
      </w:r>
    </w:p>
    <w:p w:rsidR="007773FA" w:rsidRDefault="007773FA" w:rsidP="007773FA">
      <w:pPr>
        <w:widowControl w:val="0"/>
        <w:spacing w:after="0" w:line="360" w:lineRule="auto"/>
        <w:ind w:left="120" w:right="380"/>
        <w:jc w:val="both"/>
        <w:rPr>
          <w:rFonts w:ascii="Times New Roman" w:eastAsia="Times New Roman" w:hAnsi="Times New Roman" w:cs="Times New Roman"/>
          <w:sz w:val="26"/>
          <w:szCs w:val="26"/>
          <w:lang w:eastAsia="ru-RU"/>
        </w:rPr>
      </w:pPr>
      <w:r w:rsidRPr="00165D5B">
        <w:rPr>
          <w:rFonts w:ascii="Times New Roman" w:eastAsia="Times New Roman" w:hAnsi="Times New Roman" w:cs="Times New Roman"/>
          <w:sz w:val="26"/>
          <w:szCs w:val="26"/>
          <w:lang w:eastAsia="ru-RU"/>
        </w:rPr>
        <w:t>Изготовление и установка баннеров, плакатов с информацией о мерах предосторожности с огнем</w:t>
      </w:r>
      <w:r>
        <w:rPr>
          <w:rFonts w:ascii="Times New Roman" w:eastAsia="Times New Roman" w:hAnsi="Times New Roman" w:cs="Times New Roman"/>
          <w:sz w:val="26"/>
          <w:szCs w:val="26"/>
          <w:lang w:eastAsia="ru-RU"/>
        </w:rPr>
        <w:t>.</w:t>
      </w:r>
    </w:p>
    <w:p w:rsidR="007773FA" w:rsidRDefault="007773FA" w:rsidP="007773FA">
      <w:pPr>
        <w:widowControl w:val="0"/>
        <w:spacing w:after="0" w:line="360" w:lineRule="auto"/>
        <w:ind w:left="120" w:right="380"/>
        <w:jc w:val="both"/>
        <w:rPr>
          <w:rFonts w:ascii="Times New Roman" w:eastAsia="Times New Roman" w:hAnsi="Times New Roman" w:cs="Times New Roman"/>
          <w:sz w:val="26"/>
          <w:szCs w:val="26"/>
          <w:lang w:eastAsia="ru-RU"/>
        </w:rPr>
      </w:pPr>
      <w:r w:rsidRPr="00165D5B">
        <w:rPr>
          <w:rFonts w:ascii="Times New Roman" w:eastAsia="Times New Roman" w:hAnsi="Times New Roman" w:cs="Times New Roman"/>
          <w:sz w:val="26"/>
          <w:szCs w:val="26"/>
          <w:lang w:eastAsia="ru-RU"/>
        </w:rPr>
        <w:t>Изготовление и распространение информационных листовок, памяток и брошюр на тематику пожарной безопасности</w:t>
      </w:r>
      <w:r>
        <w:rPr>
          <w:rFonts w:ascii="Times New Roman" w:eastAsia="Times New Roman" w:hAnsi="Times New Roman" w:cs="Times New Roman"/>
          <w:sz w:val="26"/>
          <w:szCs w:val="26"/>
          <w:lang w:eastAsia="ru-RU"/>
        </w:rPr>
        <w:t>.</w:t>
      </w:r>
    </w:p>
    <w:p w:rsidR="007773FA" w:rsidRPr="00165D5B" w:rsidRDefault="007773FA" w:rsidP="007773FA">
      <w:pPr>
        <w:widowControl w:val="0"/>
        <w:spacing w:after="0" w:line="360" w:lineRule="auto"/>
        <w:ind w:left="120" w:right="380"/>
        <w:jc w:val="both"/>
        <w:rPr>
          <w:rFonts w:ascii="Times New Roman" w:eastAsia="Times New Roman" w:hAnsi="Times New Roman" w:cs="Times New Roman"/>
          <w:color w:val="000000"/>
          <w:spacing w:val="2"/>
          <w:sz w:val="26"/>
          <w:szCs w:val="26"/>
          <w:lang w:eastAsia="ru-RU" w:bidi="ru-RU"/>
        </w:rPr>
      </w:pPr>
      <w:r w:rsidRPr="00A80FA6">
        <w:rPr>
          <w:rFonts w:ascii="Times New Roman" w:eastAsia="Times New Roman" w:hAnsi="Times New Roman" w:cs="Times New Roman"/>
          <w:sz w:val="24"/>
          <w:szCs w:val="24"/>
          <w:lang w:eastAsia="ru-RU"/>
        </w:rPr>
        <w:t xml:space="preserve"> </w:t>
      </w:r>
      <w:r w:rsidRPr="00165D5B">
        <w:rPr>
          <w:rFonts w:ascii="Times New Roman" w:eastAsia="Times New Roman" w:hAnsi="Times New Roman" w:cs="Times New Roman"/>
          <w:sz w:val="26"/>
          <w:szCs w:val="26"/>
          <w:lang w:eastAsia="ru-RU"/>
        </w:rPr>
        <w:t>Приобретение и установка звуковых сирен оповещения населения</w:t>
      </w:r>
      <w:r>
        <w:rPr>
          <w:rFonts w:ascii="Times New Roman" w:eastAsia="Times New Roman" w:hAnsi="Times New Roman" w:cs="Times New Roman"/>
          <w:sz w:val="26"/>
          <w:szCs w:val="26"/>
          <w:lang w:eastAsia="ru-RU"/>
        </w:rPr>
        <w:t>.</w:t>
      </w:r>
    </w:p>
    <w:p w:rsidR="007773FA" w:rsidRPr="00C14DC0"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p>
    <w:p w:rsidR="007773FA"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val="en-US" w:eastAsia="ru-RU" w:bidi="ru-RU"/>
        </w:rPr>
        <w:t>I</w:t>
      </w:r>
      <w:r w:rsidRPr="00C14DC0">
        <w:rPr>
          <w:rFonts w:ascii="Times New Roman" w:eastAsia="Times New Roman" w:hAnsi="Times New Roman" w:cs="Times New Roman"/>
          <w:color w:val="000000"/>
          <w:spacing w:val="2"/>
          <w:sz w:val="26"/>
          <w:szCs w:val="26"/>
          <w:lang w:val="en-US" w:eastAsia="ru-RU" w:bidi="ru-RU"/>
        </w:rPr>
        <w:t>I</w:t>
      </w:r>
      <w:r w:rsidRPr="00C14DC0">
        <w:rPr>
          <w:rFonts w:ascii="Times New Roman" w:eastAsia="Times New Roman" w:hAnsi="Times New Roman" w:cs="Times New Roman"/>
          <w:color w:val="000000"/>
          <w:spacing w:val="2"/>
          <w:sz w:val="26"/>
          <w:szCs w:val="26"/>
          <w:lang w:eastAsia="ru-RU" w:bidi="ru-RU"/>
        </w:rPr>
        <w:t xml:space="preserve"> блок - укрепление противопожарного состояния</w:t>
      </w:r>
      <w:r>
        <w:rPr>
          <w:rFonts w:ascii="Times New Roman" w:eastAsia="Times New Roman" w:hAnsi="Times New Roman" w:cs="Times New Roman"/>
          <w:color w:val="000000"/>
          <w:spacing w:val="2"/>
          <w:sz w:val="26"/>
          <w:szCs w:val="26"/>
          <w:lang w:eastAsia="ru-RU" w:bidi="ru-RU"/>
        </w:rPr>
        <w:t xml:space="preserve"> населенных пунктов, муниципального округа,</w:t>
      </w:r>
      <w:r w:rsidRPr="00C14DC0">
        <w:rPr>
          <w:rFonts w:ascii="Times New Roman" w:eastAsia="Times New Roman" w:hAnsi="Times New Roman" w:cs="Times New Roman"/>
          <w:color w:val="000000"/>
          <w:spacing w:val="2"/>
          <w:sz w:val="26"/>
          <w:szCs w:val="26"/>
          <w:lang w:eastAsia="ru-RU" w:bidi="ru-RU"/>
        </w:rPr>
        <w:t xml:space="preserve"> учреждений,</w:t>
      </w:r>
      <w:r>
        <w:rPr>
          <w:rFonts w:ascii="Times New Roman" w:eastAsia="Times New Roman" w:hAnsi="Times New Roman" w:cs="Times New Roman"/>
          <w:color w:val="000000"/>
          <w:spacing w:val="2"/>
          <w:sz w:val="26"/>
          <w:szCs w:val="26"/>
          <w:lang w:eastAsia="ru-RU" w:bidi="ru-RU"/>
        </w:rPr>
        <w:t xml:space="preserve"> объектов и зданий жилого сектора включает в себя:</w:t>
      </w:r>
    </w:p>
    <w:p w:rsidR="007773FA" w:rsidRDefault="007773FA" w:rsidP="007773FA">
      <w:pPr>
        <w:tabs>
          <w:tab w:val="left" w:pos="9990"/>
        </w:tabs>
        <w:spacing w:after="0" w:line="360" w:lineRule="auto"/>
        <w:jc w:val="both"/>
        <w:rPr>
          <w:rFonts w:ascii="Times New Roman" w:eastAsia="Times New Roman" w:hAnsi="Times New Roman" w:cs="Times New Roman"/>
          <w:color w:val="000000"/>
          <w:spacing w:val="2"/>
          <w:sz w:val="26"/>
          <w:szCs w:val="26"/>
          <w:lang w:eastAsia="ru-RU" w:bidi="ru-RU"/>
        </w:rPr>
      </w:pPr>
      <w:r w:rsidRPr="00165D5B">
        <w:rPr>
          <w:rFonts w:ascii="Times New Roman" w:eastAsia="Times New Roman" w:hAnsi="Times New Roman" w:cs="Times New Roman"/>
          <w:sz w:val="26"/>
          <w:szCs w:val="26"/>
          <w:lang w:eastAsia="ru-RU"/>
        </w:rPr>
        <w:t xml:space="preserve">Обновление в осенний период минерализованных полос </w:t>
      </w:r>
      <w:r w:rsidRPr="00165D5B">
        <w:rPr>
          <w:rFonts w:ascii="Times New Roman" w:eastAsia="Times New Roman" w:hAnsi="Times New Roman" w:cs="Times New Roman"/>
          <w:color w:val="000000"/>
          <w:spacing w:val="2"/>
          <w:sz w:val="26"/>
          <w:szCs w:val="26"/>
          <w:lang w:eastAsia="ru-RU" w:bidi="ru-RU"/>
        </w:rPr>
        <w:t>для недопущения переброса природных пожаров на территории населенных пунктов.</w:t>
      </w:r>
    </w:p>
    <w:p w:rsidR="007773FA" w:rsidRPr="00590BC8" w:rsidRDefault="007773FA" w:rsidP="007773FA">
      <w:pPr>
        <w:spacing w:after="0" w:line="360" w:lineRule="auto"/>
        <w:jc w:val="both"/>
        <w:rPr>
          <w:rFonts w:ascii="Times New Roman" w:eastAsia="Times New Roman" w:hAnsi="Times New Roman" w:cs="Times New Roman"/>
          <w:sz w:val="26"/>
          <w:szCs w:val="26"/>
          <w:lang w:eastAsia="ru-RU"/>
        </w:rPr>
      </w:pPr>
      <w:r w:rsidRPr="00590BC8">
        <w:rPr>
          <w:rFonts w:ascii="Times New Roman" w:eastAsia="Times New Roman" w:hAnsi="Times New Roman" w:cs="Times New Roman"/>
          <w:sz w:val="26"/>
          <w:szCs w:val="26"/>
          <w:lang w:eastAsia="ru-RU"/>
        </w:rPr>
        <w:t>Приобретение и эксплуатация минитрактора с роторной косилкой</w:t>
      </w:r>
      <w:r>
        <w:rPr>
          <w:rFonts w:ascii="Times New Roman" w:eastAsia="Times New Roman" w:hAnsi="Times New Roman" w:cs="Times New Roman"/>
          <w:sz w:val="26"/>
          <w:szCs w:val="26"/>
          <w:lang w:eastAsia="ru-RU"/>
        </w:rPr>
        <w:t>.</w:t>
      </w:r>
      <w:r w:rsidRPr="00590BC8">
        <w:rPr>
          <w:rFonts w:ascii="Times New Roman" w:eastAsia="Times New Roman" w:hAnsi="Times New Roman" w:cs="Times New Roman"/>
          <w:sz w:val="26"/>
          <w:szCs w:val="26"/>
          <w:lang w:eastAsia="ru-RU"/>
        </w:rPr>
        <w:t xml:space="preserve"> </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Проведение мероприятий по удалению сорной растительности на территории населенных пунктов и заброшенных домовладениях</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Проведение мероприятий по плановому отжигу территорий вокруг сел, подверженных полевому палу.</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Обустройство искусственных пожарных водоемов объемом 54 м</w:t>
      </w:r>
      <w:r w:rsidRPr="00147534">
        <w:rPr>
          <w:rFonts w:ascii="Times New Roman" w:eastAsia="Times New Roman" w:hAnsi="Times New Roman" w:cs="Times New Roman"/>
          <w:sz w:val="26"/>
          <w:szCs w:val="26"/>
          <w:vertAlign w:val="superscript"/>
          <w:lang w:eastAsia="ru-RU"/>
        </w:rPr>
        <w:t xml:space="preserve">3 </w:t>
      </w:r>
      <w:r w:rsidRPr="00147534">
        <w:rPr>
          <w:rFonts w:ascii="Times New Roman" w:eastAsia="Times New Roman" w:hAnsi="Times New Roman" w:cs="Times New Roman"/>
          <w:sz w:val="26"/>
          <w:szCs w:val="26"/>
          <w:lang w:eastAsia="ru-RU"/>
        </w:rPr>
        <w:t xml:space="preserve">в населенных пунктах в </w:t>
      </w:r>
      <w:r>
        <w:rPr>
          <w:rFonts w:ascii="Times New Roman" w:eastAsia="Times New Roman" w:hAnsi="Times New Roman" w:cs="Times New Roman"/>
          <w:sz w:val="26"/>
          <w:szCs w:val="26"/>
          <w:lang w:eastAsia="ru-RU"/>
        </w:rPr>
        <w:t xml:space="preserve">нормативном радиусе  200 метров </w:t>
      </w:r>
      <w:r w:rsidRPr="00147534">
        <w:rPr>
          <w:rFonts w:ascii="Times New Roman" w:eastAsia="Times New Roman" w:hAnsi="Times New Roman" w:cs="Times New Roman"/>
          <w:sz w:val="26"/>
          <w:szCs w:val="26"/>
          <w:lang w:eastAsia="ru-RU"/>
        </w:rPr>
        <w:t>от социально значимых объектов.</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Благоустройство подъездов к местам забора воды (расчистка снега, грейдеровка, подсыпка) и подготовка к эксплуатации в зимний период.</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Оборудование жилых домов социально-незащищенных граждан автономными пожарными извещателями.</w:t>
      </w:r>
    </w:p>
    <w:p w:rsidR="007773FA" w:rsidRPr="00147534" w:rsidRDefault="007773FA" w:rsidP="007773FA">
      <w:pPr>
        <w:tabs>
          <w:tab w:val="left" w:pos="9990"/>
        </w:tabs>
        <w:spacing w:after="0" w:line="360" w:lineRule="auto"/>
        <w:jc w:val="both"/>
        <w:rPr>
          <w:rFonts w:ascii="Times New Roman" w:eastAsia="Times New Roman" w:hAnsi="Times New Roman" w:cs="Times New Roman"/>
          <w:color w:val="000000"/>
          <w:spacing w:val="2"/>
          <w:sz w:val="26"/>
          <w:szCs w:val="26"/>
          <w:lang w:eastAsia="ru-RU" w:bidi="ru-RU"/>
        </w:rPr>
      </w:pPr>
      <w:r w:rsidRPr="00147534">
        <w:rPr>
          <w:rFonts w:ascii="Times New Roman" w:eastAsia="Times New Roman" w:hAnsi="Times New Roman" w:cs="Times New Roman"/>
          <w:sz w:val="26"/>
          <w:szCs w:val="26"/>
          <w:lang w:eastAsia="ru-RU"/>
        </w:rPr>
        <w:t xml:space="preserve">Приобретение </w:t>
      </w:r>
      <w:r w:rsidRPr="00147534">
        <w:rPr>
          <w:rFonts w:ascii="Times New Roman" w:eastAsia="Times New Roman" w:hAnsi="Times New Roman" w:cs="Times New Roman"/>
          <w:color w:val="000000"/>
          <w:spacing w:val="2"/>
          <w:sz w:val="26"/>
          <w:szCs w:val="26"/>
          <w:lang w:eastAsia="ru-RU" w:bidi="ru-RU"/>
        </w:rPr>
        <w:t>передвижных емкостей для воды с возможностью установки на них имеющихся мотопомп.</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lastRenderedPageBreak/>
        <w:t>Содержание и ремонт мотопомп.</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Приобретение спец.одежды и инвентаря для добровольных пожарных по селам.</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Приобретение воздуходувок для тушения полевых пожаров.</w:t>
      </w:r>
    </w:p>
    <w:p w:rsidR="007773FA" w:rsidRPr="00147534" w:rsidRDefault="007773FA" w:rsidP="007773FA">
      <w:pPr>
        <w:tabs>
          <w:tab w:val="left" w:pos="9990"/>
        </w:tabs>
        <w:spacing w:after="0" w:line="360" w:lineRule="auto"/>
        <w:jc w:val="both"/>
        <w:rPr>
          <w:rFonts w:ascii="Times New Roman" w:eastAsia="Times New Roman" w:hAnsi="Times New Roman" w:cs="Times New Roman"/>
          <w:bCs/>
          <w:sz w:val="26"/>
          <w:szCs w:val="26"/>
          <w:lang w:eastAsia="ru-RU"/>
        </w:rPr>
      </w:pPr>
      <w:r w:rsidRPr="00147534">
        <w:rPr>
          <w:rFonts w:ascii="Times New Roman" w:eastAsia="Times New Roman" w:hAnsi="Times New Roman" w:cs="Times New Roman"/>
          <w:bCs/>
          <w:sz w:val="26"/>
          <w:szCs w:val="26"/>
          <w:lang w:eastAsia="ru-RU"/>
        </w:rPr>
        <w:t>Приобретение противопожарных ранцев-опрыскивателей, таблеток-смачивателей для РЛО.</w:t>
      </w:r>
    </w:p>
    <w:p w:rsidR="007773FA" w:rsidRPr="00147534" w:rsidRDefault="007773FA" w:rsidP="007773FA">
      <w:pPr>
        <w:tabs>
          <w:tab w:val="left" w:pos="9990"/>
        </w:tabs>
        <w:spacing w:after="0" w:line="360" w:lineRule="auto"/>
        <w:jc w:val="both"/>
        <w:rPr>
          <w:rFonts w:ascii="Times New Roman" w:eastAsia="Times New Roman" w:hAnsi="Times New Roman" w:cs="Times New Roman"/>
          <w:sz w:val="26"/>
          <w:szCs w:val="26"/>
          <w:lang w:eastAsia="ru-RU"/>
        </w:rPr>
      </w:pPr>
      <w:r w:rsidRPr="00147534">
        <w:rPr>
          <w:rFonts w:ascii="Times New Roman" w:eastAsia="Times New Roman" w:hAnsi="Times New Roman" w:cs="Times New Roman"/>
          <w:sz w:val="26"/>
          <w:szCs w:val="26"/>
          <w:lang w:eastAsia="ru-RU"/>
        </w:rPr>
        <w:t>Устройство выхода для забора воды пожарной техникой на водонапорных башнях по ул. Титова и ул.Школьная.</w:t>
      </w:r>
    </w:p>
    <w:p w:rsidR="007773FA" w:rsidRPr="00165D5B" w:rsidRDefault="007773FA" w:rsidP="007773FA">
      <w:pPr>
        <w:widowControl w:val="0"/>
        <w:spacing w:after="0" w:line="360" w:lineRule="auto"/>
        <w:ind w:left="120" w:right="380" w:firstLine="180"/>
        <w:jc w:val="both"/>
        <w:rPr>
          <w:rFonts w:ascii="Times New Roman" w:eastAsia="Times New Roman" w:hAnsi="Times New Roman" w:cs="Times New Roman"/>
          <w:color w:val="000000"/>
          <w:spacing w:val="2"/>
          <w:sz w:val="26"/>
          <w:szCs w:val="26"/>
          <w:lang w:eastAsia="ru-RU" w:bidi="ru-RU"/>
        </w:rPr>
      </w:pPr>
    </w:p>
    <w:p w:rsidR="007773FA" w:rsidRDefault="007773FA" w:rsidP="007773FA">
      <w:pPr>
        <w:widowControl w:val="0"/>
        <w:spacing w:after="0" w:line="360" w:lineRule="auto"/>
        <w:ind w:left="120" w:right="380" w:firstLine="180"/>
        <w:jc w:val="both"/>
        <w:rPr>
          <w:rFonts w:ascii="Times New Roman" w:eastAsia="Times New Roman" w:hAnsi="Times New Roman" w:cs="Times New Roman"/>
          <w:bCs/>
          <w:sz w:val="26"/>
          <w:szCs w:val="26"/>
          <w:lang w:eastAsia="ru-RU"/>
        </w:rPr>
      </w:pPr>
      <w:r w:rsidRPr="00CC3E29">
        <w:rPr>
          <w:rFonts w:ascii="Times New Roman" w:eastAsia="Times New Roman" w:hAnsi="Times New Roman" w:cs="Times New Roman"/>
          <w:color w:val="000000"/>
          <w:spacing w:val="2"/>
          <w:sz w:val="26"/>
          <w:szCs w:val="26"/>
          <w:lang w:val="en-US" w:eastAsia="ru-RU" w:bidi="ru-RU"/>
        </w:rPr>
        <w:t>I</w:t>
      </w:r>
      <w:r>
        <w:rPr>
          <w:rFonts w:ascii="Times New Roman" w:eastAsia="Times New Roman" w:hAnsi="Times New Roman" w:cs="Times New Roman"/>
          <w:color w:val="000000"/>
          <w:spacing w:val="2"/>
          <w:sz w:val="26"/>
          <w:szCs w:val="26"/>
          <w:lang w:val="en-US" w:eastAsia="ru-RU" w:bidi="ru-RU"/>
        </w:rPr>
        <w:t>II</w:t>
      </w:r>
      <w:r w:rsidRPr="00CC3E29">
        <w:rPr>
          <w:rFonts w:ascii="Times New Roman" w:eastAsia="Times New Roman" w:hAnsi="Times New Roman" w:cs="Times New Roman"/>
          <w:color w:val="000000"/>
          <w:spacing w:val="2"/>
          <w:sz w:val="26"/>
          <w:szCs w:val="26"/>
          <w:lang w:eastAsia="ru-RU" w:bidi="ru-RU"/>
        </w:rPr>
        <w:t xml:space="preserve"> блок - </w:t>
      </w:r>
      <w:r w:rsidRPr="00CC3E29">
        <w:rPr>
          <w:rFonts w:ascii="Times New Roman" w:eastAsia="Times New Roman" w:hAnsi="Times New Roman" w:cs="Times New Roman"/>
          <w:bCs/>
          <w:sz w:val="26"/>
          <w:szCs w:val="26"/>
          <w:lang w:eastAsia="ru-RU"/>
        </w:rPr>
        <w:t>Содействие развитию добровольных пожарных дружин на территории сел поселения</w:t>
      </w:r>
      <w:r>
        <w:rPr>
          <w:rFonts w:ascii="Times New Roman" w:eastAsia="Times New Roman" w:hAnsi="Times New Roman" w:cs="Times New Roman"/>
          <w:bCs/>
          <w:sz w:val="26"/>
          <w:szCs w:val="26"/>
          <w:lang w:eastAsia="ru-RU"/>
        </w:rPr>
        <w:t xml:space="preserve"> предусматривает:</w:t>
      </w:r>
    </w:p>
    <w:p w:rsidR="007773FA" w:rsidRPr="00147534" w:rsidRDefault="007773FA" w:rsidP="007773FA">
      <w:pPr>
        <w:widowControl w:val="0"/>
        <w:spacing w:after="0" w:line="360" w:lineRule="auto"/>
        <w:ind w:left="120" w:right="380" w:firstLine="180"/>
        <w:jc w:val="both"/>
        <w:rPr>
          <w:rFonts w:ascii="Times New Roman" w:eastAsia="Times New Roman" w:hAnsi="Times New Roman" w:cs="Times New Roman"/>
          <w:bCs/>
          <w:sz w:val="26"/>
          <w:szCs w:val="26"/>
          <w:lang w:eastAsia="ru-RU"/>
        </w:rPr>
      </w:pPr>
      <w:r w:rsidRPr="00147534">
        <w:rPr>
          <w:rFonts w:ascii="Times New Roman" w:eastAsia="Times New Roman" w:hAnsi="Times New Roman" w:cs="Times New Roman"/>
          <w:bCs/>
          <w:sz w:val="26"/>
          <w:szCs w:val="26"/>
          <w:lang w:eastAsia="ru-RU"/>
        </w:rPr>
        <w:t>Предоставление поощрительных грантов за участие в тушении пожаров добровольным пожарным</w:t>
      </w:r>
      <w:r>
        <w:rPr>
          <w:rFonts w:ascii="Times New Roman" w:eastAsia="Times New Roman" w:hAnsi="Times New Roman" w:cs="Times New Roman"/>
          <w:bCs/>
          <w:sz w:val="26"/>
          <w:szCs w:val="26"/>
          <w:lang w:eastAsia="ru-RU"/>
        </w:rPr>
        <w:t>.</w:t>
      </w:r>
    </w:p>
    <w:p w:rsidR="007773FA" w:rsidRPr="00147534" w:rsidRDefault="007773FA" w:rsidP="007773FA">
      <w:pPr>
        <w:widowControl w:val="0"/>
        <w:spacing w:after="0" w:line="360" w:lineRule="auto"/>
        <w:ind w:left="120" w:right="380" w:firstLine="180"/>
        <w:jc w:val="both"/>
        <w:rPr>
          <w:rFonts w:ascii="Times New Roman" w:eastAsia="Times New Roman" w:hAnsi="Times New Roman" w:cs="Times New Roman"/>
          <w:bCs/>
          <w:sz w:val="26"/>
          <w:szCs w:val="26"/>
          <w:lang w:eastAsia="ru-RU"/>
        </w:rPr>
      </w:pPr>
      <w:r w:rsidRPr="00147534">
        <w:rPr>
          <w:rFonts w:ascii="Times New Roman" w:eastAsia="Times New Roman" w:hAnsi="Times New Roman" w:cs="Times New Roman"/>
          <w:sz w:val="26"/>
          <w:szCs w:val="26"/>
          <w:lang w:eastAsia="ru-RU"/>
        </w:rPr>
        <w:t xml:space="preserve">Обучение </w:t>
      </w:r>
      <w:r w:rsidRPr="00147534">
        <w:rPr>
          <w:rFonts w:ascii="Times New Roman" w:eastAsia="Times New Roman" w:hAnsi="Times New Roman" w:cs="Times New Roman"/>
          <w:bCs/>
          <w:sz w:val="26"/>
          <w:szCs w:val="26"/>
          <w:lang w:eastAsia="ru-RU"/>
        </w:rPr>
        <w:t>добровольных пожарных тактическим основам тушения пожаров</w:t>
      </w:r>
      <w:r>
        <w:rPr>
          <w:rFonts w:ascii="Times New Roman" w:eastAsia="Times New Roman" w:hAnsi="Times New Roman" w:cs="Times New Roman"/>
          <w:bCs/>
          <w:sz w:val="26"/>
          <w:szCs w:val="26"/>
          <w:lang w:eastAsia="ru-RU"/>
        </w:rPr>
        <w:t>.</w:t>
      </w:r>
    </w:p>
    <w:p w:rsidR="007773FA" w:rsidRPr="00147534" w:rsidRDefault="007773FA" w:rsidP="007773FA">
      <w:pPr>
        <w:widowControl w:val="0"/>
        <w:spacing w:after="0" w:line="360" w:lineRule="auto"/>
        <w:ind w:left="120" w:right="380" w:firstLine="180"/>
        <w:jc w:val="both"/>
        <w:rPr>
          <w:rFonts w:ascii="Times New Roman" w:eastAsia="Times New Roman" w:hAnsi="Times New Roman" w:cs="Times New Roman"/>
          <w:bCs/>
          <w:sz w:val="26"/>
          <w:szCs w:val="26"/>
          <w:lang w:eastAsia="ru-RU"/>
        </w:rPr>
      </w:pPr>
      <w:r w:rsidRPr="00147534">
        <w:rPr>
          <w:rFonts w:ascii="Times New Roman" w:eastAsia="Times New Roman" w:hAnsi="Times New Roman" w:cs="Times New Roman"/>
          <w:bCs/>
          <w:sz w:val="26"/>
          <w:szCs w:val="26"/>
          <w:lang w:eastAsia="ru-RU"/>
        </w:rPr>
        <w:t>Проведение агитационно-массовой работы с целью привлечения населения в ряды добровольных пожарных.</w:t>
      </w:r>
    </w:p>
    <w:p w:rsidR="007773FA" w:rsidRPr="00147534" w:rsidRDefault="007773FA" w:rsidP="007773FA">
      <w:pPr>
        <w:widowControl w:val="0"/>
        <w:spacing w:after="0" w:line="360" w:lineRule="auto"/>
        <w:ind w:left="120" w:right="380" w:firstLine="180"/>
        <w:jc w:val="both"/>
        <w:rPr>
          <w:rFonts w:ascii="Times New Roman" w:eastAsia="Times New Roman" w:hAnsi="Times New Roman" w:cs="Times New Roman"/>
          <w:bCs/>
          <w:sz w:val="26"/>
          <w:szCs w:val="26"/>
          <w:lang w:eastAsia="ru-RU"/>
        </w:rPr>
      </w:pPr>
      <w:r w:rsidRPr="00147534">
        <w:rPr>
          <w:rFonts w:ascii="Times New Roman" w:eastAsia="Times New Roman" w:hAnsi="Times New Roman" w:cs="Times New Roman"/>
          <w:bCs/>
          <w:sz w:val="26"/>
          <w:szCs w:val="26"/>
          <w:lang w:eastAsia="ru-RU"/>
        </w:rPr>
        <w:t xml:space="preserve"> Материальное стимулирование патрульных, патрульно - маневренных, маневренных и патрульно - контрольных групп.</w:t>
      </w:r>
    </w:p>
    <w:p w:rsidR="007773FA" w:rsidRDefault="007773FA" w:rsidP="007773FA">
      <w:pPr>
        <w:widowControl w:val="0"/>
        <w:spacing w:after="0" w:line="360" w:lineRule="auto"/>
        <w:ind w:left="120" w:right="380" w:firstLine="180"/>
        <w:jc w:val="both"/>
        <w:rPr>
          <w:rFonts w:ascii="Times New Roman" w:eastAsia="Times New Roman" w:hAnsi="Times New Roman" w:cs="Times New Roman"/>
          <w:bCs/>
          <w:sz w:val="26"/>
          <w:szCs w:val="26"/>
          <w:lang w:eastAsia="ru-RU"/>
        </w:rPr>
      </w:pPr>
    </w:p>
    <w:p w:rsidR="00AC53E9" w:rsidRDefault="00AC53E9" w:rsidP="007773FA">
      <w:pPr>
        <w:spacing w:line="360" w:lineRule="auto"/>
      </w:pPr>
    </w:p>
    <w:p w:rsidR="007773FA" w:rsidRDefault="007773FA" w:rsidP="007773FA">
      <w:pPr>
        <w:spacing w:line="360" w:lineRule="auto"/>
      </w:pPr>
    </w:p>
    <w:p w:rsidR="007773FA" w:rsidRDefault="007773FA" w:rsidP="007773FA">
      <w:pPr>
        <w:spacing w:line="360" w:lineRule="auto"/>
      </w:pPr>
    </w:p>
    <w:p w:rsidR="007773FA" w:rsidRDefault="007773FA" w:rsidP="007773FA">
      <w:pPr>
        <w:spacing w:line="360" w:lineRule="auto"/>
      </w:pPr>
    </w:p>
    <w:p w:rsidR="007773FA" w:rsidRDefault="007773FA" w:rsidP="007773FA">
      <w:pPr>
        <w:spacing w:line="360" w:lineRule="auto"/>
      </w:pPr>
    </w:p>
    <w:p w:rsidR="007773FA" w:rsidRDefault="007773FA" w:rsidP="007773FA">
      <w:pPr>
        <w:spacing w:line="360" w:lineRule="auto"/>
      </w:pPr>
    </w:p>
    <w:p w:rsidR="007773FA" w:rsidRDefault="007773FA" w:rsidP="007773FA">
      <w:pPr>
        <w:spacing w:line="360" w:lineRule="auto"/>
      </w:pPr>
    </w:p>
    <w:p w:rsidR="007773FA" w:rsidRDefault="007773FA" w:rsidP="007773FA">
      <w:pPr>
        <w:spacing w:line="360" w:lineRule="auto"/>
        <w:sectPr w:rsidR="007773FA" w:rsidSect="007773FA">
          <w:pgSz w:w="11906" w:h="16838"/>
          <w:pgMar w:top="1134" w:right="851" w:bottom="1134" w:left="1701" w:header="709" w:footer="709" w:gutter="0"/>
          <w:cols w:space="708"/>
          <w:docGrid w:linePitch="360"/>
        </w:sectPr>
      </w:pPr>
    </w:p>
    <w:tbl>
      <w:tblPr>
        <w:tblW w:w="15206" w:type="dxa"/>
        <w:tblInd w:w="93" w:type="dxa"/>
        <w:tblLayout w:type="fixed"/>
        <w:tblLook w:val="0000" w:firstRow="0" w:lastRow="0" w:firstColumn="0" w:lastColumn="0" w:noHBand="0" w:noVBand="0"/>
      </w:tblPr>
      <w:tblGrid>
        <w:gridCol w:w="4328"/>
        <w:gridCol w:w="1948"/>
        <w:gridCol w:w="1559"/>
        <w:gridCol w:w="1540"/>
        <w:gridCol w:w="1437"/>
        <w:gridCol w:w="1276"/>
        <w:gridCol w:w="1276"/>
        <w:gridCol w:w="1842"/>
      </w:tblGrid>
      <w:tr w:rsidR="007773FA" w:rsidRPr="00A80FA6" w:rsidTr="0080782F">
        <w:trPr>
          <w:trHeight w:val="675"/>
        </w:trPr>
        <w:tc>
          <w:tcPr>
            <w:tcW w:w="4328" w:type="dxa"/>
            <w:vMerge w:val="restart"/>
            <w:tcBorders>
              <w:top w:val="single" w:sz="8" w:space="0" w:color="auto"/>
              <w:left w:val="single" w:sz="8" w:space="0" w:color="auto"/>
              <w:bottom w:val="single" w:sz="8" w:space="0" w:color="000000"/>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lastRenderedPageBreak/>
              <w:t xml:space="preserve">Мероприятия </w:t>
            </w:r>
          </w:p>
        </w:tc>
        <w:tc>
          <w:tcPr>
            <w:tcW w:w="1948" w:type="dxa"/>
            <w:vMerge w:val="restart"/>
            <w:tcBorders>
              <w:top w:val="single" w:sz="8" w:space="0" w:color="auto"/>
              <w:left w:val="single" w:sz="8" w:space="0" w:color="auto"/>
              <w:bottom w:val="single" w:sz="8" w:space="0" w:color="000000"/>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Источники финансирования</w:t>
            </w:r>
          </w:p>
        </w:tc>
        <w:tc>
          <w:tcPr>
            <w:tcW w:w="7088" w:type="dxa"/>
            <w:gridSpan w:val="5"/>
            <w:tcBorders>
              <w:top w:val="single" w:sz="8" w:space="0" w:color="auto"/>
              <w:left w:val="nil"/>
              <w:bottom w:val="single" w:sz="8" w:space="0" w:color="auto"/>
              <w:right w:val="single" w:sz="4"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Объем финансирования (тыс. руб.)</w:t>
            </w:r>
          </w:p>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Возможные исполнители</w:t>
            </w:r>
          </w:p>
        </w:tc>
      </w:tr>
      <w:tr w:rsidR="007773FA" w:rsidRPr="00A80FA6" w:rsidTr="0080782F">
        <w:trPr>
          <w:trHeight w:val="330"/>
        </w:trPr>
        <w:tc>
          <w:tcPr>
            <w:tcW w:w="4328" w:type="dxa"/>
            <w:vMerge/>
            <w:tcBorders>
              <w:top w:val="single" w:sz="8" w:space="0" w:color="auto"/>
              <w:left w:val="single" w:sz="8" w:space="0" w:color="auto"/>
              <w:bottom w:val="single" w:sz="8" w:space="0" w:color="000000"/>
              <w:right w:val="single" w:sz="8" w:space="0" w:color="auto"/>
            </w:tcBorders>
            <w:vAlign w:val="center"/>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p>
        </w:tc>
        <w:tc>
          <w:tcPr>
            <w:tcW w:w="1948" w:type="dxa"/>
            <w:vMerge/>
            <w:tcBorders>
              <w:top w:val="single" w:sz="8" w:space="0" w:color="auto"/>
              <w:left w:val="single" w:sz="8" w:space="0" w:color="auto"/>
              <w:bottom w:val="single" w:sz="8" w:space="0" w:color="000000"/>
              <w:right w:val="single" w:sz="8" w:space="0" w:color="auto"/>
            </w:tcBorders>
            <w:vAlign w:val="center"/>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p>
        </w:tc>
        <w:tc>
          <w:tcPr>
            <w:tcW w:w="7088" w:type="dxa"/>
            <w:gridSpan w:val="5"/>
            <w:tcBorders>
              <w:top w:val="single" w:sz="8" w:space="0" w:color="auto"/>
              <w:left w:val="nil"/>
              <w:bottom w:val="single" w:sz="8" w:space="0" w:color="auto"/>
              <w:right w:val="single" w:sz="4"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В том числе:</w:t>
            </w:r>
          </w:p>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 </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p>
        </w:tc>
      </w:tr>
      <w:tr w:rsidR="007773FA" w:rsidRPr="00A80FA6" w:rsidTr="0080782F">
        <w:trPr>
          <w:trHeight w:val="330"/>
        </w:trPr>
        <w:tc>
          <w:tcPr>
            <w:tcW w:w="4328" w:type="dxa"/>
            <w:vMerge/>
            <w:tcBorders>
              <w:top w:val="single" w:sz="8" w:space="0" w:color="auto"/>
              <w:left w:val="single" w:sz="8" w:space="0" w:color="auto"/>
              <w:bottom w:val="single" w:sz="8" w:space="0" w:color="000000"/>
              <w:right w:val="single" w:sz="8" w:space="0" w:color="auto"/>
            </w:tcBorders>
            <w:vAlign w:val="center"/>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p>
        </w:tc>
        <w:tc>
          <w:tcPr>
            <w:tcW w:w="1948" w:type="dxa"/>
            <w:vMerge/>
            <w:tcBorders>
              <w:top w:val="single" w:sz="8" w:space="0" w:color="auto"/>
              <w:left w:val="single" w:sz="8" w:space="0" w:color="auto"/>
              <w:bottom w:val="single" w:sz="8" w:space="0" w:color="000000"/>
              <w:right w:val="single" w:sz="8" w:space="0" w:color="auto"/>
            </w:tcBorders>
            <w:vAlign w:val="center"/>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p>
        </w:tc>
        <w:tc>
          <w:tcPr>
            <w:tcW w:w="1559"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540"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p>
        </w:tc>
        <w:tc>
          <w:tcPr>
            <w:tcW w:w="1437" w:type="dxa"/>
            <w:tcBorders>
              <w:top w:val="nil"/>
              <w:left w:val="nil"/>
              <w:bottom w:val="single" w:sz="8" w:space="0" w:color="auto"/>
              <w:right w:val="single" w:sz="4"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022</w:t>
            </w:r>
          </w:p>
        </w:tc>
        <w:tc>
          <w:tcPr>
            <w:tcW w:w="1276" w:type="dxa"/>
            <w:tcBorders>
              <w:top w:val="nil"/>
              <w:left w:val="single" w:sz="4" w:space="0" w:color="auto"/>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p>
        </w:tc>
        <w:tc>
          <w:tcPr>
            <w:tcW w:w="1276"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4</w:t>
            </w:r>
            <w:r w:rsidRPr="00A80FA6">
              <w:rPr>
                <w:rFonts w:ascii="Times New Roman" w:eastAsia="Times New Roman" w:hAnsi="Times New Roman" w:cs="Times New Roman"/>
                <w:b/>
                <w:bCs/>
                <w:sz w:val="24"/>
                <w:szCs w:val="24"/>
                <w:lang w:eastAsia="ru-RU"/>
              </w:rPr>
              <w:t> </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p>
        </w:tc>
      </w:tr>
      <w:tr w:rsidR="007773FA" w:rsidRPr="00A80FA6" w:rsidTr="0080782F">
        <w:trPr>
          <w:trHeight w:val="660"/>
        </w:trPr>
        <w:tc>
          <w:tcPr>
            <w:tcW w:w="6276" w:type="dxa"/>
            <w:gridSpan w:val="2"/>
            <w:tcBorders>
              <w:top w:val="single" w:sz="8" w:space="0" w:color="auto"/>
              <w:left w:val="single" w:sz="8" w:space="0" w:color="auto"/>
              <w:bottom w:val="single" w:sz="8" w:space="0" w:color="auto"/>
              <w:right w:val="single" w:sz="8" w:space="0" w:color="000000"/>
            </w:tcBorders>
            <w:shd w:val="clear" w:color="auto" w:fill="auto"/>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 xml:space="preserve">1. Укрепление и развитие  </w:t>
            </w:r>
            <w:r>
              <w:rPr>
                <w:rFonts w:ascii="Times New Roman" w:eastAsia="Times New Roman" w:hAnsi="Times New Roman" w:cs="Times New Roman"/>
                <w:b/>
                <w:bCs/>
                <w:sz w:val="24"/>
                <w:szCs w:val="24"/>
                <w:lang w:eastAsia="ru-RU"/>
              </w:rPr>
              <w:t xml:space="preserve">информационной </w:t>
            </w:r>
            <w:r w:rsidRPr="00A80FA6">
              <w:rPr>
                <w:rFonts w:ascii="Times New Roman" w:eastAsia="Times New Roman" w:hAnsi="Times New Roman" w:cs="Times New Roman"/>
                <w:b/>
                <w:bCs/>
                <w:sz w:val="24"/>
                <w:szCs w:val="24"/>
                <w:lang w:eastAsia="ru-RU"/>
              </w:rPr>
              <w:t>пожарно-профилактической деятельности</w:t>
            </w:r>
          </w:p>
        </w:tc>
        <w:tc>
          <w:tcPr>
            <w:tcW w:w="1559"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77,9</w:t>
            </w:r>
          </w:p>
        </w:tc>
        <w:tc>
          <w:tcPr>
            <w:tcW w:w="1540"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77,9</w:t>
            </w: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c>
          <w:tcPr>
            <w:tcW w:w="1437" w:type="dxa"/>
            <w:tcBorders>
              <w:top w:val="nil"/>
              <w:left w:val="nil"/>
              <w:bottom w:val="single" w:sz="8" w:space="0" w:color="auto"/>
              <w:right w:val="single" w:sz="4"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77,9</w:t>
            </w: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c>
          <w:tcPr>
            <w:tcW w:w="1276" w:type="dxa"/>
            <w:tcBorders>
              <w:top w:val="nil"/>
              <w:left w:val="single" w:sz="4" w:space="0" w:color="auto"/>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77,9</w:t>
            </w:r>
          </w:p>
        </w:tc>
        <w:tc>
          <w:tcPr>
            <w:tcW w:w="1276"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77,9</w:t>
            </w:r>
          </w:p>
        </w:tc>
        <w:tc>
          <w:tcPr>
            <w:tcW w:w="1842"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r>
      <w:tr w:rsidR="007773FA" w:rsidRPr="00A80FA6" w:rsidTr="0080782F">
        <w:trPr>
          <w:trHeight w:val="912"/>
        </w:trPr>
        <w:tc>
          <w:tcPr>
            <w:tcW w:w="4328" w:type="dxa"/>
            <w:tcBorders>
              <w:top w:val="nil"/>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1.1 Изготовление дополнительных знаков «Пожарный водозабор» с указателями направления</w:t>
            </w:r>
          </w:p>
        </w:tc>
        <w:tc>
          <w:tcPr>
            <w:tcW w:w="1948"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437"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912"/>
        </w:trPr>
        <w:tc>
          <w:tcPr>
            <w:tcW w:w="4328" w:type="dxa"/>
            <w:tcBorders>
              <w:top w:val="nil"/>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1.2 Изготовление и установка баннеров, плакатов с информацией о мерах предосторожности с огнем </w:t>
            </w:r>
          </w:p>
        </w:tc>
        <w:tc>
          <w:tcPr>
            <w:tcW w:w="1948"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1437"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r w:rsidRPr="00A80FA6">
              <w:rPr>
                <w:rFonts w:ascii="Times New Roman" w:eastAsia="Times New Roman" w:hAnsi="Times New Roman" w:cs="Times New Roman"/>
                <w:sz w:val="24"/>
                <w:szCs w:val="24"/>
                <w:lang w:eastAsia="ru-RU"/>
              </w:rPr>
              <w:t xml:space="preserve"> подрядные организации</w:t>
            </w:r>
          </w:p>
        </w:tc>
      </w:tr>
      <w:tr w:rsidR="007773FA" w:rsidRPr="00A80FA6" w:rsidTr="0080782F">
        <w:trPr>
          <w:trHeight w:val="264"/>
        </w:trPr>
        <w:tc>
          <w:tcPr>
            <w:tcW w:w="4328" w:type="dxa"/>
            <w:tcBorders>
              <w:top w:val="nil"/>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1.3 Изготовление и распространение информационных листовок, памяток и брошюр на тематику пожарной безопасности</w:t>
            </w:r>
          </w:p>
        </w:tc>
        <w:tc>
          <w:tcPr>
            <w:tcW w:w="1948"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37"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662"/>
        </w:trPr>
        <w:tc>
          <w:tcPr>
            <w:tcW w:w="6276" w:type="dxa"/>
            <w:gridSpan w:val="2"/>
            <w:tcBorders>
              <w:top w:val="single" w:sz="8" w:space="0" w:color="auto"/>
              <w:left w:val="single" w:sz="8" w:space="0" w:color="auto"/>
              <w:bottom w:val="single" w:sz="4" w:space="0" w:color="auto"/>
              <w:right w:val="single" w:sz="8" w:space="0" w:color="000000"/>
            </w:tcBorders>
            <w:shd w:val="clear" w:color="auto" w:fill="auto"/>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 xml:space="preserve"> 2. Укрепление противопожарного состояния </w:t>
            </w:r>
            <w:r>
              <w:rPr>
                <w:rFonts w:ascii="Times New Roman" w:eastAsia="Times New Roman" w:hAnsi="Times New Roman" w:cs="Times New Roman"/>
                <w:b/>
                <w:bCs/>
                <w:sz w:val="24"/>
                <w:szCs w:val="24"/>
                <w:lang w:eastAsia="ru-RU"/>
              </w:rPr>
              <w:t>населенных пунктов</w:t>
            </w:r>
            <w:r w:rsidRPr="00A80FA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муниципального округа</w:t>
            </w:r>
            <w:r w:rsidRPr="00A80FA6">
              <w:rPr>
                <w:rFonts w:ascii="Times New Roman" w:eastAsia="Times New Roman" w:hAnsi="Times New Roman" w:cs="Times New Roman"/>
                <w:b/>
                <w:bCs/>
                <w:sz w:val="24"/>
                <w:szCs w:val="24"/>
                <w:lang w:eastAsia="ru-RU"/>
              </w:rPr>
              <w:t>, учреждений, зданий жилого сектора</w:t>
            </w:r>
          </w:p>
        </w:tc>
        <w:tc>
          <w:tcPr>
            <w:tcW w:w="1559" w:type="dxa"/>
            <w:tcBorders>
              <w:top w:val="nil"/>
              <w:left w:val="nil"/>
              <w:bottom w:val="single" w:sz="4"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1623,2</w:t>
            </w:r>
          </w:p>
        </w:tc>
        <w:tc>
          <w:tcPr>
            <w:tcW w:w="1540" w:type="dxa"/>
            <w:tcBorders>
              <w:top w:val="nil"/>
              <w:left w:val="nil"/>
              <w:bottom w:val="single" w:sz="4"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6115,6</w:t>
            </w: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c>
          <w:tcPr>
            <w:tcW w:w="1437" w:type="dxa"/>
            <w:tcBorders>
              <w:top w:val="nil"/>
              <w:left w:val="nil"/>
              <w:bottom w:val="single" w:sz="4" w:space="0" w:color="auto"/>
              <w:right w:val="single" w:sz="4"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6116,1</w:t>
            </w:r>
          </w:p>
        </w:tc>
        <w:tc>
          <w:tcPr>
            <w:tcW w:w="1276" w:type="dxa"/>
            <w:tcBorders>
              <w:top w:val="nil"/>
              <w:left w:val="single" w:sz="4" w:space="0" w:color="auto"/>
              <w:bottom w:val="single" w:sz="4"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6116,1</w:t>
            </w:r>
          </w:p>
        </w:tc>
        <w:tc>
          <w:tcPr>
            <w:tcW w:w="1276" w:type="dxa"/>
            <w:tcBorders>
              <w:top w:val="nil"/>
              <w:left w:val="nil"/>
              <w:bottom w:val="single" w:sz="4"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6266,1</w:t>
            </w:r>
          </w:p>
        </w:tc>
        <w:tc>
          <w:tcPr>
            <w:tcW w:w="1842" w:type="dxa"/>
            <w:tcBorders>
              <w:top w:val="nil"/>
              <w:left w:val="nil"/>
              <w:bottom w:val="single" w:sz="4"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r>
      <w:tr w:rsidR="007773FA" w:rsidRPr="00A80FA6" w:rsidTr="0080782F">
        <w:trPr>
          <w:trHeight w:val="1056"/>
        </w:trPr>
        <w:tc>
          <w:tcPr>
            <w:tcW w:w="4328" w:type="dxa"/>
            <w:tcBorders>
              <w:top w:val="single" w:sz="4" w:space="0" w:color="auto"/>
              <w:left w:val="single" w:sz="4" w:space="0" w:color="auto"/>
              <w:bottom w:val="single" w:sz="4" w:space="0" w:color="auto"/>
              <w:right w:val="single" w:sz="4"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 xml:space="preserve">Обновление в осенний период </w:t>
            </w:r>
            <w:r w:rsidRPr="00C46BCA">
              <w:rPr>
                <w:rFonts w:ascii="Times New Roman" w:eastAsia="Times New Roman" w:hAnsi="Times New Roman" w:cs="Times New Roman"/>
                <w:sz w:val="24"/>
                <w:szCs w:val="24"/>
                <w:lang w:eastAsia="ru-RU"/>
              </w:rPr>
              <w:t xml:space="preserve">минерализованных полос </w:t>
            </w:r>
            <w:r w:rsidRPr="00C46BCA">
              <w:rPr>
                <w:rFonts w:ascii="Times New Roman" w:eastAsia="Times New Roman" w:hAnsi="Times New Roman" w:cs="Times New Roman"/>
                <w:color w:val="000000"/>
                <w:spacing w:val="2"/>
                <w:sz w:val="24"/>
                <w:szCs w:val="24"/>
                <w:lang w:eastAsia="ru-RU" w:bidi="ru-RU"/>
              </w:rPr>
              <w:t>для недопущения переброса природных пожаров н</w:t>
            </w:r>
            <w:r>
              <w:rPr>
                <w:rFonts w:ascii="Times New Roman" w:eastAsia="Times New Roman" w:hAnsi="Times New Roman" w:cs="Times New Roman"/>
                <w:color w:val="000000"/>
                <w:spacing w:val="2"/>
                <w:sz w:val="24"/>
                <w:szCs w:val="24"/>
                <w:lang w:eastAsia="ru-RU" w:bidi="ru-RU"/>
              </w:rPr>
              <w:t>а территории населенных пунктов.</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r w:rsidRPr="00A80FA6">
              <w:rPr>
                <w:rFonts w:ascii="Times New Roman" w:eastAsia="Times New Roman" w:hAnsi="Times New Roman" w:cs="Times New Roman"/>
                <w:sz w:val="24"/>
                <w:szCs w:val="24"/>
                <w:lang w:eastAsia="ru-RU"/>
              </w:rPr>
              <w:t xml:space="preserve"> спонсорские средства предприятий, расположенных </w:t>
            </w:r>
            <w:r w:rsidRPr="00A80FA6">
              <w:rPr>
                <w:rFonts w:ascii="Times New Roman" w:eastAsia="Times New Roman" w:hAnsi="Times New Roman" w:cs="Times New Roman"/>
                <w:sz w:val="24"/>
                <w:szCs w:val="24"/>
                <w:lang w:eastAsia="ru-RU"/>
              </w:rPr>
              <w:lastRenderedPageBreak/>
              <w:t xml:space="preserve">на территории </w:t>
            </w:r>
            <w:r>
              <w:rPr>
                <w:rFonts w:ascii="Times New Roman" w:eastAsia="Times New Roman" w:hAnsi="Times New Roman" w:cs="Times New Roman"/>
                <w:sz w:val="24"/>
                <w:szCs w:val="24"/>
                <w:lang w:eastAsia="ru-RU"/>
              </w:rPr>
              <w:t>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220,5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1842" w:type="dxa"/>
            <w:tcBorders>
              <w:top w:val="single" w:sz="4" w:space="0" w:color="auto"/>
              <w:bottom w:val="single" w:sz="4" w:space="0" w:color="auto"/>
              <w:right w:val="single" w:sz="4" w:space="0" w:color="auto"/>
            </w:tcBorders>
          </w:tcPr>
          <w:p w:rsidR="007773FA"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p w:rsidR="007773FA"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предприятия С/Х</w:t>
            </w:r>
            <w:r>
              <w:rPr>
                <w:rFonts w:ascii="Times New Roman" w:eastAsia="Times New Roman" w:hAnsi="Times New Roman" w:cs="Times New Roman"/>
                <w:sz w:val="24"/>
                <w:szCs w:val="24"/>
                <w:lang w:eastAsia="ru-RU"/>
              </w:rPr>
              <w:t>,</w:t>
            </w:r>
          </w:p>
          <w:p w:rsidR="007773FA" w:rsidRPr="00A80FA6"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лесодобывающие предприятия</w:t>
            </w:r>
          </w:p>
        </w:tc>
      </w:tr>
      <w:tr w:rsidR="007773FA" w:rsidRPr="00A80FA6" w:rsidTr="0080782F">
        <w:trPr>
          <w:trHeight w:val="567"/>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2.3 Приобретение и эксплуатация минитрактора с роторной косилкой </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530,0</w:t>
            </w:r>
          </w:p>
        </w:tc>
        <w:tc>
          <w:tcPr>
            <w:tcW w:w="1540"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437" w:type="dxa"/>
            <w:tcBorders>
              <w:top w:val="single" w:sz="4" w:space="0" w:color="auto"/>
              <w:left w:val="nil"/>
              <w:bottom w:val="single" w:sz="8" w:space="0" w:color="auto"/>
              <w:right w:val="single" w:sz="4"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276"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567"/>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2.11 Проведение мероприятий по удалению сорной растительности на</w:t>
            </w:r>
            <w:r>
              <w:rPr>
                <w:rFonts w:ascii="Times New Roman" w:eastAsia="Times New Roman" w:hAnsi="Times New Roman" w:cs="Times New Roman"/>
                <w:sz w:val="24"/>
                <w:szCs w:val="24"/>
                <w:lang w:eastAsia="ru-RU"/>
              </w:rPr>
              <w:t xml:space="preserve"> территории населенных пунктов и</w:t>
            </w:r>
            <w:r w:rsidRPr="00A80FA6">
              <w:rPr>
                <w:rFonts w:ascii="Times New Roman" w:eastAsia="Times New Roman" w:hAnsi="Times New Roman" w:cs="Times New Roman"/>
                <w:sz w:val="24"/>
                <w:szCs w:val="24"/>
                <w:lang w:eastAsia="ru-RU"/>
              </w:rPr>
              <w:t xml:space="preserve"> заброшенных домовладениях</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Бюджет Чугуевского СП</w:t>
            </w:r>
          </w:p>
        </w:tc>
        <w:tc>
          <w:tcPr>
            <w:tcW w:w="1559"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540"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437" w:type="dxa"/>
            <w:tcBorders>
              <w:top w:val="single" w:sz="4" w:space="0" w:color="auto"/>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80FA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80FA6">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80FA6">
              <w:rPr>
                <w:rFonts w:ascii="Times New Roman" w:eastAsia="Times New Roman" w:hAnsi="Times New Roman" w:cs="Times New Roman"/>
                <w:sz w:val="24"/>
                <w:szCs w:val="24"/>
                <w:lang w:eastAsia="ru-RU"/>
              </w:rPr>
              <w:t>0,0</w:t>
            </w:r>
          </w:p>
        </w:tc>
        <w:tc>
          <w:tcPr>
            <w:tcW w:w="1842" w:type="dxa"/>
            <w:tcBorders>
              <w:top w:val="single" w:sz="4" w:space="0" w:color="auto"/>
              <w:bottom w:val="single" w:sz="4" w:space="0" w:color="auto"/>
              <w:right w:val="single" w:sz="4" w:space="0" w:color="auto"/>
            </w:tcBorders>
          </w:tcPr>
          <w:p w:rsidR="007773FA"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 подрядные организации, население сел</w:t>
            </w:r>
          </w:p>
        </w:tc>
      </w:tr>
      <w:tr w:rsidR="007773FA" w:rsidRPr="00A80FA6" w:rsidTr="0080782F">
        <w:trPr>
          <w:trHeight w:val="567"/>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2.10 Проведение мероприятий по плановому отжигу территорий вокруг сел, подверженных полевому палу.</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Бюджет Чугуевского СП</w:t>
            </w:r>
          </w:p>
        </w:tc>
        <w:tc>
          <w:tcPr>
            <w:tcW w:w="1559"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40"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A80FA6">
              <w:rPr>
                <w:rFonts w:ascii="Times New Roman" w:eastAsia="Times New Roman" w:hAnsi="Times New Roman" w:cs="Times New Roman"/>
                <w:sz w:val="24"/>
                <w:szCs w:val="24"/>
                <w:lang w:eastAsia="ru-RU"/>
              </w:rPr>
              <w:t>,0</w:t>
            </w:r>
          </w:p>
        </w:tc>
        <w:tc>
          <w:tcPr>
            <w:tcW w:w="1437" w:type="dxa"/>
            <w:tcBorders>
              <w:top w:val="single" w:sz="4" w:space="0" w:color="auto"/>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0,0</w:t>
            </w:r>
          </w:p>
        </w:tc>
        <w:tc>
          <w:tcPr>
            <w:tcW w:w="1842" w:type="dxa"/>
            <w:tcBorders>
              <w:top w:val="single" w:sz="4" w:space="0" w:color="auto"/>
              <w:bottom w:val="single" w:sz="4" w:space="0" w:color="auto"/>
              <w:right w:val="single" w:sz="4" w:space="0" w:color="auto"/>
            </w:tcBorders>
          </w:tcPr>
          <w:p w:rsidR="007773FA"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r w:rsidRPr="00A80FA6">
              <w:rPr>
                <w:rFonts w:ascii="Times New Roman" w:eastAsia="Times New Roman" w:hAnsi="Times New Roman" w:cs="Times New Roman"/>
                <w:sz w:val="24"/>
                <w:szCs w:val="24"/>
                <w:lang w:eastAsia="ru-RU"/>
              </w:rPr>
              <w:t xml:space="preserve"> </w:t>
            </w:r>
          </w:p>
          <w:p w:rsidR="007773FA" w:rsidRPr="00A80FA6"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 сел</w:t>
            </w:r>
          </w:p>
        </w:tc>
      </w:tr>
      <w:tr w:rsidR="007773FA" w:rsidRPr="00A80FA6" w:rsidTr="0080782F">
        <w:trPr>
          <w:trHeight w:val="567"/>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7256D4"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sz w:val="24"/>
                <w:szCs w:val="24"/>
                <w:lang w:eastAsia="ru-RU"/>
              </w:rPr>
              <w:t>Обустройство искусственных пожарных водоемов объемом 54 м</w:t>
            </w:r>
            <w:r>
              <w:rPr>
                <w:rFonts w:ascii="Times New Roman" w:eastAsia="Times New Roman" w:hAnsi="Times New Roman" w:cs="Times New Roman"/>
                <w:sz w:val="24"/>
                <w:szCs w:val="24"/>
                <w:vertAlign w:val="superscript"/>
                <w:lang w:eastAsia="ru-RU"/>
              </w:rPr>
              <w:t xml:space="preserve">3 </w:t>
            </w:r>
            <w:r>
              <w:rPr>
                <w:rFonts w:ascii="Times New Roman" w:eastAsia="Times New Roman" w:hAnsi="Times New Roman" w:cs="Times New Roman"/>
                <w:sz w:val="24"/>
                <w:szCs w:val="24"/>
                <w:lang w:eastAsia="ru-RU"/>
              </w:rPr>
              <w:t>в населенных пунктах в нормативном радиусе 200 метров от социально значимых объектов.</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E86627">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w:t>
            </w:r>
            <w:r w:rsidR="00E86627">
              <w:rPr>
                <w:rFonts w:ascii="Times New Roman" w:eastAsia="Times New Roman" w:hAnsi="Times New Roman" w:cs="Times New Roman"/>
                <w:sz w:val="24"/>
                <w:szCs w:val="24"/>
                <w:lang w:eastAsia="ru-RU"/>
              </w:rPr>
              <w:t>Приморского края</w:t>
            </w:r>
            <w:r w:rsidRPr="00A80FA6">
              <w:rPr>
                <w:rFonts w:ascii="Times New Roman" w:eastAsia="Times New Roman" w:hAnsi="Times New Roman" w:cs="Times New Roman"/>
                <w:sz w:val="24"/>
                <w:szCs w:val="24"/>
                <w:lang w:eastAsia="ru-RU"/>
              </w:rPr>
              <w:t xml:space="preserve"> </w:t>
            </w:r>
          </w:p>
        </w:tc>
        <w:tc>
          <w:tcPr>
            <w:tcW w:w="1559"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540"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Уборка</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Самарка с.Цветковка</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Ленино</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Чугуевка</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E86627"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r w:rsidR="007773FA">
              <w:rPr>
                <w:rFonts w:ascii="Times New Roman" w:eastAsia="Times New Roman" w:hAnsi="Times New Roman" w:cs="Times New Roman"/>
                <w:sz w:val="24"/>
                <w:szCs w:val="24"/>
                <w:lang w:eastAsia="ru-RU"/>
              </w:rPr>
              <w:t>,0</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437" w:type="dxa"/>
            <w:tcBorders>
              <w:top w:val="single" w:sz="4" w:space="0" w:color="auto"/>
              <w:left w:val="nil"/>
              <w:bottom w:val="single" w:sz="8" w:space="0" w:color="auto"/>
              <w:right w:val="single" w:sz="4"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с.Березовка с. Заветное</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с.Пшеницыно</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с.Заметное</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с.Саратовка</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E86627"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r w:rsidR="007773FA">
              <w:rPr>
                <w:rFonts w:ascii="Times New Roman" w:eastAsia="Times New Roman" w:hAnsi="Times New Roman" w:cs="Times New Roman"/>
                <w:sz w:val="24"/>
                <w:szCs w:val="24"/>
                <w:lang w:eastAsia="ru-RU"/>
              </w:rPr>
              <w:t>,0</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с.Архиповка</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с.Ясное</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с.Тополевое с.Медвежий Кут</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с.Павловка</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E86627"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r w:rsidR="007773FA">
              <w:rPr>
                <w:rFonts w:ascii="Times New Roman" w:eastAsia="Times New Roman" w:hAnsi="Times New Roman" w:cs="Times New Roman"/>
                <w:sz w:val="24"/>
                <w:szCs w:val="24"/>
                <w:lang w:eastAsia="ru-RU"/>
              </w:rPr>
              <w:t>,0</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с.Антоновка с.Лесогорье</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с.Изюбриный </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с.Полыниха с.Варпаховка</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E86627"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r w:rsidR="007773FA">
              <w:rPr>
                <w:rFonts w:ascii="Times New Roman" w:eastAsia="Times New Roman" w:hAnsi="Times New Roman" w:cs="Times New Roman"/>
                <w:sz w:val="24"/>
                <w:szCs w:val="24"/>
                <w:lang w:eastAsia="ru-RU"/>
              </w:rPr>
              <w:t>,0</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right w:val="single" w:sz="4" w:space="0" w:color="auto"/>
            </w:tcBorders>
          </w:tcPr>
          <w:p w:rsidR="007773FA" w:rsidRPr="00A80FA6" w:rsidRDefault="007773FA" w:rsidP="00E86627">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lastRenderedPageBreak/>
              <w:t xml:space="preserve">Администрация </w:t>
            </w:r>
            <w:r w:rsidR="00E86627">
              <w:rPr>
                <w:rFonts w:ascii="Times New Roman" w:eastAsia="Times New Roman" w:hAnsi="Times New Roman" w:cs="Times New Roman"/>
                <w:sz w:val="24"/>
                <w:szCs w:val="24"/>
                <w:lang w:eastAsia="ru-RU"/>
              </w:rPr>
              <w:t>Приморского края</w:t>
            </w:r>
          </w:p>
        </w:tc>
      </w:tr>
      <w:tr w:rsidR="00E86627" w:rsidRPr="00A80FA6" w:rsidTr="0080782F">
        <w:trPr>
          <w:trHeight w:val="567"/>
        </w:trPr>
        <w:tc>
          <w:tcPr>
            <w:tcW w:w="4328" w:type="dxa"/>
            <w:tcBorders>
              <w:top w:val="single" w:sz="4" w:space="0" w:color="auto"/>
              <w:left w:val="single" w:sz="8" w:space="0" w:color="auto"/>
              <w:bottom w:val="single" w:sz="8" w:space="0" w:color="auto"/>
              <w:right w:val="single" w:sz="8" w:space="0" w:color="auto"/>
            </w:tcBorders>
            <w:shd w:val="clear" w:color="auto" w:fill="auto"/>
          </w:tcPr>
          <w:p w:rsidR="00E86627" w:rsidRPr="00A80FA6" w:rsidRDefault="00E86627" w:rsidP="00E86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2,2-а Софинансирование обустройства</w:t>
            </w:r>
            <w:r>
              <w:rPr>
                <w:rFonts w:ascii="Times New Roman" w:eastAsia="Times New Roman" w:hAnsi="Times New Roman" w:cs="Times New Roman"/>
                <w:sz w:val="24"/>
                <w:szCs w:val="24"/>
                <w:lang w:eastAsia="ru-RU"/>
              </w:rPr>
              <w:t xml:space="preserve"> искусственных пожарных водоемов объемом 54 м</w:t>
            </w:r>
            <w:r>
              <w:rPr>
                <w:rFonts w:ascii="Times New Roman" w:eastAsia="Times New Roman" w:hAnsi="Times New Roman" w:cs="Times New Roman"/>
                <w:sz w:val="24"/>
                <w:szCs w:val="24"/>
                <w:vertAlign w:val="superscript"/>
                <w:lang w:eastAsia="ru-RU"/>
              </w:rPr>
              <w:t xml:space="preserve">3 </w:t>
            </w:r>
            <w:r>
              <w:rPr>
                <w:rFonts w:ascii="Times New Roman" w:eastAsia="Times New Roman" w:hAnsi="Times New Roman" w:cs="Times New Roman"/>
                <w:sz w:val="24"/>
                <w:szCs w:val="24"/>
                <w:lang w:eastAsia="ru-RU"/>
              </w:rPr>
              <w:t>в населенных пунктах в нормативном радиусе 200 метров от социально значимых объектов.</w:t>
            </w:r>
          </w:p>
        </w:tc>
        <w:tc>
          <w:tcPr>
            <w:tcW w:w="1948" w:type="dxa"/>
            <w:tcBorders>
              <w:top w:val="single" w:sz="4" w:space="0" w:color="auto"/>
              <w:left w:val="nil"/>
              <w:bottom w:val="single" w:sz="8" w:space="0" w:color="auto"/>
              <w:right w:val="single" w:sz="8" w:space="0" w:color="auto"/>
            </w:tcBorders>
            <w:shd w:val="clear" w:color="auto" w:fill="auto"/>
          </w:tcPr>
          <w:p w:rsidR="00E86627" w:rsidRPr="00A80FA6" w:rsidRDefault="00E86627"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single" w:sz="4" w:space="0" w:color="auto"/>
              <w:left w:val="nil"/>
              <w:bottom w:val="single" w:sz="8" w:space="0" w:color="auto"/>
              <w:right w:val="single" w:sz="8" w:space="0" w:color="auto"/>
            </w:tcBorders>
            <w:shd w:val="clear" w:color="auto" w:fill="auto"/>
            <w:vAlign w:val="bottom"/>
          </w:tcPr>
          <w:p w:rsidR="00E86627" w:rsidRPr="00A80FA6" w:rsidRDefault="00E86627" w:rsidP="0080782F">
            <w:pPr>
              <w:spacing w:after="0" w:line="240" w:lineRule="auto"/>
              <w:jc w:val="center"/>
              <w:rPr>
                <w:rFonts w:ascii="Times New Roman" w:eastAsia="Times New Roman" w:hAnsi="Times New Roman" w:cs="Times New Roman"/>
                <w:sz w:val="24"/>
                <w:szCs w:val="24"/>
                <w:lang w:eastAsia="ru-RU"/>
              </w:rPr>
            </w:pPr>
          </w:p>
        </w:tc>
        <w:tc>
          <w:tcPr>
            <w:tcW w:w="1540" w:type="dxa"/>
            <w:tcBorders>
              <w:top w:val="single" w:sz="4" w:space="0" w:color="auto"/>
              <w:left w:val="nil"/>
              <w:bottom w:val="single" w:sz="8" w:space="0" w:color="auto"/>
              <w:right w:val="single" w:sz="8" w:space="0" w:color="auto"/>
            </w:tcBorders>
            <w:shd w:val="clear" w:color="auto" w:fill="auto"/>
            <w:vAlign w:val="bottom"/>
          </w:tcPr>
          <w:p w:rsidR="00E86627" w:rsidRDefault="00E86627"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437" w:type="dxa"/>
            <w:tcBorders>
              <w:top w:val="single" w:sz="4" w:space="0" w:color="auto"/>
              <w:left w:val="nil"/>
              <w:bottom w:val="single" w:sz="8" w:space="0" w:color="auto"/>
              <w:right w:val="single" w:sz="4" w:space="0" w:color="auto"/>
            </w:tcBorders>
            <w:shd w:val="clear" w:color="auto" w:fill="auto"/>
            <w:vAlign w:val="bottom"/>
          </w:tcPr>
          <w:p w:rsidR="00E86627" w:rsidRDefault="00E86627"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E86627" w:rsidRDefault="00E86627"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8" w:space="0" w:color="auto"/>
              <w:right w:val="single" w:sz="8" w:space="0" w:color="auto"/>
            </w:tcBorders>
            <w:shd w:val="clear" w:color="auto" w:fill="auto"/>
            <w:vAlign w:val="bottom"/>
          </w:tcPr>
          <w:p w:rsidR="00E86627" w:rsidRDefault="00E86627"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842" w:type="dxa"/>
            <w:tcBorders>
              <w:top w:val="single" w:sz="4" w:space="0" w:color="auto"/>
              <w:bottom w:val="single" w:sz="4" w:space="0" w:color="auto"/>
              <w:right w:val="single" w:sz="4" w:space="0" w:color="auto"/>
            </w:tcBorders>
          </w:tcPr>
          <w:p w:rsidR="00E86627" w:rsidRPr="00A80FA6" w:rsidRDefault="00786646"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340"/>
        </w:trPr>
        <w:tc>
          <w:tcPr>
            <w:tcW w:w="4328" w:type="dxa"/>
            <w:tcBorders>
              <w:top w:val="nil"/>
              <w:left w:val="single" w:sz="8" w:space="0" w:color="auto"/>
              <w:bottom w:val="single" w:sz="4"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A80FA6">
              <w:rPr>
                <w:rFonts w:ascii="Times New Roman" w:eastAsia="Times New Roman" w:hAnsi="Times New Roman" w:cs="Times New Roman"/>
                <w:sz w:val="24"/>
                <w:szCs w:val="24"/>
                <w:lang w:eastAsia="ru-RU"/>
              </w:rPr>
              <w:t xml:space="preserve"> Благоустройство подъездов к местам забора воды (расчистка снега, грейдеровка, подсыпка) и подготовка к эксплуатации в зимний период</w:t>
            </w:r>
          </w:p>
        </w:tc>
        <w:tc>
          <w:tcPr>
            <w:tcW w:w="1948" w:type="dxa"/>
            <w:tcBorders>
              <w:top w:val="nil"/>
              <w:left w:val="nil"/>
              <w:bottom w:val="single" w:sz="4"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r w:rsidRPr="00A80FA6">
              <w:rPr>
                <w:rFonts w:ascii="Times New Roman" w:eastAsia="Times New Roman" w:hAnsi="Times New Roman" w:cs="Times New Roman"/>
                <w:sz w:val="24"/>
                <w:szCs w:val="24"/>
                <w:lang w:eastAsia="ru-RU"/>
              </w:rPr>
              <w:t xml:space="preserve"> </w:t>
            </w:r>
          </w:p>
        </w:tc>
        <w:tc>
          <w:tcPr>
            <w:tcW w:w="1559" w:type="dxa"/>
            <w:tcBorders>
              <w:top w:val="nil"/>
              <w:left w:val="nil"/>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c>
          <w:tcPr>
            <w:tcW w:w="1540" w:type="dxa"/>
            <w:tcBorders>
              <w:top w:val="nil"/>
              <w:left w:val="nil"/>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c>
          <w:tcPr>
            <w:tcW w:w="1437" w:type="dxa"/>
            <w:tcBorders>
              <w:top w:val="nil"/>
              <w:left w:val="nil"/>
              <w:bottom w:val="single" w:sz="4"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95,0</w:t>
            </w:r>
          </w:p>
        </w:tc>
        <w:tc>
          <w:tcPr>
            <w:tcW w:w="1276" w:type="dxa"/>
            <w:tcBorders>
              <w:top w:val="nil"/>
              <w:left w:val="single" w:sz="4" w:space="0" w:color="auto"/>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95,0</w:t>
            </w:r>
          </w:p>
        </w:tc>
        <w:tc>
          <w:tcPr>
            <w:tcW w:w="1276" w:type="dxa"/>
            <w:tcBorders>
              <w:top w:val="nil"/>
              <w:left w:val="nil"/>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95,0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992"/>
        </w:trPr>
        <w:tc>
          <w:tcPr>
            <w:tcW w:w="4328" w:type="dxa"/>
            <w:tcBorders>
              <w:top w:val="single" w:sz="4" w:space="0" w:color="auto"/>
              <w:left w:val="single" w:sz="4" w:space="0" w:color="auto"/>
              <w:bottom w:val="single" w:sz="4" w:space="0" w:color="auto"/>
              <w:right w:val="single" w:sz="8" w:space="0" w:color="auto"/>
            </w:tcBorders>
            <w:shd w:val="clear" w:color="auto" w:fill="auto"/>
          </w:tcPr>
          <w:p w:rsidR="007773FA"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 xml:space="preserve">Оборудование жилых домов социально-незащищенных граждан </w:t>
            </w:r>
            <w:r w:rsidRPr="00A80FA6">
              <w:rPr>
                <w:rFonts w:ascii="Times New Roman" w:eastAsia="Times New Roman" w:hAnsi="Times New Roman" w:cs="Times New Roman"/>
                <w:sz w:val="24"/>
                <w:szCs w:val="24"/>
                <w:lang w:eastAsia="ru-RU"/>
              </w:rPr>
              <w:t>автономны</w:t>
            </w:r>
            <w:r>
              <w:rPr>
                <w:rFonts w:ascii="Times New Roman" w:eastAsia="Times New Roman" w:hAnsi="Times New Roman" w:cs="Times New Roman"/>
                <w:sz w:val="24"/>
                <w:szCs w:val="24"/>
                <w:lang w:eastAsia="ru-RU"/>
              </w:rPr>
              <w:t>ми пожарными извещателями.</w:t>
            </w:r>
          </w:p>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 </w:t>
            </w:r>
          </w:p>
        </w:tc>
        <w:tc>
          <w:tcPr>
            <w:tcW w:w="1948" w:type="dxa"/>
            <w:tcBorders>
              <w:top w:val="single" w:sz="4" w:space="0" w:color="auto"/>
              <w:left w:val="nil"/>
              <w:bottom w:val="single" w:sz="4"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single" w:sz="4" w:space="0" w:color="auto"/>
              <w:left w:val="nil"/>
              <w:bottom w:val="single" w:sz="4"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объектов</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139,2</w:t>
            </w:r>
          </w:p>
        </w:tc>
        <w:tc>
          <w:tcPr>
            <w:tcW w:w="1540" w:type="dxa"/>
            <w:tcBorders>
              <w:top w:val="single" w:sz="4" w:space="0" w:color="auto"/>
              <w:left w:val="nil"/>
              <w:bottom w:val="single" w:sz="4"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объектов</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141,6 </w:t>
            </w:r>
          </w:p>
        </w:tc>
        <w:tc>
          <w:tcPr>
            <w:tcW w:w="1437" w:type="dxa"/>
            <w:tcBorders>
              <w:top w:val="single" w:sz="4" w:space="0" w:color="auto"/>
              <w:left w:val="nil"/>
              <w:bottom w:val="single" w:sz="4" w:space="0" w:color="auto"/>
              <w:right w:val="single" w:sz="4" w:space="0" w:color="auto"/>
            </w:tcBorders>
            <w:shd w:val="clear" w:color="auto" w:fill="auto"/>
            <w:vAlign w:val="bottom"/>
          </w:tcPr>
          <w:p w:rsidR="007773FA"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p w:rsidR="007773FA"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объектов</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объектов</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w:t>
            </w:r>
          </w:p>
        </w:tc>
        <w:tc>
          <w:tcPr>
            <w:tcW w:w="1276" w:type="dxa"/>
            <w:tcBorders>
              <w:top w:val="single" w:sz="4" w:space="0" w:color="auto"/>
              <w:left w:val="nil"/>
              <w:bottom w:val="single" w:sz="4" w:space="0" w:color="auto"/>
              <w:right w:val="single" w:sz="4"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объектов</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141,6</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895"/>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5C41F6" w:rsidRDefault="007773FA" w:rsidP="0080782F">
            <w:pPr>
              <w:spacing w:after="0" w:line="240" w:lineRule="auto"/>
              <w:rPr>
                <w:rFonts w:ascii="Times New Roman" w:eastAsia="Times New Roman" w:hAnsi="Times New Roman" w:cs="Times New Roman"/>
                <w:sz w:val="24"/>
                <w:szCs w:val="24"/>
                <w:lang w:eastAsia="ru-RU"/>
              </w:rPr>
            </w:pPr>
            <w:r w:rsidRPr="005C41F6">
              <w:rPr>
                <w:rFonts w:ascii="Times New Roman" w:eastAsia="Times New Roman" w:hAnsi="Times New Roman" w:cs="Times New Roman"/>
                <w:sz w:val="24"/>
                <w:szCs w:val="24"/>
                <w:lang w:eastAsia="ru-RU"/>
              </w:rPr>
              <w:t xml:space="preserve">2.5 Приобретение </w:t>
            </w:r>
            <w:r w:rsidRPr="005C41F6">
              <w:rPr>
                <w:rFonts w:ascii="Times New Roman" w:eastAsia="Times New Roman" w:hAnsi="Times New Roman" w:cs="Times New Roman"/>
                <w:color w:val="000000"/>
                <w:spacing w:val="2"/>
                <w:sz w:val="24"/>
                <w:szCs w:val="24"/>
                <w:lang w:eastAsia="ru-RU" w:bidi="ru-RU"/>
              </w:rPr>
              <w:t>передвижных емкостей для воды с возможностью установки на них имеющихся мотопомп,</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емкости по 1000л</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540"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емкости по 1000л</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437" w:type="dxa"/>
            <w:tcBorders>
              <w:top w:val="single" w:sz="4" w:space="0" w:color="auto"/>
              <w:left w:val="nil"/>
              <w:bottom w:val="single" w:sz="8" w:space="0" w:color="auto"/>
              <w:right w:val="single" w:sz="4"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емкости по 1000л</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емкости по 1000л</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емкости по 1000л</w:t>
            </w:r>
          </w:p>
          <w:p w:rsidR="007773FA" w:rsidRDefault="007773FA" w:rsidP="0080782F">
            <w:pPr>
              <w:spacing w:after="0" w:line="240" w:lineRule="auto"/>
              <w:jc w:val="center"/>
              <w:rPr>
                <w:rFonts w:ascii="Times New Roman" w:eastAsia="Times New Roman" w:hAnsi="Times New Roman" w:cs="Times New Roman"/>
                <w:sz w:val="24"/>
                <w:szCs w:val="24"/>
                <w:lang w:eastAsia="ru-RU"/>
              </w:rPr>
            </w:pPr>
          </w:p>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895"/>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2.17 Содержание и ремонт мотопомп </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540"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A80FA6">
              <w:rPr>
                <w:rFonts w:ascii="Times New Roman" w:eastAsia="Times New Roman" w:hAnsi="Times New Roman" w:cs="Times New Roman"/>
                <w:sz w:val="24"/>
                <w:szCs w:val="24"/>
                <w:lang w:eastAsia="ru-RU"/>
              </w:rPr>
              <w:t>,0</w:t>
            </w:r>
          </w:p>
        </w:tc>
        <w:tc>
          <w:tcPr>
            <w:tcW w:w="1437" w:type="dxa"/>
            <w:tcBorders>
              <w:top w:val="single" w:sz="4" w:space="0" w:color="auto"/>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A80FA6">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A80FA6">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A80FA6">
              <w:rPr>
                <w:rFonts w:ascii="Times New Roman" w:eastAsia="Times New Roman" w:hAnsi="Times New Roman" w:cs="Times New Roman"/>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895"/>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bCs/>
                <w:sz w:val="24"/>
                <w:szCs w:val="24"/>
                <w:lang w:eastAsia="ru-RU"/>
              </w:rPr>
              <w:t xml:space="preserve">3.1 </w:t>
            </w:r>
            <w:r w:rsidRPr="00A80FA6">
              <w:rPr>
                <w:rFonts w:ascii="Times New Roman" w:eastAsia="Times New Roman" w:hAnsi="Times New Roman" w:cs="Times New Roman"/>
                <w:sz w:val="24"/>
                <w:szCs w:val="24"/>
                <w:lang w:eastAsia="ru-RU"/>
              </w:rPr>
              <w:t>Приобретение спец.одежды и инвентаря для добровольных пожарных по селам</w:t>
            </w:r>
            <w:r>
              <w:rPr>
                <w:rFonts w:ascii="Times New Roman" w:eastAsia="Times New Roman" w:hAnsi="Times New Roman" w:cs="Times New Roman"/>
                <w:sz w:val="24"/>
                <w:szCs w:val="24"/>
                <w:lang w:eastAsia="ru-RU"/>
              </w:rPr>
              <w:t>.</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10,0</w:t>
            </w:r>
          </w:p>
        </w:tc>
        <w:tc>
          <w:tcPr>
            <w:tcW w:w="1437" w:type="dxa"/>
            <w:tcBorders>
              <w:top w:val="nil"/>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10,0</w:t>
            </w:r>
          </w:p>
        </w:tc>
        <w:tc>
          <w:tcPr>
            <w:tcW w:w="1276" w:type="dxa"/>
            <w:tcBorders>
              <w:top w:val="nil"/>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10,0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895"/>
        </w:trPr>
        <w:tc>
          <w:tcPr>
            <w:tcW w:w="4328" w:type="dxa"/>
            <w:tcBorders>
              <w:top w:val="single" w:sz="4" w:space="0" w:color="auto"/>
              <w:left w:val="single" w:sz="8" w:space="0" w:color="auto"/>
              <w:bottom w:val="single" w:sz="4"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2.7 </w:t>
            </w:r>
            <w:r>
              <w:rPr>
                <w:rFonts w:ascii="Times New Roman" w:eastAsia="Times New Roman" w:hAnsi="Times New Roman" w:cs="Times New Roman"/>
                <w:sz w:val="24"/>
                <w:szCs w:val="24"/>
                <w:lang w:eastAsia="ru-RU"/>
              </w:rPr>
              <w:t xml:space="preserve">Приобретение воздуходувок для тушения полевых пожаров. </w:t>
            </w:r>
          </w:p>
        </w:tc>
        <w:tc>
          <w:tcPr>
            <w:tcW w:w="1948" w:type="dxa"/>
            <w:tcBorders>
              <w:top w:val="single" w:sz="4" w:space="0" w:color="auto"/>
              <w:left w:val="nil"/>
              <w:bottom w:val="single" w:sz="4"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A80FA6">
              <w:rPr>
                <w:rFonts w:ascii="Times New Roman" w:eastAsia="Times New Roman" w:hAnsi="Times New Roman" w:cs="Times New Roman"/>
                <w:sz w:val="24"/>
                <w:szCs w:val="24"/>
                <w:lang w:eastAsia="ru-RU"/>
              </w:rPr>
              <w:t>,0</w:t>
            </w:r>
          </w:p>
        </w:tc>
        <w:tc>
          <w:tcPr>
            <w:tcW w:w="1437" w:type="dxa"/>
            <w:tcBorders>
              <w:top w:val="nil"/>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A80FA6">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A80FA6">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A80FA6">
              <w:rPr>
                <w:rFonts w:ascii="Times New Roman" w:eastAsia="Times New Roman" w:hAnsi="Times New Roman" w:cs="Times New Roman"/>
                <w:sz w:val="24"/>
                <w:szCs w:val="24"/>
                <w:lang w:eastAsia="ru-RU"/>
              </w:rPr>
              <w:t>,0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895"/>
        </w:trPr>
        <w:tc>
          <w:tcPr>
            <w:tcW w:w="4328" w:type="dxa"/>
            <w:tcBorders>
              <w:top w:val="single" w:sz="4" w:space="0" w:color="auto"/>
              <w:left w:val="single" w:sz="8" w:space="0" w:color="auto"/>
              <w:bottom w:val="single" w:sz="4"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2.8 </w:t>
            </w:r>
            <w:r w:rsidRPr="00A80FA6">
              <w:rPr>
                <w:rFonts w:ascii="Times New Roman" w:eastAsia="Times New Roman" w:hAnsi="Times New Roman" w:cs="Times New Roman"/>
                <w:bCs/>
                <w:sz w:val="24"/>
                <w:szCs w:val="24"/>
                <w:lang w:eastAsia="ru-RU"/>
              </w:rPr>
              <w:t>Приобретение противопожарных ранцев</w:t>
            </w:r>
            <w:r w:rsidRPr="00054A2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опрыскивателей, таблеток-смачивателей для РЛо</w:t>
            </w:r>
          </w:p>
        </w:tc>
        <w:tc>
          <w:tcPr>
            <w:tcW w:w="1948" w:type="dxa"/>
            <w:tcBorders>
              <w:top w:val="single" w:sz="4" w:space="0" w:color="auto"/>
              <w:left w:val="nil"/>
              <w:bottom w:val="single" w:sz="4"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single" w:sz="4" w:space="0" w:color="auto"/>
              <w:left w:val="nil"/>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540" w:type="dxa"/>
            <w:tcBorders>
              <w:top w:val="single" w:sz="4" w:space="0" w:color="auto"/>
              <w:left w:val="nil"/>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437" w:type="dxa"/>
            <w:tcBorders>
              <w:top w:val="single" w:sz="4" w:space="0" w:color="auto"/>
              <w:left w:val="nil"/>
              <w:bottom w:val="single" w:sz="4"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276" w:type="dxa"/>
            <w:tcBorders>
              <w:top w:val="single" w:sz="4" w:space="0" w:color="auto"/>
              <w:left w:val="nil"/>
              <w:bottom w:val="single" w:sz="4"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1066"/>
        </w:trPr>
        <w:tc>
          <w:tcPr>
            <w:tcW w:w="4328" w:type="dxa"/>
            <w:tcBorders>
              <w:top w:val="single" w:sz="4" w:space="0" w:color="auto"/>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2.8 Устройство выхода для забора воды пожарной техникой на водонапорных башнях </w:t>
            </w:r>
            <w:r>
              <w:rPr>
                <w:rFonts w:ascii="Times New Roman" w:eastAsia="Times New Roman" w:hAnsi="Times New Roman" w:cs="Times New Roman"/>
                <w:sz w:val="24"/>
                <w:szCs w:val="24"/>
                <w:lang w:eastAsia="ru-RU"/>
              </w:rPr>
              <w:t>по ул. Титова и ул.Школьная</w:t>
            </w:r>
          </w:p>
        </w:tc>
        <w:tc>
          <w:tcPr>
            <w:tcW w:w="1948" w:type="dxa"/>
            <w:tcBorders>
              <w:top w:val="single" w:sz="4" w:space="0" w:color="auto"/>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40"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0,0</w:t>
            </w:r>
          </w:p>
        </w:tc>
        <w:tc>
          <w:tcPr>
            <w:tcW w:w="1437" w:type="dxa"/>
            <w:tcBorders>
              <w:top w:val="single" w:sz="4" w:space="0" w:color="auto"/>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0,0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ООО «Водолей»</w:t>
            </w:r>
          </w:p>
        </w:tc>
      </w:tr>
      <w:tr w:rsidR="007773FA" w:rsidRPr="00A80FA6" w:rsidTr="0080782F">
        <w:trPr>
          <w:trHeight w:val="1014"/>
        </w:trPr>
        <w:tc>
          <w:tcPr>
            <w:tcW w:w="6276" w:type="dxa"/>
            <w:gridSpan w:val="2"/>
            <w:tcBorders>
              <w:top w:val="single" w:sz="4" w:space="0" w:color="auto"/>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b/>
                <w:bCs/>
                <w:sz w:val="24"/>
                <w:szCs w:val="24"/>
                <w:lang w:eastAsia="ru-RU"/>
              </w:rPr>
              <w:t xml:space="preserve">3. Содействие развитию добровольных пожарных дружин на территории сел </w:t>
            </w:r>
            <w:r>
              <w:rPr>
                <w:rFonts w:ascii="Times New Roman" w:eastAsia="Times New Roman" w:hAnsi="Times New Roman" w:cs="Times New Roman"/>
                <w:b/>
                <w:bCs/>
                <w:sz w:val="24"/>
                <w:szCs w:val="24"/>
                <w:lang w:eastAsia="ru-RU"/>
              </w:rPr>
              <w:t>муниципального округа</w:t>
            </w:r>
          </w:p>
        </w:tc>
        <w:tc>
          <w:tcPr>
            <w:tcW w:w="1559" w:type="dxa"/>
            <w:tcBorders>
              <w:top w:val="single" w:sz="4" w:space="0" w:color="auto"/>
              <w:left w:val="nil"/>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1540" w:type="dxa"/>
            <w:tcBorders>
              <w:top w:val="single" w:sz="4" w:space="0" w:color="auto"/>
              <w:left w:val="nil"/>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tc>
        <w:tc>
          <w:tcPr>
            <w:tcW w:w="1437" w:type="dxa"/>
            <w:tcBorders>
              <w:top w:val="single" w:sz="4" w:space="0" w:color="auto"/>
              <w:left w:val="nil"/>
              <w:bottom w:val="single" w:sz="8" w:space="0" w:color="auto"/>
              <w:right w:val="single" w:sz="4"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Pr="00A80F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nil"/>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w:t>
            </w:r>
            <w:r w:rsidRPr="00A80FA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w:t>
            </w:r>
          </w:p>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auto"/>
              <w:left w:val="nil"/>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p>
        </w:tc>
      </w:tr>
      <w:tr w:rsidR="007773FA" w:rsidRPr="00A80FA6" w:rsidTr="0080782F">
        <w:trPr>
          <w:trHeight w:val="547"/>
        </w:trPr>
        <w:tc>
          <w:tcPr>
            <w:tcW w:w="4328" w:type="dxa"/>
            <w:tcBorders>
              <w:top w:val="nil"/>
              <w:left w:val="single" w:sz="8" w:space="0" w:color="auto"/>
              <w:bottom w:val="single" w:sz="8" w:space="0" w:color="auto"/>
              <w:right w:val="single" w:sz="4"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bCs/>
                <w:sz w:val="24"/>
                <w:szCs w:val="24"/>
                <w:lang w:eastAsia="ru-RU"/>
              </w:rPr>
            </w:pPr>
            <w:r w:rsidRPr="00A80FA6">
              <w:rPr>
                <w:rFonts w:ascii="Times New Roman" w:eastAsia="Times New Roman" w:hAnsi="Times New Roman" w:cs="Times New Roman"/>
                <w:bCs/>
                <w:sz w:val="24"/>
                <w:szCs w:val="24"/>
                <w:lang w:eastAsia="ru-RU"/>
              </w:rPr>
              <w:t>3.3 Предоставление поощрительных грантов за участие в тушении пожаров добровольным пожарным</w:t>
            </w:r>
          </w:p>
        </w:tc>
        <w:tc>
          <w:tcPr>
            <w:tcW w:w="1948" w:type="dxa"/>
            <w:tcBorders>
              <w:top w:val="nil"/>
              <w:left w:val="single" w:sz="4"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80FA6">
              <w:rPr>
                <w:rFonts w:ascii="Times New Roman" w:eastAsia="Times New Roman" w:hAnsi="Times New Roman" w:cs="Times New Roman"/>
                <w:sz w:val="24"/>
                <w:szCs w:val="24"/>
                <w:lang w:eastAsia="ru-RU"/>
              </w:rPr>
              <w:t>5,0</w:t>
            </w:r>
          </w:p>
        </w:tc>
        <w:tc>
          <w:tcPr>
            <w:tcW w:w="1437" w:type="dxa"/>
            <w:tcBorders>
              <w:top w:val="nil"/>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80FA6">
              <w:rPr>
                <w:rFonts w:ascii="Times New Roman" w:eastAsia="Times New Roman" w:hAnsi="Times New Roman" w:cs="Times New Roman"/>
                <w:sz w:val="24"/>
                <w:szCs w:val="24"/>
                <w:lang w:eastAsia="ru-RU"/>
              </w:rPr>
              <w:t>5,0</w:t>
            </w:r>
          </w:p>
        </w:tc>
        <w:tc>
          <w:tcPr>
            <w:tcW w:w="1276" w:type="dxa"/>
            <w:tcBorders>
              <w:top w:val="nil"/>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80FA6">
              <w:rPr>
                <w:rFonts w:ascii="Times New Roman" w:eastAsia="Times New Roman" w:hAnsi="Times New Roman" w:cs="Times New Roman"/>
                <w:sz w:val="24"/>
                <w:szCs w:val="24"/>
                <w:lang w:eastAsia="ru-RU"/>
              </w:rPr>
              <w:t>5,0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80FA6">
              <w:rPr>
                <w:rFonts w:ascii="Times New Roman" w:eastAsia="Times New Roman" w:hAnsi="Times New Roman" w:cs="Times New Roman"/>
                <w:sz w:val="24"/>
                <w:szCs w:val="24"/>
                <w:lang w:eastAsia="ru-RU"/>
              </w:rPr>
              <w:t>5,0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547"/>
        </w:trPr>
        <w:tc>
          <w:tcPr>
            <w:tcW w:w="4328" w:type="dxa"/>
            <w:tcBorders>
              <w:top w:val="nil"/>
              <w:left w:val="single" w:sz="8" w:space="0" w:color="auto"/>
              <w:bottom w:val="single" w:sz="8" w:space="0" w:color="auto"/>
              <w:right w:val="single" w:sz="4"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bCs/>
                <w:sz w:val="24"/>
                <w:szCs w:val="24"/>
                <w:lang w:eastAsia="ru-RU"/>
              </w:rPr>
            </w:pPr>
            <w:r w:rsidRPr="00A80FA6">
              <w:rPr>
                <w:rFonts w:ascii="Times New Roman" w:eastAsia="Times New Roman" w:hAnsi="Times New Roman" w:cs="Times New Roman"/>
                <w:bCs/>
                <w:sz w:val="24"/>
                <w:szCs w:val="24"/>
                <w:lang w:eastAsia="ru-RU"/>
              </w:rPr>
              <w:t xml:space="preserve">3.2 </w:t>
            </w:r>
            <w:r>
              <w:rPr>
                <w:rFonts w:ascii="Times New Roman" w:eastAsia="Times New Roman" w:hAnsi="Times New Roman" w:cs="Times New Roman"/>
                <w:sz w:val="24"/>
                <w:szCs w:val="24"/>
                <w:lang w:eastAsia="ru-RU"/>
              </w:rPr>
              <w:t xml:space="preserve">Обучение </w:t>
            </w:r>
            <w:r>
              <w:rPr>
                <w:rFonts w:ascii="Times New Roman" w:eastAsia="Times New Roman" w:hAnsi="Times New Roman" w:cs="Times New Roman"/>
                <w:bCs/>
                <w:sz w:val="24"/>
                <w:szCs w:val="24"/>
                <w:lang w:eastAsia="ru-RU"/>
              </w:rPr>
              <w:t>добровольных пожарных тактическим основам тушения пожаров</w:t>
            </w:r>
          </w:p>
        </w:tc>
        <w:tc>
          <w:tcPr>
            <w:tcW w:w="1948" w:type="dxa"/>
            <w:tcBorders>
              <w:top w:val="nil"/>
              <w:left w:val="single" w:sz="4"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1540" w:type="dxa"/>
            <w:tcBorders>
              <w:top w:val="nil"/>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1437" w:type="dxa"/>
            <w:tcBorders>
              <w:top w:val="nil"/>
              <w:left w:val="nil"/>
              <w:bottom w:val="single" w:sz="8" w:space="0" w:color="auto"/>
              <w:right w:val="single" w:sz="4"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c>
          <w:tcPr>
            <w:tcW w:w="1276" w:type="dxa"/>
            <w:tcBorders>
              <w:top w:val="nil"/>
              <w:left w:val="single" w:sz="4" w:space="0" w:color="auto"/>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38,3</w:t>
            </w:r>
          </w:p>
        </w:tc>
        <w:tc>
          <w:tcPr>
            <w:tcW w:w="1276" w:type="dxa"/>
            <w:tcBorders>
              <w:top w:val="nil"/>
              <w:left w:val="nil"/>
              <w:bottom w:val="single" w:sz="8" w:space="0" w:color="auto"/>
              <w:right w:val="single" w:sz="8" w:space="0" w:color="auto"/>
            </w:tcBorders>
            <w:shd w:val="clear" w:color="auto" w:fill="auto"/>
            <w:vAlign w:val="bottom"/>
          </w:tcPr>
          <w:p w:rsidR="007773FA"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чел.</w:t>
            </w:r>
          </w:p>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547"/>
        </w:trPr>
        <w:tc>
          <w:tcPr>
            <w:tcW w:w="4328" w:type="dxa"/>
            <w:tcBorders>
              <w:top w:val="nil"/>
              <w:left w:val="single" w:sz="8" w:space="0" w:color="auto"/>
              <w:bottom w:val="single" w:sz="8" w:space="0" w:color="auto"/>
              <w:right w:val="single" w:sz="4"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bCs/>
                <w:sz w:val="24"/>
                <w:szCs w:val="24"/>
                <w:lang w:eastAsia="ru-RU"/>
              </w:rPr>
            </w:pPr>
            <w:r w:rsidRPr="00A80FA6">
              <w:rPr>
                <w:rFonts w:ascii="Times New Roman" w:eastAsia="Times New Roman" w:hAnsi="Times New Roman" w:cs="Times New Roman"/>
                <w:bCs/>
                <w:sz w:val="24"/>
                <w:szCs w:val="24"/>
                <w:lang w:eastAsia="ru-RU"/>
              </w:rPr>
              <w:t>3.3</w:t>
            </w:r>
            <w:r>
              <w:rPr>
                <w:rFonts w:ascii="Times New Roman" w:eastAsia="Times New Roman" w:hAnsi="Times New Roman" w:cs="Times New Roman"/>
                <w:bCs/>
                <w:sz w:val="24"/>
                <w:szCs w:val="24"/>
                <w:lang w:eastAsia="ru-RU"/>
              </w:rPr>
              <w:t xml:space="preserve"> Проведение агитационно-массовой работы с целью привлечения населения в ряды добровольных пожарных. </w:t>
            </w:r>
            <w:r w:rsidRPr="00A80FA6">
              <w:rPr>
                <w:rFonts w:ascii="Times New Roman" w:eastAsia="Times New Roman" w:hAnsi="Times New Roman" w:cs="Times New Roman"/>
                <w:bCs/>
                <w:sz w:val="24"/>
                <w:szCs w:val="24"/>
                <w:lang w:eastAsia="ru-RU"/>
              </w:rPr>
              <w:t xml:space="preserve"> </w:t>
            </w:r>
          </w:p>
        </w:tc>
        <w:tc>
          <w:tcPr>
            <w:tcW w:w="1948" w:type="dxa"/>
            <w:tcBorders>
              <w:top w:val="nil"/>
              <w:left w:val="single" w:sz="4"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5,0</w:t>
            </w:r>
          </w:p>
        </w:tc>
        <w:tc>
          <w:tcPr>
            <w:tcW w:w="1437" w:type="dxa"/>
            <w:tcBorders>
              <w:top w:val="nil"/>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5,0</w:t>
            </w:r>
          </w:p>
        </w:tc>
        <w:tc>
          <w:tcPr>
            <w:tcW w:w="1276" w:type="dxa"/>
            <w:tcBorders>
              <w:top w:val="nil"/>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5,0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5,0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547"/>
        </w:trPr>
        <w:tc>
          <w:tcPr>
            <w:tcW w:w="4328" w:type="dxa"/>
            <w:tcBorders>
              <w:top w:val="nil"/>
              <w:left w:val="single" w:sz="8" w:space="0" w:color="auto"/>
              <w:bottom w:val="single" w:sz="8" w:space="0" w:color="auto"/>
              <w:right w:val="single" w:sz="4"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bCs/>
                <w:sz w:val="24"/>
                <w:szCs w:val="24"/>
                <w:lang w:eastAsia="ru-RU"/>
              </w:rPr>
            </w:pPr>
            <w:r w:rsidRPr="00A80FA6">
              <w:rPr>
                <w:rFonts w:ascii="Times New Roman" w:eastAsia="Times New Roman" w:hAnsi="Times New Roman" w:cs="Times New Roman"/>
                <w:bCs/>
                <w:sz w:val="24"/>
                <w:szCs w:val="24"/>
                <w:lang w:eastAsia="ru-RU"/>
              </w:rPr>
              <w:t xml:space="preserve">3.4 </w:t>
            </w:r>
            <w:r>
              <w:rPr>
                <w:rFonts w:ascii="Times New Roman" w:eastAsia="Times New Roman" w:hAnsi="Times New Roman" w:cs="Times New Roman"/>
                <w:bCs/>
                <w:sz w:val="24"/>
                <w:szCs w:val="24"/>
                <w:lang w:eastAsia="ru-RU"/>
              </w:rPr>
              <w:t xml:space="preserve">Материальное стимулирование </w:t>
            </w:r>
            <w:r w:rsidRPr="00CD4563">
              <w:rPr>
                <w:rFonts w:ascii="Times New Roman" w:eastAsia="Times New Roman" w:hAnsi="Times New Roman" w:cs="Times New Roman"/>
                <w:bCs/>
                <w:sz w:val="24"/>
                <w:szCs w:val="24"/>
                <w:lang w:eastAsia="ru-RU"/>
              </w:rPr>
              <w:t>патрульных, патрульно-маневренных, маневренных и патрульно-контрольных групп.</w:t>
            </w:r>
          </w:p>
        </w:tc>
        <w:tc>
          <w:tcPr>
            <w:tcW w:w="1948" w:type="dxa"/>
            <w:tcBorders>
              <w:top w:val="nil"/>
              <w:left w:val="single" w:sz="4"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Бюджет Чугуевского </w:t>
            </w:r>
            <w:r>
              <w:rPr>
                <w:rFonts w:ascii="Times New Roman" w:eastAsia="Times New Roman" w:hAnsi="Times New Roman" w:cs="Times New Roman"/>
                <w:sz w:val="24"/>
                <w:szCs w:val="24"/>
                <w:lang w:eastAsia="ru-RU"/>
              </w:rPr>
              <w:t>муниципального округа</w:t>
            </w:r>
          </w:p>
        </w:tc>
        <w:tc>
          <w:tcPr>
            <w:tcW w:w="1559"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40"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80FA6">
              <w:rPr>
                <w:rFonts w:ascii="Times New Roman" w:eastAsia="Times New Roman" w:hAnsi="Times New Roman" w:cs="Times New Roman"/>
                <w:sz w:val="24"/>
                <w:szCs w:val="24"/>
                <w:lang w:eastAsia="ru-RU"/>
              </w:rPr>
              <w:t>,0</w:t>
            </w:r>
          </w:p>
        </w:tc>
        <w:tc>
          <w:tcPr>
            <w:tcW w:w="1437" w:type="dxa"/>
            <w:tcBorders>
              <w:top w:val="nil"/>
              <w:left w:val="nil"/>
              <w:bottom w:val="single" w:sz="8" w:space="0" w:color="auto"/>
              <w:right w:val="single" w:sz="4"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80FA6">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80FA6">
              <w:rPr>
                <w:rFonts w:ascii="Times New Roman" w:eastAsia="Times New Roman" w:hAnsi="Times New Roman" w:cs="Times New Roman"/>
                <w:sz w:val="24"/>
                <w:szCs w:val="24"/>
                <w:lang w:eastAsia="ru-RU"/>
              </w:rPr>
              <w:t>0,0</w:t>
            </w:r>
          </w:p>
        </w:tc>
        <w:tc>
          <w:tcPr>
            <w:tcW w:w="1276" w:type="dxa"/>
            <w:tcBorders>
              <w:top w:val="nil"/>
              <w:left w:val="nil"/>
              <w:bottom w:val="single" w:sz="8" w:space="0" w:color="auto"/>
              <w:right w:val="single" w:sz="8" w:space="0" w:color="auto"/>
            </w:tcBorders>
            <w:shd w:val="clear" w:color="auto" w:fill="auto"/>
            <w:vAlign w:val="bottom"/>
          </w:tcPr>
          <w:p w:rsidR="007773FA" w:rsidRPr="00A80FA6" w:rsidRDefault="007773FA" w:rsidP="00807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80FA6">
              <w:rPr>
                <w:rFonts w:ascii="Times New Roman" w:eastAsia="Times New Roman" w:hAnsi="Times New Roman" w:cs="Times New Roman"/>
                <w:sz w:val="24"/>
                <w:szCs w:val="24"/>
                <w:lang w:eastAsia="ru-RU"/>
              </w:rPr>
              <w:t>0,0</w:t>
            </w:r>
          </w:p>
        </w:tc>
        <w:tc>
          <w:tcPr>
            <w:tcW w:w="1842" w:type="dxa"/>
            <w:tcBorders>
              <w:top w:val="single" w:sz="4" w:space="0" w:color="auto"/>
              <w:bottom w:val="single" w:sz="4" w:space="0" w:color="auto"/>
              <w:right w:val="single" w:sz="4" w:space="0" w:color="auto"/>
            </w:tcBorders>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xml:space="preserve">Администрация Чугуевского </w:t>
            </w:r>
            <w:r>
              <w:rPr>
                <w:rFonts w:ascii="Times New Roman" w:eastAsia="Times New Roman" w:hAnsi="Times New Roman" w:cs="Times New Roman"/>
                <w:sz w:val="24"/>
                <w:szCs w:val="24"/>
                <w:lang w:eastAsia="ru-RU"/>
              </w:rPr>
              <w:t>муниципального округа</w:t>
            </w:r>
          </w:p>
        </w:tc>
      </w:tr>
      <w:tr w:rsidR="007773FA" w:rsidRPr="00A80FA6" w:rsidTr="0080782F">
        <w:trPr>
          <w:trHeight w:val="330"/>
        </w:trPr>
        <w:tc>
          <w:tcPr>
            <w:tcW w:w="4328" w:type="dxa"/>
            <w:tcBorders>
              <w:top w:val="nil"/>
              <w:left w:val="single" w:sz="8" w:space="0" w:color="auto"/>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b/>
                <w:bCs/>
                <w:sz w:val="24"/>
                <w:szCs w:val="24"/>
                <w:lang w:eastAsia="ru-RU"/>
              </w:rPr>
            </w:pPr>
            <w:r w:rsidRPr="00A80FA6">
              <w:rPr>
                <w:rFonts w:ascii="Times New Roman" w:eastAsia="Times New Roman" w:hAnsi="Times New Roman" w:cs="Times New Roman"/>
                <w:b/>
                <w:bCs/>
                <w:sz w:val="24"/>
                <w:szCs w:val="24"/>
                <w:lang w:eastAsia="ru-RU"/>
              </w:rPr>
              <w:t>ИТОГО:</w:t>
            </w:r>
          </w:p>
        </w:tc>
        <w:tc>
          <w:tcPr>
            <w:tcW w:w="1948" w:type="dxa"/>
            <w:tcBorders>
              <w:top w:val="nil"/>
              <w:left w:val="nil"/>
              <w:bottom w:val="single" w:sz="8" w:space="0" w:color="auto"/>
              <w:right w:val="single" w:sz="8" w:space="0" w:color="auto"/>
            </w:tcBorders>
            <w:shd w:val="clear" w:color="auto" w:fill="auto"/>
          </w:tcPr>
          <w:p w:rsidR="007773FA" w:rsidRPr="00A80FA6" w:rsidRDefault="007773FA" w:rsidP="0080782F">
            <w:pPr>
              <w:spacing w:after="0" w:line="240" w:lineRule="auto"/>
              <w:rPr>
                <w:rFonts w:ascii="Times New Roman" w:eastAsia="Times New Roman" w:hAnsi="Times New Roman" w:cs="Times New Roman"/>
                <w:sz w:val="24"/>
                <w:szCs w:val="24"/>
                <w:lang w:eastAsia="ru-RU"/>
              </w:rPr>
            </w:pPr>
            <w:r w:rsidRPr="00A80FA6">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1799,1</w:t>
            </w:r>
          </w:p>
        </w:tc>
        <w:tc>
          <w:tcPr>
            <w:tcW w:w="1540" w:type="dxa"/>
            <w:tcBorders>
              <w:top w:val="nil"/>
              <w:left w:val="nil"/>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6291,5</w:t>
            </w:r>
          </w:p>
        </w:tc>
        <w:tc>
          <w:tcPr>
            <w:tcW w:w="1437" w:type="dxa"/>
            <w:tcBorders>
              <w:top w:val="nil"/>
              <w:left w:val="nil"/>
              <w:bottom w:val="single" w:sz="8" w:space="0" w:color="auto"/>
              <w:right w:val="single" w:sz="4" w:space="0" w:color="auto"/>
            </w:tcBorders>
            <w:shd w:val="clear" w:color="auto" w:fill="auto"/>
            <w:vAlign w:val="center"/>
          </w:tcPr>
          <w:p w:rsidR="007773FA" w:rsidRPr="00AD2E70" w:rsidRDefault="007773FA" w:rsidP="0080782F">
            <w:pPr>
              <w:spacing w:after="0" w:line="240" w:lineRule="auto"/>
              <w:jc w:val="center"/>
              <w:rPr>
                <w:rFonts w:ascii="Times New Roman" w:eastAsia="Times New Roman" w:hAnsi="Times New Roman" w:cs="Times New Roman"/>
                <w:b/>
                <w:sz w:val="24"/>
                <w:szCs w:val="24"/>
                <w:lang w:eastAsia="ru-RU"/>
              </w:rPr>
            </w:pPr>
            <w:r w:rsidRPr="00AD2E70">
              <w:rPr>
                <w:rFonts w:ascii="Times New Roman" w:eastAsia="Times New Roman" w:hAnsi="Times New Roman" w:cs="Times New Roman"/>
                <w:b/>
                <w:sz w:val="24"/>
                <w:szCs w:val="24"/>
                <w:lang w:eastAsia="ru-RU"/>
              </w:rPr>
              <w:t>6292,0</w:t>
            </w:r>
          </w:p>
        </w:tc>
        <w:tc>
          <w:tcPr>
            <w:tcW w:w="1276" w:type="dxa"/>
            <w:tcBorders>
              <w:top w:val="nil"/>
              <w:left w:val="single" w:sz="4" w:space="0" w:color="auto"/>
              <w:bottom w:val="single" w:sz="8" w:space="0" w:color="auto"/>
              <w:right w:val="single" w:sz="8" w:space="0" w:color="auto"/>
            </w:tcBorders>
            <w:shd w:val="clear" w:color="auto" w:fill="auto"/>
            <w:vAlign w:val="center"/>
          </w:tcPr>
          <w:p w:rsidR="007773FA" w:rsidRPr="00AD2E70" w:rsidRDefault="007773FA" w:rsidP="0080782F">
            <w:pPr>
              <w:spacing w:after="0" w:line="240" w:lineRule="auto"/>
              <w:jc w:val="center"/>
              <w:rPr>
                <w:rFonts w:ascii="Times New Roman" w:eastAsia="Times New Roman" w:hAnsi="Times New Roman" w:cs="Times New Roman"/>
                <w:b/>
                <w:sz w:val="24"/>
                <w:szCs w:val="24"/>
                <w:lang w:eastAsia="ru-RU"/>
              </w:rPr>
            </w:pPr>
            <w:r w:rsidRPr="00AD2E70">
              <w:rPr>
                <w:rFonts w:ascii="Times New Roman" w:eastAsia="Times New Roman" w:hAnsi="Times New Roman" w:cs="Times New Roman"/>
                <w:b/>
                <w:sz w:val="24"/>
                <w:szCs w:val="24"/>
                <w:lang w:eastAsia="ru-RU"/>
              </w:rPr>
              <w:t>6292,3</w:t>
            </w:r>
          </w:p>
        </w:tc>
        <w:tc>
          <w:tcPr>
            <w:tcW w:w="1276" w:type="dxa"/>
            <w:tcBorders>
              <w:top w:val="nil"/>
              <w:left w:val="nil"/>
              <w:bottom w:val="single" w:sz="8" w:space="0" w:color="auto"/>
              <w:right w:val="single" w:sz="8" w:space="0" w:color="auto"/>
            </w:tcBorders>
            <w:shd w:val="clear" w:color="auto" w:fill="auto"/>
            <w:vAlign w:val="center"/>
          </w:tcPr>
          <w:p w:rsidR="007773FA" w:rsidRPr="00A80FA6" w:rsidRDefault="007773FA" w:rsidP="0080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6442,1</w:t>
            </w:r>
          </w:p>
        </w:tc>
        <w:tc>
          <w:tcPr>
            <w:tcW w:w="1842" w:type="dxa"/>
            <w:tcBorders>
              <w:top w:val="single" w:sz="4" w:space="0" w:color="auto"/>
              <w:bottom w:val="single" w:sz="4" w:space="0" w:color="auto"/>
              <w:right w:val="single" w:sz="4" w:space="0" w:color="auto"/>
            </w:tcBorders>
          </w:tcPr>
          <w:p w:rsidR="007773FA" w:rsidRPr="006A0946" w:rsidRDefault="006A0946" w:rsidP="0080782F">
            <w:pPr>
              <w:spacing w:after="0" w:line="240" w:lineRule="auto"/>
              <w:rPr>
                <w:rFonts w:ascii="Times New Roman" w:eastAsia="Times New Roman" w:hAnsi="Times New Roman" w:cs="Times New Roman"/>
                <w:b/>
                <w:sz w:val="24"/>
                <w:szCs w:val="24"/>
                <w:lang w:eastAsia="ru-RU"/>
              </w:rPr>
            </w:pPr>
            <w:r w:rsidRPr="006A0946">
              <w:rPr>
                <w:rFonts w:ascii="Times New Roman" w:eastAsia="Times New Roman" w:hAnsi="Times New Roman" w:cs="Times New Roman"/>
                <w:b/>
                <w:sz w:val="24"/>
                <w:szCs w:val="24"/>
                <w:lang w:eastAsia="ru-RU"/>
              </w:rPr>
              <w:t>27117,0</w:t>
            </w:r>
          </w:p>
        </w:tc>
      </w:tr>
    </w:tbl>
    <w:p w:rsidR="007773FA" w:rsidRPr="00C14DC0" w:rsidRDefault="007773FA" w:rsidP="007773FA">
      <w:pPr>
        <w:spacing w:after="0" w:line="240" w:lineRule="auto"/>
        <w:rPr>
          <w:rFonts w:ascii="Times New Roman" w:hAnsi="Times New Roman" w:cs="Times New Roman"/>
          <w:sz w:val="26"/>
          <w:szCs w:val="26"/>
        </w:rPr>
      </w:pPr>
    </w:p>
    <w:p w:rsidR="007773FA" w:rsidRDefault="007773FA" w:rsidP="007773FA">
      <w:pPr>
        <w:spacing w:line="360" w:lineRule="auto"/>
        <w:sectPr w:rsidR="007773FA" w:rsidSect="007773FA">
          <w:pgSz w:w="16838" w:h="11906" w:orient="landscape"/>
          <w:pgMar w:top="1701" w:right="1134" w:bottom="851" w:left="1134" w:header="709" w:footer="709" w:gutter="0"/>
          <w:cols w:space="708"/>
          <w:docGrid w:linePitch="360"/>
        </w:sectPr>
      </w:pPr>
    </w:p>
    <w:p w:rsidR="007773FA" w:rsidRPr="00C14DC0" w:rsidRDefault="007773FA" w:rsidP="007773FA">
      <w:pPr>
        <w:widowControl w:val="0"/>
        <w:spacing w:after="240" w:line="278" w:lineRule="exact"/>
        <w:jc w:val="center"/>
        <w:outlineLvl w:val="0"/>
        <w:rPr>
          <w:rFonts w:ascii="Times New Roman" w:eastAsia="Times New Roman" w:hAnsi="Times New Roman" w:cs="Times New Roman"/>
          <w:b/>
          <w:bCs/>
          <w:color w:val="000000"/>
          <w:spacing w:val="3"/>
          <w:sz w:val="26"/>
          <w:szCs w:val="26"/>
          <w:lang w:eastAsia="ru-RU" w:bidi="ru-RU"/>
        </w:rPr>
      </w:pPr>
      <w:r w:rsidRPr="00C14DC0">
        <w:rPr>
          <w:rFonts w:ascii="Times New Roman" w:eastAsia="Times New Roman" w:hAnsi="Times New Roman" w:cs="Times New Roman"/>
          <w:b/>
          <w:bCs/>
          <w:color w:val="000000"/>
          <w:spacing w:val="3"/>
          <w:sz w:val="26"/>
          <w:szCs w:val="26"/>
          <w:lang w:eastAsia="ru-RU" w:bidi="ru-RU"/>
        </w:rPr>
        <w:lastRenderedPageBreak/>
        <w:t>Раздел 4. Механизм реализации, организация управления и контроль за ходом реализации Программы</w:t>
      </w:r>
    </w:p>
    <w:p w:rsidR="007773FA" w:rsidRPr="00C14DC0" w:rsidRDefault="007773FA" w:rsidP="007773FA">
      <w:pPr>
        <w:widowControl w:val="0"/>
        <w:spacing w:after="0" w:line="360" w:lineRule="auto"/>
        <w:ind w:left="240" w:right="240" w:firstLine="5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Управление реализацией Программы осуществляет муниципальный заказчик Программы - </w:t>
      </w:r>
      <w:r>
        <w:rPr>
          <w:rFonts w:ascii="Times New Roman" w:eastAsia="Times New Roman" w:hAnsi="Times New Roman" w:cs="Times New Roman"/>
          <w:color w:val="000000"/>
          <w:spacing w:val="2"/>
          <w:sz w:val="26"/>
          <w:szCs w:val="26"/>
          <w:lang w:eastAsia="ru-RU" w:bidi="ru-RU"/>
        </w:rPr>
        <w:t>а</w:t>
      </w:r>
      <w:r w:rsidRPr="00C14DC0">
        <w:rPr>
          <w:rFonts w:ascii="Times New Roman" w:eastAsia="Times New Roman" w:hAnsi="Times New Roman" w:cs="Times New Roman"/>
          <w:color w:val="000000"/>
          <w:spacing w:val="2"/>
          <w:sz w:val="26"/>
          <w:szCs w:val="26"/>
          <w:lang w:eastAsia="ru-RU" w:bidi="ru-RU"/>
        </w:rPr>
        <w:t xml:space="preserve">дминистрация </w:t>
      </w:r>
      <w:r>
        <w:rPr>
          <w:rFonts w:ascii="Times New Roman" w:eastAsia="Times New Roman" w:hAnsi="Times New Roman" w:cs="Times New Roman"/>
          <w:color w:val="000000"/>
          <w:spacing w:val="2"/>
          <w:sz w:val="26"/>
          <w:szCs w:val="26"/>
          <w:lang w:eastAsia="ru-RU" w:bidi="ru-RU"/>
        </w:rPr>
        <w:t>Чугуевского муниципального округа.</w:t>
      </w:r>
    </w:p>
    <w:p w:rsidR="007773FA" w:rsidRPr="00C14DC0" w:rsidRDefault="007773FA" w:rsidP="007773FA">
      <w:pPr>
        <w:widowControl w:val="0"/>
        <w:spacing w:after="0" w:line="360" w:lineRule="auto"/>
        <w:ind w:left="240" w:right="240" w:firstLine="5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7773FA" w:rsidRPr="00C14DC0" w:rsidRDefault="007773FA" w:rsidP="007773FA">
      <w:pPr>
        <w:widowControl w:val="0"/>
        <w:spacing w:after="0" w:line="360" w:lineRule="auto"/>
        <w:ind w:left="240" w:right="240" w:firstLine="5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Муниципальным Заказчиком Программы выполняются следующие основные задачи: - экономический анализ эффективности программных проектов и мероприятий Программы;</w:t>
      </w:r>
    </w:p>
    <w:p w:rsidR="007773FA" w:rsidRPr="00C14DC0"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подготовка предложений по составлению плана инвестиционных, текущих и иных расходов на очередной период;</w:t>
      </w:r>
    </w:p>
    <w:p w:rsidR="007773FA" w:rsidRPr="00C14DC0"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w:t>
      </w:r>
      <w:r>
        <w:rPr>
          <w:rFonts w:ascii="Times New Roman" w:eastAsia="Times New Roman" w:hAnsi="Times New Roman" w:cs="Times New Roman"/>
          <w:color w:val="000000"/>
          <w:spacing w:val="2"/>
          <w:sz w:val="26"/>
          <w:szCs w:val="26"/>
          <w:lang w:eastAsia="ru-RU" w:bidi="ru-RU"/>
        </w:rPr>
        <w:t>а округа</w:t>
      </w:r>
      <w:r w:rsidRPr="00C14DC0">
        <w:rPr>
          <w:rFonts w:ascii="Times New Roman" w:eastAsia="Times New Roman" w:hAnsi="Times New Roman" w:cs="Times New Roman"/>
          <w:color w:val="000000"/>
          <w:spacing w:val="2"/>
          <w:sz w:val="26"/>
          <w:szCs w:val="26"/>
          <w:lang w:eastAsia="ru-RU" w:bidi="ru-RU"/>
        </w:rPr>
        <w:t xml:space="preserve"> и уточнения возможных объемов финансирования из других источников;</w:t>
      </w:r>
    </w:p>
    <w:p w:rsidR="007773FA" w:rsidRPr="00C14DC0"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7773FA" w:rsidRPr="00C14DC0" w:rsidRDefault="007773FA" w:rsidP="007773FA">
      <w:pPr>
        <w:widowControl w:val="0"/>
        <w:spacing w:after="0" w:line="360" w:lineRule="auto"/>
        <w:ind w:left="240" w:right="240" w:firstLine="5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7773FA" w:rsidRPr="00C14DC0" w:rsidRDefault="007773FA" w:rsidP="007773FA">
      <w:pPr>
        <w:widowControl w:val="0"/>
        <w:spacing w:after="0" w:line="360" w:lineRule="auto"/>
        <w:ind w:left="240" w:right="240" w:firstLine="5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Контроль за реализацией Программы осуществляется </w:t>
      </w:r>
      <w:r>
        <w:rPr>
          <w:rFonts w:ascii="Times New Roman" w:eastAsia="Times New Roman" w:hAnsi="Times New Roman" w:cs="Times New Roman"/>
          <w:color w:val="000000"/>
          <w:spacing w:val="2"/>
          <w:sz w:val="26"/>
          <w:szCs w:val="26"/>
          <w:lang w:eastAsia="ru-RU" w:bidi="ru-RU"/>
        </w:rPr>
        <w:t xml:space="preserve">Думой Чугуевского </w:t>
      </w:r>
      <w:r w:rsidRPr="00C14DC0">
        <w:rPr>
          <w:rFonts w:ascii="Times New Roman" w:eastAsia="Times New Roman" w:hAnsi="Times New Roman" w:cs="Times New Roman"/>
          <w:color w:val="000000"/>
          <w:spacing w:val="2"/>
          <w:sz w:val="26"/>
          <w:szCs w:val="26"/>
          <w:lang w:eastAsia="ru-RU" w:bidi="ru-RU"/>
        </w:rPr>
        <w:t xml:space="preserve">муниципального </w:t>
      </w:r>
      <w:r>
        <w:rPr>
          <w:rFonts w:ascii="Times New Roman" w:eastAsia="Times New Roman" w:hAnsi="Times New Roman" w:cs="Times New Roman"/>
          <w:color w:val="000000"/>
          <w:spacing w:val="2"/>
          <w:sz w:val="26"/>
          <w:szCs w:val="26"/>
          <w:lang w:eastAsia="ru-RU" w:bidi="ru-RU"/>
        </w:rPr>
        <w:t>округа.</w:t>
      </w:r>
    </w:p>
    <w:p w:rsidR="007773FA" w:rsidRPr="00C14DC0" w:rsidRDefault="007773FA" w:rsidP="007773FA">
      <w:pPr>
        <w:widowControl w:val="0"/>
        <w:spacing w:after="0" w:line="360" w:lineRule="auto"/>
        <w:ind w:left="240" w:right="240" w:firstLine="540"/>
        <w:jc w:val="both"/>
        <w:rPr>
          <w:rFonts w:ascii="Times New Roman" w:eastAsia="Times New Roman" w:hAnsi="Times New Roman" w:cs="Times New Roman"/>
          <w:b/>
          <w:bCs/>
          <w:color w:val="000000"/>
          <w:spacing w:val="2"/>
          <w:sz w:val="26"/>
          <w:szCs w:val="26"/>
          <w:lang w:eastAsia="ru-RU" w:bidi="ru-RU"/>
        </w:rPr>
      </w:pPr>
      <w:bookmarkStart w:id="4" w:name="bookmark6"/>
      <w:r w:rsidRPr="00C14DC0">
        <w:rPr>
          <w:rFonts w:ascii="Times New Roman" w:eastAsia="Times New Roman" w:hAnsi="Times New Roman" w:cs="Times New Roman"/>
          <w:b/>
          <w:bCs/>
          <w:color w:val="000000"/>
          <w:spacing w:val="2"/>
          <w:sz w:val="26"/>
          <w:szCs w:val="26"/>
          <w:lang w:eastAsia="ru-RU" w:bidi="ru-RU"/>
        </w:rPr>
        <w:t>Раздел 5. Оценка эффективности социально - экономических и экологических последствий от реализации Программы</w:t>
      </w:r>
      <w:bookmarkEnd w:id="4"/>
    </w:p>
    <w:p w:rsidR="007773FA" w:rsidRDefault="007773FA" w:rsidP="007773FA">
      <w:pPr>
        <w:shd w:val="clear" w:color="auto" w:fill="FFFFFF"/>
        <w:spacing w:after="0" w:line="360" w:lineRule="auto"/>
        <w:ind w:firstLine="708"/>
        <w:jc w:val="both"/>
        <w:textAlignment w:val="baseline"/>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Прогнозируемые конечные результаты реализации Программы предусматривают </w:t>
      </w:r>
      <w:r w:rsidRPr="008E523B">
        <w:rPr>
          <w:rFonts w:ascii="Times New Roman" w:eastAsia="Times New Roman" w:hAnsi="Times New Roman" w:cs="Times New Roman"/>
          <w:color w:val="2D2D2D"/>
          <w:spacing w:val="2"/>
          <w:sz w:val="26"/>
          <w:szCs w:val="26"/>
          <w:lang w:eastAsia="ru-RU"/>
        </w:rPr>
        <w:t>создание условий для безопасной жизнедеятельности населения Чугуевского муниципального округа, повышение уровня защиты населения и территорий и последовательное снижение рисков от чрезвычайных ситуаций, угроз природного и техногенного характера и повышение пожарной безопасности.</w:t>
      </w:r>
      <w:r>
        <w:rPr>
          <w:rFonts w:ascii="Times New Roman" w:eastAsia="Times New Roman" w:hAnsi="Times New Roman" w:cs="Times New Roman"/>
          <w:color w:val="2D2D2D"/>
          <w:spacing w:val="2"/>
          <w:sz w:val="26"/>
          <w:szCs w:val="26"/>
          <w:lang w:eastAsia="ru-RU"/>
        </w:rPr>
        <w:t xml:space="preserve"> П</w:t>
      </w:r>
      <w:r w:rsidRPr="00C14DC0">
        <w:rPr>
          <w:rFonts w:ascii="Times New Roman" w:eastAsia="Times New Roman" w:hAnsi="Times New Roman" w:cs="Times New Roman"/>
          <w:color w:val="000000"/>
          <w:spacing w:val="2"/>
          <w:sz w:val="26"/>
          <w:szCs w:val="26"/>
          <w:lang w:eastAsia="ru-RU" w:bidi="ru-RU"/>
        </w:rPr>
        <w:t xml:space="preserve">овышение уровня пожарной защищенности населенных пунктов </w:t>
      </w:r>
      <w:r>
        <w:rPr>
          <w:rFonts w:ascii="Times New Roman" w:eastAsia="Times New Roman" w:hAnsi="Times New Roman" w:cs="Times New Roman"/>
          <w:color w:val="000000"/>
          <w:spacing w:val="2"/>
          <w:sz w:val="26"/>
          <w:szCs w:val="26"/>
          <w:lang w:eastAsia="ru-RU" w:bidi="ru-RU"/>
        </w:rPr>
        <w:t>Чугуевского муниципального округа</w:t>
      </w:r>
      <w:r w:rsidRPr="00C14DC0">
        <w:rPr>
          <w:rFonts w:ascii="Times New Roman" w:eastAsia="Times New Roman" w:hAnsi="Times New Roman" w:cs="Times New Roman"/>
          <w:color w:val="000000"/>
          <w:spacing w:val="2"/>
          <w:sz w:val="26"/>
          <w:szCs w:val="26"/>
          <w:lang w:eastAsia="ru-RU" w:bidi="ru-RU"/>
        </w:rPr>
        <w:t>,</w:t>
      </w:r>
      <w:r w:rsidRPr="005170A7">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профилактику</w:t>
      </w:r>
      <w:r w:rsidRPr="00C14DC0">
        <w:rPr>
          <w:rFonts w:ascii="Times New Roman" w:eastAsia="Times New Roman" w:hAnsi="Times New Roman" w:cs="Times New Roman"/>
          <w:color w:val="000000"/>
          <w:spacing w:val="2"/>
          <w:sz w:val="26"/>
          <w:szCs w:val="26"/>
          <w:lang w:eastAsia="ru-RU" w:bidi="ru-RU"/>
        </w:rPr>
        <w:t xml:space="preserve"> и предупреждение пожаров</w:t>
      </w:r>
      <w:r>
        <w:rPr>
          <w:rFonts w:ascii="Times New Roman" w:eastAsia="Times New Roman" w:hAnsi="Times New Roman" w:cs="Times New Roman"/>
          <w:color w:val="000000"/>
          <w:spacing w:val="2"/>
          <w:sz w:val="26"/>
          <w:szCs w:val="26"/>
          <w:lang w:eastAsia="ru-RU" w:bidi="ru-RU"/>
        </w:rPr>
        <w:t xml:space="preserve">, а так же </w:t>
      </w:r>
      <w:r w:rsidRPr="00C14DC0">
        <w:rPr>
          <w:rFonts w:ascii="Times New Roman" w:eastAsia="Times New Roman" w:hAnsi="Times New Roman" w:cs="Times New Roman"/>
          <w:color w:val="000000"/>
          <w:spacing w:val="2"/>
          <w:sz w:val="26"/>
          <w:szCs w:val="26"/>
          <w:lang w:eastAsia="ru-RU" w:bidi="ru-RU"/>
        </w:rPr>
        <w:lastRenderedPageBreak/>
        <w:t>снижение уровня последствий</w:t>
      </w:r>
      <w:r>
        <w:rPr>
          <w:rFonts w:ascii="Times New Roman" w:eastAsia="Times New Roman" w:hAnsi="Times New Roman" w:cs="Times New Roman"/>
          <w:color w:val="000000"/>
          <w:spacing w:val="2"/>
          <w:sz w:val="26"/>
          <w:szCs w:val="26"/>
          <w:lang w:eastAsia="ru-RU" w:bidi="ru-RU"/>
        </w:rPr>
        <w:t xml:space="preserve"> от чрезвычайных ситуаций природного и техногенного характера.</w:t>
      </w:r>
    </w:p>
    <w:p w:rsidR="007773FA" w:rsidRDefault="007773FA" w:rsidP="007773FA">
      <w:pPr>
        <w:widowControl w:val="0"/>
        <w:spacing w:after="0" w:line="360" w:lineRule="auto"/>
        <w:ind w:left="240" w:right="240" w:firstLine="540"/>
        <w:jc w:val="both"/>
        <w:rPr>
          <w:rFonts w:ascii="Times New Roman" w:eastAsia="Times New Roman" w:hAnsi="Times New Roman" w:cs="Times New Roman"/>
          <w:b/>
          <w:bCs/>
          <w:color w:val="000000"/>
          <w:spacing w:val="2"/>
          <w:sz w:val="26"/>
          <w:szCs w:val="26"/>
          <w:lang w:eastAsia="ru-RU" w:bidi="ru-RU"/>
        </w:rPr>
      </w:pPr>
      <w:bookmarkStart w:id="5" w:name="bookmark7"/>
      <w:r w:rsidRPr="00C14DC0">
        <w:rPr>
          <w:rFonts w:ascii="Times New Roman" w:eastAsia="Times New Roman" w:hAnsi="Times New Roman" w:cs="Times New Roman"/>
          <w:b/>
          <w:bCs/>
          <w:color w:val="000000"/>
          <w:spacing w:val="2"/>
          <w:sz w:val="26"/>
          <w:szCs w:val="26"/>
          <w:lang w:eastAsia="ru-RU" w:bidi="ru-RU"/>
        </w:rPr>
        <w:t>Эффективность Программы оценивается по следующим показателям:</w:t>
      </w:r>
      <w:bookmarkEnd w:id="5"/>
    </w:p>
    <w:p w:rsidR="007773FA" w:rsidRPr="007773FA" w:rsidRDefault="007773FA" w:rsidP="007773FA">
      <w:pPr>
        <w:widowControl w:val="0"/>
        <w:spacing w:after="0" w:line="360" w:lineRule="auto"/>
        <w:ind w:right="240"/>
        <w:jc w:val="both"/>
        <w:rPr>
          <w:rFonts w:ascii="Times New Roman" w:eastAsia="Times New Roman" w:hAnsi="Times New Roman" w:cs="Times New Roman"/>
          <w:bCs/>
          <w:color w:val="000000"/>
          <w:spacing w:val="2"/>
          <w:sz w:val="26"/>
          <w:szCs w:val="26"/>
          <w:lang w:eastAsia="ru-RU" w:bidi="ru-RU"/>
        </w:rPr>
      </w:pPr>
      <w:r>
        <w:rPr>
          <w:rFonts w:ascii="Times New Roman" w:eastAsia="Times New Roman" w:hAnsi="Times New Roman" w:cs="Times New Roman"/>
          <w:bCs/>
          <w:color w:val="000000"/>
          <w:spacing w:val="2"/>
          <w:sz w:val="26"/>
          <w:szCs w:val="26"/>
          <w:lang w:eastAsia="ru-RU" w:bidi="ru-RU"/>
        </w:rPr>
        <w:t xml:space="preserve">-     </w:t>
      </w:r>
      <w:r w:rsidRPr="007773FA">
        <w:rPr>
          <w:rFonts w:ascii="Times New Roman" w:eastAsia="Times New Roman" w:hAnsi="Times New Roman" w:cs="Times New Roman"/>
          <w:bCs/>
          <w:color w:val="000000"/>
          <w:spacing w:val="2"/>
          <w:sz w:val="26"/>
          <w:szCs w:val="26"/>
          <w:lang w:eastAsia="ru-RU" w:bidi="ru-RU"/>
        </w:rPr>
        <w:t>Проведение комплекса мер инженерной защиты, а также необходимо проведение мероприятий по расчистке и берегоукреплению водных объектов,</w:t>
      </w:r>
    </w:p>
    <w:p w:rsidR="007773FA" w:rsidRPr="007773FA" w:rsidRDefault="007773FA" w:rsidP="007773FA">
      <w:pPr>
        <w:widowControl w:val="0"/>
        <w:spacing w:after="0" w:line="360" w:lineRule="auto"/>
        <w:ind w:right="240"/>
        <w:jc w:val="both"/>
        <w:rPr>
          <w:rFonts w:ascii="Times New Roman" w:eastAsia="Times New Roman" w:hAnsi="Times New Roman" w:cs="Times New Roman"/>
          <w:bCs/>
          <w:color w:val="000000"/>
          <w:spacing w:val="2"/>
          <w:sz w:val="26"/>
          <w:szCs w:val="26"/>
          <w:lang w:eastAsia="ru-RU" w:bidi="ru-RU"/>
        </w:rPr>
      </w:pPr>
      <w:r>
        <w:rPr>
          <w:rFonts w:ascii="Times New Roman" w:eastAsia="Times New Roman" w:hAnsi="Times New Roman" w:cs="Times New Roman"/>
          <w:bCs/>
          <w:color w:val="000000"/>
          <w:spacing w:val="2"/>
          <w:sz w:val="26"/>
          <w:szCs w:val="26"/>
          <w:lang w:eastAsia="ru-RU" w:bidi="ru-RU"/>
        </w:rPr>
        <w:t>-          Проведение о</w:t>
      </w:r>
      <w:r w:rsidRPr="007773FA">
        <w:rPr>
          <w:rFonts w:ascii="Times New Roman" w:eastAsia="Times New Roman" w:hAnsi="Times New Roman" w:cs="Times New Roman"/>
          <w:bCs/>
          <w:color w:val="000000"/>
          <w:spacing w:val="2"/>
          <w:sz w:val="26"/>
          <w:szCs w:val="26"/>
          <w:lang w:eastAsia="ru-RU" w:bidi="ru-RU"/>
        </w:rPr>
        <w:t>бязательно</w:t>
      </w:r>
      <w:r>
        <w:rPr>
          <w:rFonts w:ascii="Times New Roman" w:eastAsia="Times New Roman" w:hAnsi="Times New Roman" w:cs="Times New Roman"/>
          <w:bCs/>
          <w:color w:val="000000"/>
          <w:spacing w:val="2"/>
          <w:sz w:val="26"/>
          <w:szCs w:val="26"/>
          <w:lang w:eastAsia="ru-RU" w:bidi="ru-RU"/>
        </w:rPr>
        <w:t xml:space="preserve">го страхования </w:t>
      </w:r>
      <w:r w:rsidRPr="007773FA">
        <w:rPr>
          <w:rFonts w:ascii="Times New Roman" w:eastAsia="Times New Roman" w:hAnsi="Times New Roman" w:cs="Times New Roman"/>
          <w:bCs/>
          <w:color w:val="000000"/>
          <w:spacing w:val="2"/>
          <w:sz w:val="26"/>
          <w:szCs w:val="26"/>
          <w:lang w:eastAsia="ru-RU" w:bidi="ru-RU"/>
        </w:rPr>
        <w:t xml:space="preserve">гидротехнических сооружений </w:t>
      </w:r>
    </w:p>
    <w:p w:rsidR="007773FA" w:rsidRPr="007773FA" w:rsidRDefault="007773FA" w:rsidP="007773FA">
      <w:pPr>
        <w:widowControl w:val="0"/>
        <w:spacing w:after="0" w:line="360" w:lineRule="auto"/>
        <w:ind w:right="240"/>
        <w:jc w:val="both"/>
        <w:rPr>
          <w:rFonts w:ascii="Times New Roman" w:eastAsia="Times New Roman" w:hAnsi="Times New Roman" w:cs="Times New Roman"/>
          <w:bCs/>
          <w:color w:val="000000"/>
          <w:spacing w:val="2"/>
          <w:sz w:val="26"/>
          <w:szCs w:val="26"/>
          <w:lang w:eastAsia="ru-RU" w:bidi="ru-RU"/>
        </w:rPr>
      </w:pPr>
      <w:r>
        <w:rPr>
          <w:rFonts w:ascii="Times New Roman" w:eastAsia="Times New Roman" w:hAnsi="Times New Roman" w:cs="Times New Roman"/>
          <w:bCs/>
          <w:color w:val="000000"/>
          <w:spacing w:val="2"/>
          <w:sz w:val="26"/>
          <w:szCs w:val="26"/>
          <w:lang w:eastAsia="ru-RU" w:bidi="ru-RU"/>
        </w:rPr>
        <w:t xml:space="preserve">-         </w:t>
      </w:r>
      <w:r w:rsidRPr="007773FA">
        <w:rPr>
          <w:rFonts w:ascii="Times New Roman" w:eastAsia="Times New Roman" w:hAnsi="Times New Roman" w:cs="Times New Roman"/>
          <w:bCs/>
          <w:color w:val="000000"/>
          <w:spacing w:val="2"/>
          <w:sz w:val="26"/>
          <w:szCs w:val="26"/>
          <w:lang w:eastAsia="ru-RU" w:bidi="ru-RU"/>
        </w:rPr>
        <w:t xml:space="preserve"> Приобретение и установка звуковых сирен оповещения населения</w:t>
      </w:r>
    </w:p>
    <w:p w:rsidR="007773FA"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Увеличение количества оборудованных в </w:t>
      </w:r>
      <w:r>
        <w:rPr>
          <w:rFonts w:ascii="Times New Roman" w:eastAsia="Times New Roman" w:hAnsi="Times New Roman" w:cs="Times New Roman"/>
          <w:color w:val="000000"/>
          <w:spacing w:val="2"/>
          <w:sz w:val="26"/>
          <w:szCs w:val="26"/>
          <w:lang w:eastAsia="ru-RU" w:bidi="ru-RU"/>
        </w:rPr>
        <w:t xml:space="preserve">населенных пунктах искусственных </w:t>
      </w:r>
      <w:r w:rsidRPr="00C14DC0">
        <w:rPr>
          <w:rFonts w:ascii="Times New Roman" w:eastAsia="Times New Roman" w:hAnsi="Times New Roman" w:cs="Times New Roman"/>
          <w:color w:val="000000"/>
          <w:spacing w:val="2"/>
          <w:sz w:val="26"/>
          <w:szCs w:val="26"/>
          <w:lang w:eastAsia="ru-RU" w:bidi="ru-RU"/>
        </w:rPr>
        <w:t>пожарных водоемов;</w:t>
      </w:r>
    </w:p>
    <w:p w:rsidR="007773FA" w:rsidRPr="00C14DC0"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Своевременную очистку территории населенных пунктов и заброшенных придомовых территорий от сгораемого мусора и сухой растительности. </w:t>
      </w:r>
    </w:p>
    <w:p w:rsidR="007773FA"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П</w:t>
      </w:r>
      <w:r w:rsidRPr="00C14DC0">
        <w:rPr>
          <w:rFonts w:ascii="Times New Roman" w:eastAsia="Times New Roman" w:hAnsi="Times New Roman" w:cs="Times New Roman"/>
          <w:color w:val="000000"/>
          <w:spacing w:val="2"/>
          <w:sz w:val="26"/>
          <w:szCs w:val="26"/>
          <w:lang w:eastAsia="ru-RU" w:bidi="ru-RU"/>
        </w:rPr>
        <w:t xml:space="preserve">остоянное обеспечение обустройства населенных пунктов, </w:t>
      </w:r>
      <w:r>
        <w:rPr>
          <w:rFonts w:ascii="Times New Roman" w:eastAsia="Times New Roman" w:hAnsi="Times New Roman" w:cs="Times New Roman"/>
          <w:color w:val="000000"/>
          <w:spacing w:val="2"/>
          <w:sz w:val="26"/>
          <w:szCs w:val="26"/>
          <w:lang w:eastAsia="ru-RU" w:bidi="ru-RU"/>
        </w:rPr>
        <w:t>потенциально подверженных угрозе природных пожаров</w:t>
      </w:r>
      <w:r w:rsidRPr="00C14DC0">
        <w:rPr>
          <w:rFonts w:ascii="Times New Roman" w:eastAsia="Times New Roman" w:hAnsi="Times New Roman" w:cs="Times New Roman"/>
          <w:color w:val="000000"/>
          <w:spacing w:val="2"/>
          <w:sz w:val="26"/>
          <w:szCs w:val="26"/>
          <w:lang w:eastAsia="ru-RU" w:bidi="ru-RU"/>
        </w:rPr>
        <w:t>, противопожарными минерализованными полосами</w:t>
      </w:r>
      <w:r>
        <w:rPr>
          <w:rFonts w:ascii="Times New Roman" w:eastAsia="Times New Roman" w:hAnsi="Times New Roman" w:cs="Times New Roman"/>
          <w:color w:val="000000"/>
          <w:spacing w:val="2"/>
          <w:sz w:val="26"/>
          <w:szCs w:val="26"/>
          <w:lang w:eastAsia="ru-RU" w:bidi="ru-RU"/>
        </w:rPr>
        <w:t xml:space="preserve"> и другими противопожарными преградами</w:t>
      </w:r>
      <w:r w:rsidRPr="00C14DC0">
        <w:rPr>
          <w:rFonts w:ascii="Times New Roman" w:eastAsia="Times New Roman" w:hAnsi="Times New Roman" w:cs="Times New Roman"/>
          <w:color w:val="000000"/>
          <w:spacing w:val="2"/>
          <w:sz w:val="26"/>
          <w:szCs w:val="26"/>
          <w:lang w:eastAsia="ru-RU" w:bidi="ru-RU"/>
        </w:rPr>
        <w:t>;</w:t>
      </w:r>
    </w:p>
    <w:p w:rsidR="007773FA"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Создание в населенных пунктах расположенных вне нормативного радиуса прибытия пожарной охраны обученных и подготовленных подразделений добровольной пожарной охраны, обеспеченных необходимыми средствами пожаротушения для ликвидации пожаров или сдерживания их развития до прибытия подразделений пожарной охраны.</w:t>
      </w:r>
    </w:p>
    <w:p w:rsidR="007773FA" w:rsidRPr="00C14DC0"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Оборудование помещений в домах многодетных и малоимущих семей, а также семей в которых проживают люди с ограниченными возможностями современными средствами обнаружения пожаров.  </w:t>
      </w:r>
    </w:p>
    <w:p w:rsidR="007773FA"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w:t>
      </w:r>
      <w:r>
        <w:rPr>
          <w:rFonts w:ascii="Times New Roman" w:eastAsia="Times New Roman" w:hAnsi="Times New Roman" w:cs="Times New Roman"/>
          <w:color w:val="000000"/>
          <w:spacing w:val="2"/>
          <w:sz w:val="26"/>
          <w:szCs w:val="26"/>
          <w:lang w:eastAsia="ru-RU" w:bidi="ru-RU"/>
        </w:rPr>
        <w:t xml:space="preserve">Повышения </w:t>
      </w:r>
      <w:r w:rsidRPr="00C14DC0">
        <w:rPr>
          <w:rFonts w:ascii="Times New Roman" w:eastAsia="Times New Roman" w:hAnsi="Times New Roman" w:cs="Times New Roman"/>
          <w:color w:val="000000"/>
          <w:spacing w:val="2"/>
          <w:sz w:val="26"/>
          <w:szCs w:val="26"/>
          <w:lang w:eastAsia="ru-RU" w:bidi="ru-RU"/>
        </w:rPr>
        <w:t>уров</w:t>
      </w:r>
      <w:r>
        <w:rPr>
          <w:rFonts w:ascii="Times New Roman" w:eastAsia="Times New Roman" w:hAnsi="Times New Roman" w:cs="Times New Roman"/>
          <w:color w:val="000000"/>
          <w:spacing w:val="2"/>
          <w:sz w:val="26"/>
          <w:szCs w:val="26"/>
          <w:lang w:eastAsia="ru-RU" w:bidi="ru-RU"/>
        </w:rPr>
        <w:t>ня</w:t>
      </w:r>
      <w:r w:rsidRPr="00C14DC0">
        <w:rPr>
          <w:rFonts w:ascii="Times New Roman" w:eastAsia="Times New Roman" w:hAnsi="Times New Roman" w:cs="Times New Roman"/>
          <w:color w:val="000000"/>
          <w:spacing w:val="2"/>
          <w:sz w:val="26"/>
          <w:szCs w:val="26"/>
          <w:lang w:eastAsia="ru-RU" w:bidi="ru-RU"/>
        </w:rPr>
        <w:t xml:space="preserve"> информированности населения о</w:t>
      </w:r>
      <w:r>
        <w:rPr>
          <w:rFonts w:ascii="Times New Roman" w:eastAsia="Times New Roman" w:hAnsi="Times New Roman" w:cs="Times New Roman"/>
          <w:color w:val="000000"/>
          <w:spacing w:val="2"/>
          <w:sz w:val="26"/>
          <w:szCs w:val="26"/>
          <w:lang w:eastAsia="ru-RU" w:bidi="ru-RU"/>
        </w:rPr>
        <w:t xml:space="preserve"> возникающих пожарах и о</w:t>
      </w:r>
      <w:r w:rsidRPr="00C14DC0">
        <w:rPr>
          <w:rFonts w:ascii="Times New Roman" w:eastAsia="Times New Roman" w:hAnsi="Times New Roman" w:cs="Times New Roman"/>
          <w:color w:val="000000"/>
          <w:spacing w:val="2"/>
          <w:sz w:val="26"/>
          <w:szCs w:val="26"/>
          <w:lang w:eastAsia="ru-RU" w:bidi="ru-RU"/>
        </w:rPr>
        <w:t xml:space="preserve"> необходимости соблюдения правил пожарной безопасности;</w:t>
      </w:r>
    </w:p>
    <w:p w:rsidR="007773FA" w:rsidRPr="00010358" w:rsidRDefault="007773FA" w:rsidP="007773FA">
      <w:pPr>
        <w:widowControl w:val="0"/>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010358">
        <w:rPr>
          <w:rFonts w:ascii="Times New Roman" w:eastAsia="Times New Roman" w:hAnsi="Times New Roman" w:cs="Times New Roman"/>
          <w:b/>
          <w:bCs/>
          <w:color w:val="000000"/>
          <w:spacing w:val="2"/>
          <w:sz w:val="26"/>
          <w:szCs w:val="26"/>
          <w:lang w:eastAsia="ru-RU" w:bidi="ru-RU"/>
        </w:rPr>
        <w:t>В результате реализации Программы ожидается</w:t>
      </w:r>
      <w:r w:rsidRPr="00010358">
        <w:rPr>
          <w:rFonts w:ascii="Times New Roman" w:eastAsia="Times New Roman" w:hAnsi="Times New Roman" w:cs="Times New Roman"/>
          <w:color w:val="000000"/>
          <w:spacing w:val="2"/>
          <w:sz w:val="26"/>
          <w:szCs w:val="26"/>
          <w:lang w:eastAsia="ru-RU" w:bidi="ru-RU"/>
        </w:rPr>
        <w:t>:</w:t>
      </w:r>
    </w:p>
    <w:p w:rsidR="007773FA" w:rsidRDefault="007773FA" w:rsidP="008C6DF5">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создание безопасной среды для проживания жителей </w:t>
      </w:r>
      <w:r>
        <w:rPr>
          <w:rFonts w:ascii="Times New Roman" w:eastAsia="Times New Roman" w:hAnsi="Times New Roman" w:cs="Times New Roman"/>
          <w:color w:val="000000"/>
          <w:spacing w:val="2"/>
          <w:sz w:val="26"/>
          <w:szCs w:val="26"/>
          <w:lang w:eastAsia="ru-RU" w:bidi="ru-RU"/>
        </w:rPr>
        <w:t>Чугуевского муниципального округа</w:t>
      </w:r>
      <w:r w:rsidR="008C6DF5">
        <w:rPr>
          <w:rFonts w:ascii="Times New Roman" w:eastAsia="Times New Roman" w:hAnsi="Times New Roman" w:cs="Times New Roman"/>
          <w:color w:val="000000"/>
          <w:spacing w:val="2"/>
          <w:sz w:val="26"/>
          <w:szCs w:val="26"/>
          <w:lang w:eastAsia="ru-RU" w:bidi="ru-RU"/>
        </w:rPr>
        <w:t>,</w:t>
      </w:r>
      <w:r w:rsidR="008C6DF5" w:rsidRPr="008C6DF5">
        <w:rPr>
          <w:rFonts w:ascii="Times New Roman" w:eastAsia="Times New Roman" w:hAnsi="Times New Roman" w:cs="Times New Roman"/>
          <w:color w:val="000000"/>
          <w:spacing w:val="2"/>
          <w:sz w:val="26"/>
          <w:szCs w:val="26"/>
          <w:lang w:eastAsia="ru-RU" w:bidi="ru-RU"/>
        </w:rPr>
        <w:t xml:space="preserve"> </w:t>
      </w:r>
      <w:r w:rsidR="008C6DF5" w:rsidRPr="00C14DC0">
        <w:rPr>
          <w:rFonts w:ascii="Times New Roman" w:eastAsia="Times New Roman" w:hAnsi="Times New Roman" w:cs="Times New Roman"/>
          <w:color w:val="000000"/>
          <w:spacing w:val="2"/>
          <w:sz w:val="26"/>
          <w:szCs w:val="26"/>
          <w:lang w:eastAsia="ru-RU" w:bidi="ru-RU"/>
        </w:rPr>
        <w:t>улучшение противопожарной обстановки</w:t>
      </w:r>
      <w:r w:rsidR="008C6DF5">
        <w:rPr>
          <w:rFonts w:ascii="Times New Roman" w:eastAsia="Times New Roman" w:hAnsi="Times New Roman" w:cs="Times New Roman"/>
          <w:color w:val="000000"/>
          <w:spacing w:val="2"/>
          <w:sz w:val="26"/>
          <w:szCs w:val="26"/>
          <w:lang w:eastAsia="ru-RU" w:bidi="ru-RU"/>
        </w:rPr>
        <w:t xml:space="preserve"> населенных пунктов;</w:t>
      </w:r>
    </w:p>
    <w:p w:rsidR="008C6DF5" w:rsidRDefault="008C6DF5" w:rsidP="008C6DF5">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Совершенствование системы оповещения населения о происходящих чрезвычайных ситуациях и пожарах в населенных пунктах;</w:t>
      </w:r>
    </w:p>
    <w:p w:rsidR="008C6DF5" w:rsidRPr="00C14DC0" w:rsidRDefault="008C6DF5" w:rsidP="008C6DF5">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Снижение последствий происходящий чрезвычайных ситуаций;</w:t>
      </w:r>
    </w:p>
    <w:p w:rsidR="007773FA" w:rsidRPr="00C14DC0"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lastRenderedPageBreak/>
        <w:t xml:space="preserve"> совершенствование местной противопожарной системы;</w:t>
      </w:r>
    </w:p>
    <w:p w:rsidR="007773FA"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14DC0">
        <w:rPr>
          <w:rFonts w:ascii="Times New Roman" w:eastAsia="Times New Roman" w:hAnsi="Times New Roman" w:cs="Times New Roman"/>
          <w:color w:val="000000"/>
          <w:spacing w:val="2"/>
          <w:sz w:val="26"/>
          <w:szCs w:val="26"/>
          <w:lang w:eastAsia="ru-RU" w:bidi="ru-RU"/>
        </w:rPr>
        <w:t xml:space="preserve"> создание и развитие добровольных пожарных дружин в населенных пунктах;</w:t>
      </w:r>
    </w:p>
    <w:p w:rsidR="007773FA" w:rsidRDefault="007773FA" w:rsidP="007773FA">
      <w:pPr>
        <w:widowControl w:val="0"/>
        <w:numPr>
          <w:ilvl w:val="0"/>
          <w:numId w:val="7"/>
        </w:numPr>
        <w:spacing w:after="0" w:line="360" w:lineRule="auto"/>
        <w:ind w:right="240"/>
        <w:jc w:val="both"/>
        <w:rPr>
          <w:rFonts w:ascii="Times New Roman" w:eastAsia="Times New Roman" w:hAnsi="Times New Roman" w:cs="Times New Roman"/>
          <w:color w:val="000000"/>
          <w:spacing w:val="2"/>
          <w:sz w:val="26"/>
          <w:szCs w:val="26"/>
          <w:lang w:eastAsia="ru-RU" w:bidi="ru-RU"/>
        </w:rPr>
      </w:pPr>
      <w:r w:rsidRPr="00C215AD">
        <w:rPr>
          <w:rFonts w:ascii="Times New Roman" w:eastAsia="Times New Roman" w:hAnsi="Times New Roman" w:cs="Times New Roman"/>
          <w:color w:val="000000"/>
          <w:spacing w:val="2"/>
          <w:sz w:val="26"/>
          <w:szCs w:val="26"/>
          <w:lang w:eastAsia="ru-RU" w:bidi="ru-RU"/>
        </w:rPr>
        <w:t>поступательное снижение общего количества пожаров,</w:t>
      </w:r>
      <w:r>
        <w:rPr>
          <w:rFonts w:ascii="Times New Roman" w:eastAsia="Times New Roman" w:hAnsi="Times New Roman" w:cs="Times New Roman"/>
          <w:color w:val="000000"/>
          <w:spacing w:val="2"/>
          <w:sz w:val="26"/>
          <w:szCs w:val="26"/>
          <w:lang w:eastAsia="ru-RU" w:bidi="ru-RU"/>
        </w:rPr>
        <w:t xml:space="preserve"> </w:t>
      </w:r>
      <w:r w:rsidRPr="00C14DC0">
        <w:rPr>
          <w:rFonts w:ascii="Times New Roman" w:eastAsia="Times New Roman" w:hAnsi="Times New Roman" w:cs="Times New Roman"/>
          <w:color w:val="000000"/>
          <w:spacing w:val="2"/>
          <w:sz w:val="26"/>
          <w:szCs w:val="26"/>
          <w:lang w:eastAsia="ru-RU" w:bidi="ru-RU"/>
        </w:rPr>
        <w:t xml:space="preserve">снижение числа травмированных и </w:t>
      </w:r>
      <w:r>
        <w:rPr>
          <w:rFonts w:ascii="Times New Roman" w:eastAsia="Times New Roman" w:hAnsi="Times New Roman" w:cs="Times New Roman"/>
          <w:color w:val="000000"/>
          <w:spacing w:val="2"/>
          <w:sz w:val="26"/>
          <w:szCs w:val="26"/>
          <w:lang w:eastAsia="ru-RU" w:bidi="ru-RU"/>
        </w:rPr>
        <w:t>погибших людей на пожарах;</w:t>
      </w:r>
    </w:p>
    <w:p w:rsidR="007773FA" w:rsidRPr="00C215AD" w:rsidRDefault="007773FA" w:rsidP="007773FA">
      <w:pPr>
        <w:widowControl w:val="0"/>
        <w:spacing w:after="0" w:line="360" w:lineRule="auto"/>
        <w:ind w:right="240"/>
        <w:jc w:val="both"/>
        <w:rPr>
          <w:rFonts w:ascii="Times New Roman" w:eastAsia="Times New Roman" w:hAnsi="Times New Roman" w:cs="Times New Roman"/>
          <w:color w:val="000000"/>
          <w:spacing w:val="2"/>
          <w:sz w:val="26"/>
          <w:szCs w:val="26"/>
          <w:lang w:eastAsia="ru-RU" w:bidi="ru-RU"/>
        </w:rPr>
      </w:pPr>
      <w:r>
        <w:rPr>
          <w:rFonts w:ascii="Times New Roman" w:eastAsia="Times New Roman" w:hAnsi="Times New Roman" w:cs="Times New Roman"/>
          <w:color w:val="000000"/>
          <w:spacing w:val="2"/>
          <w:sz w:val="26"/>
          <w:szCs w:val="26"/>
          <w:lang w:eastAsia="ru-RU" w:bidi="ru-RU"/>
        </w:rPr>
        <w:t xml:space="preserve">-       </w:t>
      </w:r>
      <w:r w:rsidRPr="00C215AD">
        <w:rPr>
          <w:rFonts w:ascii="Times New Roman" w:eastAsia="Times New Roman" w:hAnsi="Times New Roman" w:cs="Times New Roman"/>
          <w:color w:val="000000"/>
          <w:spacing w:val="2"/>
          <w:sz w:val="26"/>
          <w:szCs w:val="26"/>
          <w:lang w:eastAsia="ru-RU" w:bidi="ru-RU"/>
        </w:rPr>
        <w:t xml:space="preserve"> ликвидация пожаров в короткие сроки без наступления тяжких последствий путем своевременного обнаружения пожара и в результате правильных действий по тушению пожаров и эвакуации</w:t>
      </w:r>
      <w:r>
        <w:rPr>
          <w:rFonts w:ascii="Times New Roman" w:eastAsia="Times New Roman" w:hAnsi="Times New Roman" w:cs="Times New Roman"/>
          <w:color w:val="000000"/>
          <w:spacing w:val="2"/>
          <w:sz w:val="26"/>
          <w:szCs w:val="26"/>
          <w:lang w:eastAsia="ru-RU" w:bidi="ru-RU"/>
        </w:rPr>
        <w:t>.</w:t>
      </w:r>
    </w:p>
    <w:p w:rsidR="007773FA" w:rsidRPr="00C14DC0" w:rsidRDefault="007773FA" w:rsidP="007773FA">
      <w:pPr>
        <w:widowControl w:val="0"/>
        <w:spacing w:after="0" w:line="360" w:lineRule="auto"/>
        <w:ind w:left="240" w:right="240" w:firstLine="540"/>
        <w:jc w:val="both"/>
        <w:rPr>
          <w:rFonts w:ascii="Times New Roman" w:eastAsia="Times New Roman" w:hAnsi="Times New Roman" w:cs="Times New Roman"/>
          <w:color w:val="000000"/>
          <w:spacing w:val="2"/>
          <w:sz w:val="26"/>
          <w:szCs w:val="26"/>
          <w:lang w:eastAsia="ru-RU" w:bidi="ru-RU"/>
        </w:rPr>
      </w:pPr>
    </w:p>
    <w:p w:rsidR="007773FA" w:rsidRDefault="007773FA" w:rsidP="007773FA">
      <w:pPr>
        <w:spacing w:line="360" w:lineRule="auto"/>
      </w:pPr>
    </w:p>
    <w:p w:rsidR="007773FA" w:rsidRDefault="007773FA" w:rsidP="007773FA">
      <w:pPr>
        <w:spacing w:line="360" w:lineRule="auto"/>
      </w:pPr>
    </w:p>
    <w:p w:rsidR="007773FA" w:rsidRDefault="007773FA" w:rsidP="007773FA">
      <w:pPr>
        <w:spacing w:line="360" w:lineRule="auto"/>
      </w:pPr>
    </w:p>
    <w:p w:rsidR="007773FA" w:rsidRDefault="007773FA" w:rsidP="007773FA">
      <w:pPr>
        <w:spacing w:line="360" w:lineRule="auto"/>
      </w:pPr>
    </w:p>
    <w:sectPr w:rsidR="007773FA" w:rsidSect="00777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00A"/>
    <w:multiLevelType w:val="hybridMultilevel"/>
    <w:tmpl w:val="AEF8D82C"/>
    <w:lvl w:ilvl="0" w:tplc="79FC218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189B3739"/>
    <w:multiLevelType w:val="multilevel"/>
    <w:tmpl w:val="AD065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C670BE"/>
    <w:multiLevelType w:val="multilevel"/>
    <w:tmpl w:val="E124A2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37FE7"/>
    <w:multiLevelType w:val="multilevel"/>
    <w:tmpl w:val="E124A2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CC7C87"/>
    <w:multiLevelType w:val="multilevel"/>
    <w:tmpl w:val="4536B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94647A"/>
    <w:multiLevelType w:val="multilevel"/>
    <w:tmpl w:val="E910C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E60C43"/>
    <w:multiLevelType w:val="multilevel"/>
    <w:tmpl w:val="25AC87EE"/>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05"/>
    <w:rsid w:val="00057905"/>
    <w:rsid w:val="00103682"/>
    <w:rsid w:val="00200596"/>
    <w:rsid w:val="002D5D75"/>
    <w:rsid w:val="00305605"/>
    <w:rsid w:val="0036620A"/>
    <w:rsid w:val="003E4F37"/>
    <w:rsid w:val="004A542E"/>
    <w:rsid w:val="004B4F80"/>
    <w:rsid w:val="004F5C69"/>
    <w:rsid w:val="005D2B07"/>
    <w:rsid w:val="0060288E"/>
    <w:rsid w:val="00632FB9"/>
    <w:rsid w:val="006363F6"/>
    <w:rsid w:val="006A0946"/>
    <w:rsid w:val="006A4B41"/>
    <w:rsid w:val="006C566D"/>
    <w:rsid w:val="00742719"/>
    <w:rsid w:val="007773FA"/>
    <w:rsid w:val="00780EAE"/>
    <w:rsid w:val="00783687"/>
    <w:rsid w:val="00786646"/>
    <w:rsid w:val="007C1379"/>
    <w:rsid w:val="007D0C93"/>
    <w:rsid w:val="0080782F"/>
    <w:rsid w:val="0081171A"/>
    <w:rsid w:val="00823447"/>
    <w:rsid w:val="00823FF6"/>
    <w:rsid w:val="00864B4A"/>
    <w:rsid w:val="008C6DF5"/>
    <w:rsid w:val="008E523B"/>
    <w:rsid w:val="009516D6"/>
    <w:rsid w:val="00971E3A"/>
    <w:rsid w:val="009B1831"/>
    <w:rsid w:val="00A35643"/>
    <w:rsid w:val="00A9026B"/>
    <w:rsid w:val="00AC53E9"/>
    <w:rsid w:val="00AE5492"/>
    <w:rsid w:val="00B66D59"/>
    <w:rsid w:val="00BB0CD1"/>
    <w:rsid w:val="00BB3A3E"/>
    <w:rsid w:val="00BD48CC"/>
    <w:rsid w:val="00C425DB"/>
    <w:rsid w:val="00C429C9"/>
    <w:rsid w:val="00C703FB"/>
    <w:rsid w:val="00CB01AD"/>
    <w:rsid w:val="00CE02CF"/>
    <w:rsid w:val="00D411ED"/>
    <w:rsid w:val="00D60D67"/>
    <w:rsid w:val="00E86627"/>
    <w:rsid w:val="00E93EC9"/>
    <w:rsid w:val="00F75098"/>
    <w:rsid w:val="00FB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EC0B"/>
  <w15:chartTrackingRefBased/>
  <w15:docId w15:val="{6111F871-83E2-46EB-B9D7-E8EDE70C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A542E"/>
    <w:rPr>
      <w:rFonts w:ascii="Times New Roman" w:eastAsia="Times New Roman" w:hAnsi="Times New Roman" w:cs="Times New Roman"/>
      <w:b/>
      <w:bCs/>
      <w:spacing w:val="3"/>
      <w:sz w:val="21"/>
      <w:szCs w:val="21"/>
      <w:shd w:val="clear" w:color="auto" w:fill="FFFFFF"/>
    </w:rPr>
  </w:style>
  <w:style w:type="paragraph" w:customStyle="1" w:styleId="30">
    <w:name w:val="Основной текст (3)"/>
    <w:basedOn w:val="a"/>
    <w:link w:val="3"/>
    <w:rsid w:val="004A542E"/>
    <w:pPr>
      <w:widowControl w:val="0"/>
      <w:shd w:val="clear" w:color="auto" w:fill="FFFFFF"/>
      <w:spacing w:before="540" w:after="0" w:line="274" w:lineRule="exact"/>
      <w:jc w:val="center"/>
    </w:pPr>
    <w:rPr>
      <w:rFonts w:ascii="Times New Roman" w:eastAsia="Times New Roman" w:hAnsi="Times New Roman" w:cs="Times New Roman"/>
      <w:b/>
      <w:bCs/>
      <w:spacing w:val="3"/>
      <w:sz w:val="21"/>
      <w:szCs w:val="21"/>
    </w:rPr>
  </w:style>
  <w:style w:type="character" w:customStyle="1" w:styleId="a3">
    <w:name w:val="Основной текст_"/>
    <w:basedOn w:val="a0"/>
    <w:link w:val="2"/>
    <w:rsid w:val="004A542E"/>
    <w:rPr>
      <w:rFonts w:ascii="Times New Roman" w:eastAsia="Times New Roman" w:hAnsi="Times New Roman" w:cs="Times New Roman"/>
      <w:spacing w:val="2"/>
      <w:sz w:val="21"/>
      <w:szCs w:val="21"/>
      <w:shd w:val="clear" w:color="auto" w:fill="FFFFFF"/>
    </w:rPr>
  </w:style>
  <w:style w:type="paragraph" w:customStyle="1" w:styleId="2">
    <w:name w:val="Основной текст2"/>
    <w:basedOn w:val="a"/>
    <w:link w:val="a3"/>
    <w:rsid w:val="004A542E"/>
    <w:pPr>
      <w:widowControl w:val="0"/>
      <w:shd w:val="clear" w:color="auto" w:fill="FFFFFF"/>
      <w:spacing w:before="240" w:after="540" w:line="0" w:lineRule="atLeast"/>
      <w:jc w:val="center"/>
    </w:pPr>
    <w:rPr>
      <w:rFonts w:ascii="Times New Roman" w:eastAsia="Times New Roman" w:hAnsi="Times New Roman" w:cs="Times New Roman"/>
      <w:spacing w:val="2"/>
      <w:sz w:val="21"/>
      <w:szCs w:val="21"/>
    </w:rPr>
  </w:style>
  <w:style w:type="table" w:styleId="a4">
    <w:name w:val="Table Grid"/>
    <w:basedOn w:val="a1"/>
    <w:uiPriority w:val="39"/>
    <w:rsid w:val="00CB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73FA"/>
    <w:pPr>
      <w:ind w:left="720"/>
      <w:contextualSpacing/>
    </w:pPr>
  </w:style>
  <w:style w:type="paragraph" w:styleId="a6">
    <w:name w:val="Balloon Text"/>
    <w:basedOn w:val="a"/>
    <w:link w:val="a7"/>
    <w:uiPriority w:val="99"/>
    <w:semiHidden/>
    <w:unhideWhenUsed/>
    <w:rsid w:val="00C425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89996">
      <w:bodyDiv w:val="1"/>
      <w:marLeft w:val="0"/>
      <w:marRight w:val="0"/>
      <w:marTop w:val="0"/>
      <w:marBottom w:val="0"/>
      <w:divBdr>
        <w:top w:val="none" w:sz="0" w:space="0" w:color="auto"/>
        <w:left w:val="none" w:sz="0" w:space="0" w:color="auto"/>
        <w:bottom w:val="none" w:sz="0" w:space="0" w:color="auto"/>
        <w:right w:val="none" w:sz="0" w:space="0" w:color="auto"/>
      </w:divBdr>
    </w:div>
    <w:div w:id="722024312">
      <w:bodyDiv w:val="1"/>
      <w:marLeft w:val="0"/>
      <w:marRight w:val="0"/>
      <w:marTop w:val="0"/>
      <w:marBottom w:val="0"/>
      <w:divBdr>
        <w:top w:val="none" w:sz="0" w:space="0" w:color="auto"/>
        <w:left w:val="none" w:sz="0" w:space="0" w:color="auto"/>
        <w:bottom w:val="none" w:sz="0" w:space="0" w:color="auto"/>
        <w:right w:val="none" w:sz="0" w:space="0" w:color="auto"/>
      </w:divBdr>
      <w:divsChild>
        <w:div w:id="1563909558">
          <w:marLeft w:val="0"/>
          <w:marRight w:val="0"/>
          <w:marTop w:val="0"/>
          <w:marBottom w:val="0"/>
          <w:divBdr>
            <w:top w:val="none" w:sz="0" w:space="0" w:color="auto"/>
            <w:left w:val="none" w:sz="0" w:space="0" w:color="auto"/>
            <w:bottom w:val="none" w:sz="0" w:space="0" w:color="auto"/>
            <w:right w:val="none" w:sz="0" w:space="0" w:color="auto"/>
          </w:divBdr>
        </w:div>
      </w:divsChild>
    </w:div>
    <w:div w:id="10542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Pages>
  <Words>6498</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Smishhenko</dc:creator>
  <cp:keywords/>
  <dc:description/>
  <cp:lastModifiedBy>Smishhenko</cp:lastModifiedBy>
  <cp:revision>19</cp:revision>
  <cp:lastPrinted>2019-09-23T06:27:00Z</cp:lastPrinted>
  <dcterms:created xsi:type="dcterms:W3CDTF">2019-08-27T02:00:00Z</dcterms:created>
  <dcterms:modified xsi:type="dcterms:W3CDTF">2019-09-23T22:33:00Z</dcterms:modified>
</cp:coreProperties>
</file>