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810B" w14:textId="746CB039" w:rsidR="008D2D59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B37DB">
        <w:rPr>
          <w:rFonts w:ascii="Times New Roman" w:hAnsi="Times New Roman" w:cs="Times New Roman"/>
          <w:b/>
          <w:sz w:val="24"/>
          <w:szCs w:val="24"/>
        </w:rPr>
        <w:t>3</w:t>
      </w:r>
    </w:p>
    <w:p w14:paraId="0A707378" w14:textId="77777777"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>Заседания Координационного совета по развитию малого и среднего предпринимательства в Чугуевском муниципальном районе</w:t>
      </w:r>
    </w:p>
    <w:p w14:paraId="170A685C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14:paraId="055259E2" w14:textId="1767A0AC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084415" w:rsidRPr="00B64D28">
        <w:rPr>
          <w:rFonts w:ascii="Times New Roman" w:hAnsi="Times New Roman" w:cs="Times New Roman"/>
          <w:sz w:val="24"/>
          <w:szCs w:val="24"/>
        </w:rPr>
        <w:t>1</w:t>
      </w:r>
      <w:r w:rsidR="00B64D2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36E61">
        <w:rPr>
          <w:rFonts w:ascii="Times New Roman" w:hAnsi="Times New Roman" w:cs="Times New Roman"/>
          <w:sz w:val="24"/>
          <w:szCs w:val="24"/>
        </w:rPr>
        <w:t>.0</w:t>
      </w:r>
      <w:r w:rsidR="00084415" w:rsidRPr="00B64D28">
        <w:rPr>
          <w:rFonts w:ascii="Times New Roman" w:hAnsi="Times New Roman" w:cs="Times New Roman"/>
          <w:sz w:val="24"/>
          <w:szCs w:val="24"/>
        </w:rPr>
        <w:t>4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</w:t>
      </w:r>
      <w:r w:rsidR="003B7BFD">
        <w:rPr>
          <w:rFonts w:ascii="Times New Roman" w:hAnsi="Times New Roman" w:cs="Times New Roman"/>
          <w:sz w:val="24"/>
          <w:szCs w:val="24"/>
        </w:rPr>
        <w:t>2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14:paraId="434ED904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B123EC">
        <w:rPr>
          <w:rFonts w:ascii="Times New Roman" w:hAnsi="Times New Roman" w:cs="Times New Roman"/>
          <w:sz w:val="24"/>
          <w:szCs w:val="24"/>
        </w:rPr>
        <w:t>Деменёв Р.Ю.</w:t>
      </w:r>
    </w:p>
    <w:p w14:paraId="42E844D8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14:paraId="63A5FCDD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B123EC">
        <w:rPr>
          <w:rFonts w:ascii="Times New Roman" w:hAnsi="Times New Roman" w:cs="Times New Roman"/>
          <w:sz w:val="24"/>
          <w:szCs w:val="24"/>
        </w:rPr>
        <w:t>10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71E2A7CA" w14:textId="77777777"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011AE1C5" w14:textId="587A78C0" w:rsidR="00A827D1" w:rsidRDefault="00A827D1" w:rsidP="000B21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инвестиционной деятельности в Чугуевском муниципальном округе</w:t>
      </w:r>
    </w:p>
    <w:p w14:paraId="4D5CF18A" w14:textId="6D774AEB" w:rsidR="003B7BFD" w:rsidRDefault="003B7BFD" w:rsidP="000B21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1EF">
        <w:rPr>
          <w:rFonts w:ascii="Times New Roman" w:hAnsi="Times New Roman" w:cs="Times New Roman"/>
          <w:sz w:val="24"/>
          <w:szCs w:val="24"/>
        </w:rPr>
        <w:t>Вопросы по неформальной занятости</w:t>
      </w:r>
    </w:p>
    <w:p w14:paraId="14820C2A" w14:textId="23F45447" w:rsidR="00A827D1" w:rsidRPr="000B21EF" w:rsidRDefault="00A827D1" w:rsidP="000B21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уровне заработной платы на предприятиях Чугуевского муниципального округа</w:t>
      </w:r>
    </w:p>
    <w:p w14:paraId="3B06CE1B" w14:textId="77777777" w:rsidR="00E46E7F" w:rsidRPr="00DF3379" w:rsidRDefault="00C563EC" w:rsidP="00900BD5">
      <w:pPr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br/>
      </w:r>
    </w:p>
    <w:p w14:paraId="0F1DB07D" w14:textId="77777777" w:rsidR="00E46E7F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и потребительского рынка </w:t>
      </w:r>
      <w:r w:rsidR="00B123EC">
        <w:rPr>
          <w:rFonts w:ascii="Times New Roman" w:hAnsi="Times New Roman" w:cs="Times New Roman"/>
          <w:sz w:val="24"/>
          <w:szCs w:val="24"/>
        </w:rPr>
        <w:t>Федотову Л.В.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B02A875" w14:textId="77777777" w:rsidR="006C7A0C" w:rsidRPr="006C7A0C" w:rsidRDefault="00887C13" w:rsidP="006C7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Л.В. </w:t>
      </w:r>
      <w:r w:rsidR="006C7A0C" w:rsidRPr="006C7A0C">
        <w:rPr>
          <w:rFonts w:ascii="Times New Roman" w:hAnsi="Times New Roman" w:cs="Times New Roman"/>
          <w:sz w:val="24"/>
          <w:szCs w:val="24"/>
        </w:rPr>
        <w:t>Во исполнение Указа Президента РФ от 04.02.2021г. № 68 «Об оценке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доведены декомпозированные показатели и индикаторы для их достижения.</w:t>
      </w:r>
    </w:p>
    <w:p w14:paraId="000544BC" w14:textId="77777777" w:rsidR="006C7A0C" w:rsidRPr="006C7A0C" w:rsidRDefault="006C7A0C" w:rsidP="006C7A0C">
      <w:pPr>
        <w:jc w:val="both"/>
        <w:rPr>
          <w:rFonts w:ascii="Times New Roman" w:hAnsi="Times New Roman" w:cs="Times New Roman"/>
          <w:sz w:val="24"/>
          <w:szCs w:val="24"/>
        </w:rPr>
      </w:pPr>
      <w:r w:rsidRPr="006C7A0C">
        <w:rPr>
          <w:rFonts w:ascii="Times New Roman" w:hAnsi="Times New Roman" w:cs="Times New Roman"/>
          <w:sz w:val="24"/>
          <w:szCs w:val="24"/>
        </w:rPr>
        <w:t>Особое внимание уделяется показателю «Инвестиции в основной капитал», т.к. без привлечения инвестиций не будет динамичного развития экономики округа.</w:t>
      </w:r>
    </w:p>
    <w:p w14:paraId="652A848F" w14:textId="77777777" w:rsidR="006C7A0C" w:rsidRPr="006C7A0C" w:rsidRDefault="006C7A0C" w:rsidP="006C7A0C">
      <w:pPr>
        <w:jc w:val="both"/>
        <w:rPr>
          <w:rFonts w:ascii="Times New Roman" w:hAnsi="Times New Roman" w:cs="Times New Roman"/>
          <w:sz w:val="24"/>
          <w:szCs w:val="24"/>
        </w:rPr>
      </w:pPr>
      <w:r w:rsidRPr="006C7A0C">
        <w:rPr>
          <w:rFonts w:ascii="Times New Roman" w:hAnsi="Times New Roman" w:cs="Times New Roman"/>
          <w:sz w:val="24"/>
          <w:szCs w:val="24"/>
        </w:rPr>
        <w:t>Согласно рекомендациям Правительства Приморского края и для уточнения статистических данных, сотрудниками администрации ежеквартально собираются сведения о приобретенных основных средствах предприятий  для включения их в расчет показателя «Инвестиции в основной капитал». За 2021 год предприятиями округа инвестировано 331,5 млн.руб. собственных средств, что на 7,9% (или 28,5 млн.руб) меньше, чем в 2020 году.</w:t>
      </w:r>
    </w:p>
    <w:p w14:paraId="01085440" w14:textId="0A78E10A" w:rsidR="00887C13" w:rsidRDefault="006C7A0C" w:rsidP="006C7A0C">
      <w:pPr>
        <w:jc w:val="both"/>
        <w:rPr>
          <w:rFonts w:ascii="Times New Roman" w:hAnsi="Times New Roman" w:cs="Times New Roman"/>
        </w:rPr>
      </w:pPr>
      <w:r w:rsidRPr="006C7A0C">
        <w:rPr>
          <w:rFonts w:ascii="Times New Roman" w:hAnsi="Times New Roman" w:cs="Times New Roman"/>
          <w:sz w:val="24"/>
          <w:szCs w:val="24"/>
        </w:rPr>
        <w:t>Рост инвестиций напрямую влияет на увеличение на поступление налоговых платежей, создание новых рабочих мест и, соответственно, на качество и уровень жизни.</w:t>
      </w:r>
    </w:p>
    <w:p w14:paraId="5EA0DB82" w14:textId="12C1366F" w:rsidR="00E33724" w:rsidRPr="00B418B1" w:rsidRDefault="00E33724" w:rsidP="00887C13">
      <w:pPr>
        <w:jc w:val="both"/>
        <w:rPr>
          <w:rFonts w:ascii="Times New Roman" w:hAnsi="Times New Roman" w:cs="Times New Roman"/>
          <w:sz w:val="24"/>
          <w:szCs w:val="24"/>
        </w:rPr>
      </w:pPr>
      <w:r w:rsidRPr="00B418B1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6C7A0C">
        <w:rPr>
          <w:rFonts w:ascii="Times New Roman" w:hAnsi="Times New Roman" w:cs="Times New Roman"/>
          <w:sz w:val="24"/>
          <w:szCs w:val="24"/>
        </w:rPr>
        <w:t>принять доклад об инвестиционной деятельности в Чугуевском муниципальном округе.</w:t>
      </w:r>
    </w:p>
    <w:p w14:paraId="6482FD58" w14:textId="77777777" w:rsidR="00E33724" w:rsidRPr="00B418B1" w:rsidRDefault="00E33724" w:rsidP="00887C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3B244" w14:textId="6339EF44" w:rsidR="00FA159F" w:rsidRPr="00B418B1" w:rsidRDefault="00FA159F" w:rsidP="00E33724">
      <w:pPr>
        <w:jc w:val="both"/>
        <w:rPr>
          <w:rFonts w:ascii="Times New Roman" w:hAnsi="Times New Roman" w:cs="Times New Roman"/>
          <w:sz w:val="24"/>
          <w:szCs w:val="24"/>
        </w:rPr>
      </w:pPr>
      <w:r w:rsidRPr="00B418B1">
        <w:rPr>
          <w:rFonts w:ascii="Times New Roman" w:hAnsi="Times New Roman" w:cs="Times New Roman"/>
          <w:sz w:val="24"/>
          <w:szCs w:val="24"/>
        </w:rPr>
        <w:t>2.По второму вопросу выступила Федотова Л.В..: доложила о необходимости</w:t>
      </w:r>
      <w:r w:rsidR="00925616" w:rsidRPr="00B418B1">
        <w:rPr>
          <w:rFonts w:ascii="Times New Roman" w:hAnsi="Times New Roman" w:cs="Times New Roman"/>
          <w:sz w:val="24"/>
          <w:szCs w:val="24"/>
        </w:rPr>
        <w:t xml:space="preserve"> </w:t>
      </w:r>
      <w:r w:rsidR="00E33724" w:rsidRPr="00B418B1">
        <w:rPr>
          <w:rFonts w:ascii="Times New Roman" w:hAnsi="Times New Roman" w:cs="Times New Roman"/>
          <w:sz w:val="24"/>
          <w:szCs w:val="24"/>
        </w:rPr>
        <w:t xml:space="preserve">легализации трудовых отношений, об ответственности работодателей за неуплату или неполную уплату сумм страховых взносов на обязательное социальное страхование, за неуплату налога на </w:t>
      </w:r>
      <w:r w:rsidR="00E33724" w:rsidRPr="00B418B1">
        <w:rPr>
          <w:rFonts w:ascii="Times New Roman" w:hAnsi="Times New Roman" w:cs="Times New Roman"/>
          <w:sz w:val="24"/>
          <w:szCs w:val="24"/>
        </w:rPr>
        <w:lastRenderedPageBreak/>
        <w:t>доходы физических лиц. В связи с этим, в настоящий момент стоит остро вопрос о неформальной занятости на территории Чугуевского муниципального округа.</w:t>
      </w:r>
    </w:p>
    <w:p w14:paraId="766CA83A" w14:textId="19520D94" w:rsidR="00FA159F" w:rsidRDefault="00FA159F" w:rsidP="00887C13">
      <w:pPr>
        <w:jc w:val="both"/>
        <w:rPr>
          <w:rFonts w:ascii="Times New Roman" w:hAnsi="Times New Roman" w:cs="Times New Roman"/>
        </w:rPr>
      </w:pPr>
      <w:r w:rsidRPr="00FA159F">
        <w:rPr>
          <w:rFonts w:ascii="Times New Roman" w:hAnsi="Times New Roman" w:cs="Times New Roman"/>
        </w:rPr>
        <w:t xml:space="preserve">Решили: </w:t>
      </w:r>
      <w:r w:rsidR="00E33724">
        <w:rPr>
          <w:rFonts w:ascii="Times New Roman" w:hAnsi="Times New Roman" w:cs="Times New Roman"/>
        </w:rPr>
        <w:t>принять к сведению информацию по  неформальной занятости.</w:t>
      </w:r>
    </w:p>
    <w:p w14:paraId="0559407F" w14:textId="77777777" w:rsidR="006C7A0C" w:rsidRPr="006C7A0C" w:rsidRDefault="006C7A0C" w:rsidP="006C7A0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6C7A0C">
        <w:rPr>
          <w:rFonts w:ascii="Times New Roman" w:hAnsi="Times New Roman" w:cs="Times New Roman"/>
        </w:rPr>
        <w:t>По третьему вопросу выступила Кузьменчук Н.В.</w:t>
      </w:r>
      <w:r>
        <w:rPr>
          <w:rFonts w:ascii="Times New Roman" w:hAnsi="Times New Roman" w:cs="Times New Roman"/>
        </w:rPr>
        <w:t xml:space="preserve"> – первый заместитель главы администрации Чугуевского муниципального округа: </w:t>
      </w:r>
      <w:r w:rsidRPr="006C7A0C">
        <w:rPr>
          <w:rFonts w:ascii="Times New Roman" w:hAnsi="Times New Roman" w:cs="Times New Roman"/>
        </w:rPr>
        <w:t>В соответствии с 68 Указом Президента РФ на наш муниципальный округ доведены показатели:</w:t>
      </w:r>
    </w:p>
    <w:p w14:paraId="4C0BFACA" w14:textId="300CDB76" w:rsidR="006C7A0C" w:rsidRPr="006C7A0C" w:rsidRDefault="006C7A0C" w:rsidP="006C7A0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6C7A0C">
        <w:rPr>
          <w:rFonts w:ascii="Times New Roman" w:hAnsi="Times New Roman" w:cs="Times New Roman"/>
        </w:rPr>
        <w:t>Вновь созданные рабочие места;</w:t>
      </w:r>
    </w:p>
    <w:p w14:paraId="02A0E922" w14:textId="77777777" w:rsidR="006C7A0C" w:rsidRPr="006C7A0C" w:rsidRDefault="006C7A0C" w:rsidP="006C7A0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6C7A0C">
        <w:rPr>
          <w:rFonts w:ascii="Times New Roman" w:hAnsi="Times New Roman" w:cs="Times New Roman"/>
        </w:rPr>
        <w:t>Прирост численности работников малого и среднего бизнеса</w:t>
      </w:r>
    </w:p>
    <w:p w14:paraId="721C7758" w14:textId="77777777" w:rsidR="006C7A0C" w:rsidRPr="006C7A0C" w:rsidRDefault="006C7A0C" w:rsidP="006C7A0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6C7A0C">
        <w:rPr>
          <w:rFonts w:ascii="Times New Roman" w:hAnsi="Times New Roman" w:cs="Times New Roman"/>
        </w:rPr>
        <w:t>Рост заработной платы.</w:t>
      </w:r>
    </w:p>
    <w:p w14:paraId="491B5B70" w14:textId="77777777" w:rsidR="006C7A0C" w:rsidRPr="006C7A0C" w:rsidRDefault="006C7A0C" w:rsidP="006C7A0C">
      <w:pPr>
        <w:pStyle w:val="a4"/>
        <w:ind w:left="0"/>
        <w:jc w:val="both"/>
        <w:rPr>
          <w:rFonts w:ascii="Times New Roman" w:hAnsi="Times New Roman" w:cs="Times New Roman"/>
        </w:rPr>
      </w:pPr>
      <w:r w:rsidRPr="006C7A0C">
        <w:rPr>
          <w:rFonts w:ascii="Times New Roman" w:hAnsi="Times New Roman" w:cs="Times New Roman"/>
        </w:rPr>
        <w:t xml:space="preserve">Надо отметить, что среднемесячная заработная плата за 2021 год выросла на 9,6%, в то время, как инфляция составила 8%. Т.е. рост реальной заработной платы составил всего 1,5%.  Среднемесячная заработная плата в нашем округе  составляет 61,8% от среднекраевого уровня. (т.е. меньше, чем в нашем округе, только в Яковлевском и Дальнереченском районах) или 38057,50 рублей. </w:t>
      </w:r>
    </w:p>
    <w:p w14:paraId="398FBAD1" w14:textId="3861FA61" w:rsidR="006C7A0C" w:rsidRDefault="006C7A0C" w:rsidP="006C7A0C">
      <w:pPr>
        <w:pStyle w:val="a4"/>
        <w:ind w:left="0"/>
        <w:jc w:val="both"/>
        <w:rPr>
          <w:rFonts w:ascii="Times New Roman" w:hAnsi="Times New Roman" w:cs="Times New Roman"/>
        </w:rPr>
      </w:pPr>
      <w:r w:rsidRPr="006C7A0C">
        <w:rPr>
          <w:rFonts w:ascii="Times New Roman" w:hAnsi="Times New Roman" w:cs="Times New Roman"/>
        </w:rPr>
        <w:t xml:space="preserve">Динамика заработной платы за 2021 год по предприятиям </w:t>
      </w:r>
      <w:r>
        <w:rPr>
          <w:rFonts w:ascii="Times New Roman" w:hAnsi="Times New Roman" w:cs="Times New Roman"/>
        </w:rPr>
        <w:t>неоднозначна, поэтому каждому руководителю необходимо проанализировать ситуацию на собственном предприятии.</w:t>
      </w:r>
    </w:p>
    <w:p w14:paraId="21CF3DEC" w14:textId="268742AE" w:rsidR="006C7A0C" w:rsidRDefault="006C7A0C" w:rsidP="006C7A0C">
      <w:pPr>
        <w:pStyle w:val="a4"/>
        <w:ind w:left="0"/>
        <w:jc w:val="both"/>
        <w:rPr>
          <w:rFonts w:ascii="Times New Roman" w:hAnsi="Times New Roman" w:cs="Times New Roman"/>
        </w:rPr>
      </w:pPr>
    </w:p>
    <w:p w14:paraId="2E15CCAD" w14:textId="16543710" w:rsidR="006C7A0C" w:rsidRPr="006C7A0C" w:rsidRDefault="006C7A0C" w:rsidP="006C7A0C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 принять к сведению информацию по заработной плате на предприятиях округа</w:t>
      </w:r>
    </w:p>
    <w:p w14:paraId="7BDFA4A7" w14:textId="59FEC9AD" w:rsidR="006C7A0C" w:rsidRPr="006C7A0C" w:rsidRDefault="006C7A0C" w:rsidP="006C7A0C">
      <w:pPr>
        <w:pStyle w:val="a4"/>
        <w:ind w:left="1080"/>
        <w:jc w:val="both"/>
        <w:rPr>
          <w:rFonts w:ascii="Times New Roman" w:hAnsi="Times New Roman" w:cs="Times New Roman"/>
        </w:rPr>
      </w:pPr>
    </w:p>
    <w:p w14:paraId="62C2E7A1" w14:textId="77777777"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14:paraId="6A3CFCB4" w14:textId="77777777"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4BC">
        <w:rPr>
          <w:rFonts w:ascii="Times New Roman" w:hAnsi="Times New Roman" w:cs="Times New Roman"/>
          <w:sz w:val="24"/>
          <w:szCs w:val="24"/>
        </w:rPr>
        <w:t>Р.Ю. Деменёв</w:t>
      </w:r>
    </w:p>
    <w:p w14:paraId="5870ADB6" w14:textId="153DFBFC" w:rsidR="00804E3C" w:rsidRPr="00DF3379" w:rsidRDefault="009E799A" w:rsidP="00E33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М.В.Дьяченко</w:t>
      </w:r>
    </w:p>
    <w:sectPr w:rsidR="00804E3C" w:rsidRPr="00DF3379" w:rsidSect="00E337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965E3"/>
    <w:multiLevelType w:val="hybridMultilevel"/>
    <w:tmpl w:val="21ECB3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7BBB"/>
    <w:multiLevelType w:val="hybridMultilevel"/>
    <w:tmpl w:val="03CE42D2"/>
    <w:lvl w:ilvl="0" w:tplc="349EED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B16E0"/>
    <w:multiLevelType w:val="hybridMultilevel"/>
    <w:tmpl w:val="0E367C74"/>
    <w:lvl w:ilvl="0" w:tplc="F592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E"/>
    <w:rsid w:val="00030D72"/>
    <w:rsid w:val="000811F0"/>
    <w:rsid w:val="00084415"/>
    <w:rsid w:val="000A02C5"/>
    <w:rsid w:val="000A797A"/>
    <w:rsid w:val="000B21EF"/>
    <w:rsid w:val="00147A83"/>
    <w:rsid w:val="001C14C0"/>
    <w:rsid w:val="00226A93"/>
    <w:rsid w:val="002810D5"/>
    <w:rsid w:val="002F3D30"/>
    <w:rsid w:val="00320E7D"/>
    <w:rsid w:val="003B0221"/>
    <w:rsid w:val="003B7BFD"/>
    <w:rsid w:val="00430030"/>
    <w:rsid w:val="00481514"/>
    <w:rsid w:val="00503CB1"/>
    <w:rsid w:val="00561411"/>
    <w:rsid w:val="005D73CF"/>
    <w:rsid w:val="006254BC"/>
    <w:rsid w:val="00630C60"/>
    <w:rsid w:val="00664EF8"/>
    <w:rsid w:val="00684025"/>
    <w:rsid w:val="006B1ED2"/>
    <w:rsid w:val="006C7A0C"/>
    <w:rsid w:val="00712B97"/>
    <w:rsid w:val="00732823"/>
    <w:rsid w:val="007919E3"/>
    <w:rsid w:val="007B3A48"/>
    <w:rsid w:val="00804E3C"/>
    <w:rsid w:val="00887C13"/>
    <w:rsid w:val="008D2D59"/>
    <w:rsid w:val="00900BD5"/>
    <w:rsid w:val="00925616"/>
    <w:rsid w:val="009E799A"/>
    <w:rsid w:val="00A31EBC"/>
    <w:rsid w:val="00A827D1"/>
    <w:rsid w:val="00A83DCA"/>
    <w:rsid w:val="00B01C2E"/>
    <w:rsid w:val="00B123EC"/>
    <w:rsid w:val="00B1395B"/>
    <w:rsid w:val="00B418B1"/>
    <w:rsid w:val="00B64D28"/>
    <w:rsid w:val="00B95A75"/>
    <w:rsid w:val="00C014E8"/>
    <w:rsid w:val="00C446B8"/>
    <w:rsid w:val="00C563EC"/>
    <w:rsid w:val="00CB37DB"/>
    <w:rsid w:val="00CE4B7D"/>
    <w:rsid w:val="00CE65DE"/>
    <w:rsid w:val="00D07281"/>
    <w:rsid w:val="00D36E61"/>
    <w:rsid w:val="00D51BAB"/>
    <w:rsid w:val="00D5471B"/>
    <w:rsid w:val="00DF3379"/>
    <w:rsid w:val="00E33724"/>
    <w:rsid w:val="00E46E7F"/>
    <w:rsid w:val="00E70826"/>
    <w:rsid w:val="00EA2C83"/>
    <w:rsid w:val="00F83FBD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F68"/>
  <w15:docId w15:val="{FE221048-5128-45D8-97FC-9176DE6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DiachenkoMV</cp:lastModifiedBy>
  <cp:revision>7</cp:revision>
  <cp:lastPrinted>2019-09-30T08:23:00Z</cp:lastPrinted>
  <dcterms:created xsi:type="dcterms:W3CDTF">2023-02-13T04:25:00Z</dcterms:created>
  <dcterms:modified xsi:type="dcterms:W3CDTF">2023-02-13T06:14:00Z</dcterms:modified>
</cp:coreProperties>
</file>