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3CF6" w14:textId="77777777" w:rsidR="00945060" w:rsidRDefault="00945060" w:rsidP="0094506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72C141" wp14:editId="736CC276">
            <wp:simplePos x="0" y="0"/>
            <wp:positionH relativeFrom="margin">
              <wp:align>center</wp:align>
            </wp:positionH>
            <wp:positionV relativeFrom="paragraph">
              <wp:posOffset>-489585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87604" w14:textId="77777777" w:rsidR="00945060" w:rsidRDefault="00945060" w:rsidP="00945060">
      <w:pPr>
        <w:jc w:val="center"/>
      </w:pPr>
    </w:p>
    <w:p w14:paraId="220470B0" w14:textId="77777777" w:rsidR="00945060" w:rsidRPr="00F53864" w:rsidRDefault="00945060" w:rsidP="00945060">
      <w:pPr>
        <w:pStyle w:val="a3"/>
        <w:tabs>
          <w:tab w:val="left" w:pos="0"/>
        </w:tabs>
        <w:rPr>
          <w:sz w:val="24"/>
        </w:rPr>
      </w:pPr>
    </w:p>
    <w:p w14:paraId="1F63E5BC" w14:textId="77777777" w:rsidR="00945060" w:rsidRDefault="00945060" w:rsidP="0094506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6710FF3" w14:textId="77777777" w:rsidR="00945060" w:rsidRDefault="00945060" w:rsidP="0094506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A7DAF06" w14:textId="77777777" w:rsidR="00945060" w:rsidRDefault="00945060" w:rsidP="0094506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2B05989" w14:textId="77777777" w:rsidR="00945060" w:rsidRDefault="00945060" w:rsidP="00945060">
      <w:pPr>
        <w:pStyle w:val="a3"/>
        <w:tabs>
          <w:tab w:val="left" w:pos="0"/>
        </w:tabs>
        <w:rPr>
          <w:sz w:val="32"/>
          <w:szCs w:val="32"/>
        </w:rPr>
      </w:pPr>
    </w:p>
    <w:p w14:paraId="5267CD3C" w14:textId="77777777" w:rsidR="00945060" w:rsidRDefault="00945060" w:rsidP="0094506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3396949" w14:textId="77777777" w:rsidR="00945060" w:rsidRPr="00F2148B" w:rsidRDefault="00945060" w:rsidP="0094506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45060" w:rsidRPr="00397925" w14:paraId="2F7849F5" w14:textId="77777777" w:rsidTr="000D7A56">
        <w:trPr>
          <w:trHeight w:val="627"/>
        </w:trPr>
        <w:tc>
          <w:tcPr>
            <w:tcW w:w="9571" w:type="dxa"/>
          </w:tcPr>
          <w:p w14:paraId="79BD66F9" w14:textId="77777777" w:rsidR="009B4D34" w:rsidRDefault="00DD67DD" w:rsidP="00146700">
            <w:pPr>
              <w:jc w:val="center"/>
              <w:rPr>
                <w:b/>
                <w:sz w:val="26"/>
                <w:szCs w:val="26"/>
              </w:rPr>
            </w:pPr>
            <w:r w:rsidRPr="00DD67DD">
              <w:rPr>
                <w:b/>
                <w:sz w:val="26"/>
                <w:szCs w:val="26"/>
              </w:rPr>
              <w:t xml:space="preserve">Положение </w:t>
            </w:r>
          </w:p>
          <w:p w14:paraId="3797A64B" w14:textId="4FD356FF" w:rsidR="009B4D34" w:rsidRDefault="00DD67DD" w:rsidP="00146700">
            <w:pPr>
              <w:jc w:val="center"/>
              <w:rPr>
                <w:b/>
                <w:sz w:val="26"/>
                <w:szCs w:val="26"/>
              </w:rPr>
            </w:pPr>
            <w:r w:rsidRPr="00DD67DD">
              <w:rPr>
                <w:b/>
                <w:sz w:val="26"/>
                <w:szCs w:val="26"/>
              </w:rPr>
              <w:t>об</w:t>
            </w:r>
            <w:r w:rsidR="00146700" w:rsidRPr="00146700">
              <w:rPr>
                <w:b/>
                <w:sz w:val="26"/>
                <w:szCs w:val="26"/>
              </w:rPr>
              <w:t xml:space="preserve"> организации ритуальных услуг и содержании мест </w:t>
            </w:r>
          </w:p>
          <w:p w14:paraId="7C890456" w14:textId="17587545" w:rsidR="00945060" w:rsidRPr="0037045C" w:rsidRDefault="00146700" w:rsidP="00146700">
            <w:pPr>
              <w:jc w:val="center"/>
              <w:rPr>
                <w:b/>
                <w:sz w:val="26"/>
                <w:szCs w:val="26"/>
              </w:rPr>
            </w:pPr>
            <w:r w:rsidRPr="00146700">
              <w:rPr>
                <w:b/>
                <w:sz w:val="26"/>
                <w:szCs w:val="26"/>
              </w:rPr>
              <w:t>захоронения на территории Чугуевского муниципального округа</w:t>
            </w:r>
          </w:p>
        </w:tc>
      </w:tr>
    </w:tbl>
    <w:p w14:paraId="34BA1971" w14:textId="77777777" w:rsidR="00945060" w:rsidRDefault="00945060" w:rsidP="00945060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14:paraId="626ECAEE" w14:textId="77777777" w:rsidR="00945060" w:rsidRPr="00146700" w:rsidRDefault="00945060" w:rsidP="00945060">
      <w:pPr>
        <w:autoSpaceDE w:val="0"/>
        <w:autoSpaceDN w:val="0"/>
        <w:adjustRightInd w:val="0"/>
        <w:jc w:val="right"/>
        <w:rPr>
          <w:b/>
          <w:bCs/>
        </w:rPr>
      </w:pPr>
      <w:r w:rsidRPr="00146700">
        <w:rPr>
          <w:b/>
          <w:bCs/>
        </w:rPr>
        <w:t xml:space="preserve">Принято Думой Чугуевского муниципального округа </w:t>
      </w:r>
    </w:p>
    <w:p w14:paraId="4F6C0638" w14:textId="77777777" w:rsidR="00945060" w:rsidRPr="00146700" w:rsidRDefault="00945060" w:rsidP="00945060">
      <w:pPr>
        <w:autoSpaceDE w:val="0"/>
        <w:autoSpaceDN w:val="0"/>
        <w:adjustRightInd w:val="0"/>
        <w:jc w:val="right"/>
        <w:rPr>
          <w:b/>
          <w:bCs/>
        </w:rPr>
      </w:pPr>
      <w:r w:rsidRPr="00146700">
        <w:rPr>
          <w:bCs/>
        </w:rPr>
        <w:t xml:space="preserve">                                                                                                    </w:t>
      </w:r>
      <w:r w:rsidRPr="00146700">
        <w:rPr>
          <w:b/>
          <w:bCs/>
        </w:rPr>
        <w:t>«29» октября 2021 года</w:t>
      </w:r>
    </w:p>
    <w:p w14:paraId="7E37728C" w14:textId="77777777" w:rsidR="00945060" w:rsidRDefault="00945060" w:rsidP="00945060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30326DC1" w14:textId="77777777" w:rsidR="00945060" w:rsidRPr="008661E9" w:rsidRDefault="00945060" w:rsidP="00945060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661E9">
        <w:rPr>
          <w:b/>
          <w:sz w:val="26"/>
          <w:szCs w:val="26"/>
        </w:rPr>
        <w:t xml:space="preserve">Статья 1. </w:t>
      </w:r>
    </w:p>
    <w:p w14:paraId="19A9598F" w14:textId="77777777" w:rsidR="00945060" w:rsidRPr="008661E9" w:rsidRDefault="00945060" w:rsidP="00146700">
      <w:pPr>
        <w:spacing w:line="360" w:lineRule="auto"/>
        <w:jc w:val="both"/>
        <w:rPr>
          <w:sz w:val="26"/>
          <w:szCs w:val="26"/>
        </w:rPr>
      </w:pPr>
      <w:r w:rsidRPr="008661E9">
        <w:rPr>
          <w:sz w:val="26"/>
          <w:szCs w:val="26"/>
        </w:rPr>
        <w:tab/>
        <w:t xml:space="preserve">Утвердить прилагаемое </w:t>
      </w:r>
      <w:r w:rsidRPr="00292697">
        <w:rPr>
          <w:b/>
          <w:bCs/>
          <w:sz w:val="26"/>
          <w:szCs w:val="26"/>
        </w:rPr>
        <w:t>«</w:t>
      </w:r>
      <w:r w:rsidRPr="00F53864">
        <w:rPr>
          <w:b/>
          <w:bCs/>
          <w:sz w:val="26"/>
          <w:szCs w:val="26"/>
        </w:rPr>
        <w:t xml:space="preserve">Положение </w:t>
      </w:r>
      <w:r w:rsidR="00146700" w:rsidRPr="00146700">
        <w:rPr>
          <w:b/>
          <w:bCs/>
          <w:sz w:val="26"/>
          <w:szCs w:val="26"/>
        </w:rPr>
        <w:t>об организации ритуальных услуг и содержании мест захоронения на территории Чугуевского муниципального округа</w:t>
      </w:r>
      <w:r w:rsidRPr="00292697">
        <w:rPr>
          <w:b/>
          <w:bCs/>
          <w:sz w:val="26"/>
          <w:szCs w:val="26"/>
        </w:rPr>
        <w:t>»</w:t>
      </w:r>
      <w:r w:rsidRPr="008661E9">
        <w:rPr>
          <w:sz w:val="26"/>
          <w:szCs w:val="26"/>
        </w:rPr>
        <w:t>.</w:t>
      </w:r>
    </w:p>
    <w:p w14:paraId="10DD91A1" w14:textId="77777777" w:rsidR="00945060" w:rsidRPr="008661E9" w:rsidRDefault="00945060" w:rsidP="00945060">
      <w:pPr>
        <w:spacing w:line="360" w:lineRule="auto"/>
        <w:jc w:val="both"/>
        <w:rPr>
          <w:sz w:val="26"/>
          <w:szCs w:val="26"/>
        </w:rPr>
      </w:pPr>
      <w:r w:rsidRPr="008661E9">
        <w:rPr>
          <w:sz w:val="26"/>
          <w:szCs w:val="26"/>
        </w:rPr>
        <w:tab/>
      </w:r>
    </w:p>
    <w:p w14:paraId="1F287654" w14:textId="77777777" w:rsidR="00146700" w:rsidRPr="00146700" w:rsidRDefault="00146700" w:rsidP="00146700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46700">
        <w:rPr>
          <w:rFonts w:ascii="Times New Roman" w:hAnsi="Times New Roman"/>
          <w:b/>
          <w:sz w:val="26"/>
          <w:szCs w:val="26"/>
        </w:rPr>
        <w:t>Статья 2.</w:t>
      </w:r>
    </w:p>
    <w:p w14:paraId="6E5027C4" w14:textId="77777777" w:rsidR="00146700" w:rsidRPr="00146700" w:rsidRDefault="00146700" w:rsidP="00146700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146700">
        <w:rPr>
          <w:rFonts w:ascii="Times New Roman" w:hAnsi="Times New Roman"/>
          <w:bCs/>
          <w:sz w:val="26"/>
          <w:szCs w:val="26"/>
        </w:rPr>
        <w:t>Признать утратившими силу решение Думы Чугуевского муниципального района от 12</w:t>
      </w:r>
      <w:r w:rsidR="00DD67DD">
        <w:rPr>
          <w:rFonts w:ascii="Times New Roman" w:hAnsi="Times New Roman"/>
          <w:bCs/>
          <w:sz w:val="26"/>
          <w:szCs w:val="26"/>
        </w:rPr>
        <w:t xml:space="preserve"> декабря </w:t>
      </w:r>
      <w:r w:rsidRPr="00146700">
        <w:rPr>
          <w:rFonts w:ascii="Times New Roman" w:hAnsi="Times New Roman"/>
          <w:bCs/>
          <w:sz w:val="26"/>
          <w:szCs w:val="26"/>
        </w:rPr>
        <w:t>2014</w:t>
      </w:r>
      <w:r w:rsidR="00DD67DD">
        <w:rPr>
          <w:rFonts w:ascii="Times New Roman" w:hAnsi="Times New Roman"/>
          <w:bCs/>
          <w:sz w:val="26"/>
          <w:szCs w:val="26"/>
        </w:rPr>
        <w:t xml:space="preserve"> года </w:t>
      </w:r>
      <w:r w:rsidRPr="00146700">
        <w:rPr>
          <w:rFonts w:ascii="Times New Roman" w:hAnsi="Times New Roman"/>
          <w:bCs/>
          <w:sz w:val="26"/>
          <w:szCs w:val="26"/>
        </w:rPr>
        <w:t xml:space="preserve">№ 530-НПА «Положение об организации и содержании мест захоронения на территории Чугуевского муниципального района». </w:t>
      </w:r>
    </w:p>
    <w:p w14:paraId="14126D56" w14:textId="77777777" w:rsidR="00DD67DD" w:rsidRDefault="00DD67DD" w:rsidP="00146700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21F93BB5" w14:textId="77777777" w:rsidR="00146700" w:rsidRPr="00146700" w:rsidRDefault="00146700" w:rsidP="00146700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46700">
        <w:rPr>
          <w:rFonts w:ascii="Times New Roman" w:hAnsi="Times New Roman"/>
          <w:b/>
          <w:sz w:val="26"/>
          <w:szCs w:val="26"/>
        </w:rPr>
        <w:t xml:space="preserve">Статья 3. </w:t>
      </w:r>
    </w:p>
    <w:p w14:paraId="717462D2" w14:textId="77777777" w:rsidR="00146700" w:rsidRDefault="00146700" w:rsidP="00146700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46700"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официального опубликования</w:t>
      </w:r>
      <w:r w:rsidRPr="00146700">
        <w:rPr>
          <w:rFonts w:ascii="Times New Roman" w:hAnsi="Times New Roman"/>
          <w:b/>
          <w:sz w:val="26"/>
          <w:szCs w:val="26"/>
        </w:rPr>
        <w:t xml:space="preserve">. </w:t>
      </w:r>
    </w:p>
    <w:p w14:paraId="19000ADA" w14:textId="77777777" w:rsidR="00146700" w:rsidRDefault="00146700" w:rsidP="00146700">
      <w:pPr>
        <w:pStyle w:val="Style15"/>
        <w:tabs>
          <w:tab w:val="left" w:pos="-2127"/>
        </w:tabs>
        <w:spacing w:line="360" w:lineRule="auto"/>
        <w:ind w:firstLine="709"/>
        <w:rPr>
          <w:b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839"/>
        <w:gridCol w:w="2305"/>
        <w:gridCol w:w="2320"/>
      </w:tblGrid>
      <w:tr w:rsidR="00945060" w:rsidRPr="008661E9" w14:paraId="2FB81A34" w14:textId="77777777" w:rsidTr="000D7A56">
        <w:trPr>
          <w:trHeight w:val="540"/>
        </w:trPr>
        <w:tc>
          <w:tcPr>
            <w:tcW w:w="4839" w:type="dxa"/>
            <w:tcBorders>
              <w:bottom w:val="nil"/>
            </w:tcBorders>
          </w:tcPr>
          <w:p w14:paraId="31AD0AB6" w14:textId="77777777" w:rsidR="00146700" w:rsidRDefault="00146700" w:rsidP="000D7A56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14:paraId="5680C6D3" w14:textId="77777777" w:rsidR="00945060" w:rsidRPr="008661E9" w:rsidRDefault="00945060" w:rsidP="000D7A5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 xml:space="preserve">Глава Чугуевского </w:t>
            </w:r>
          </w:p>
          <w:p w14:paraId="25587D46" w14:textId="77777777" w:rsidR="00945060" w:rsidRPr="008661E9" w:rsidRDefault="00945060" w:rsidP="000D7A5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05" w:type="dxa"/>
            <w:tcBorders>
              <w:left w:val="nil"/>
              <w:bottom w:val="nil"/>
            </w:tcBorders>
          </w:tcPr>
          <w:p w14:paraId="4ECA9A21" w14:textId="77777777" w:rsidR="00945060" w:rsidRPr="008661E9" w:rsidRDefault="00945060" w:rsidP="000D7A56">
            <w:pPr>
              <w:jc w:val="center"/>
              <w:rPr>
                <w:noProof/>
                <w:sz w:val="26"/>
                <w:szCs w:val="26"/>
              </w:rPr>
            </w:pPr>
          </w:p>
          <w:p w14:paraId="4D87CA91" w14:textId="77777777" w:rsidR="00945060" w:rsidRPr="008661E9" w:rsidRDefault="00945060" w:rsidP="000D7A56">
            <w:pPr>
              <w:jc w:val="center"/>
              <w:rPr>
                <w:sz w:val="26"/>
                <w:szCs w:val="26"/>
              </w:rPr>
            </w:pPr>
          </w:p>
          <w:p w14:paraId="6D72E9B3" w14:textId="77777777" w:rsidR="00945060" w:rsidRPr="008661E9" w:rsidRDefault="00945060" w:rsidP="000D7A5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left w:val="nil"/>
              <w:bottom w:val="nil"/>
            </w:tcBorders>
          </w:tcPr>
          <w:p w14:paraId="6C7C6DBD" w14:textId="77777777" w:rsidR="00146700" w:rsidRDefault="00146700" w:rsidP="000D7A5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14:paraId="7C8AD348" w14:textId="77777777" w:rsidR="00146700" w:rsidRDefault="00146700" w:rsidP="000D7A5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14:paraId="74D87973" w14:textId="77777777" w:rsidR="00945060" w:rsidRPr="008661E9" w:rsidRDefault="00945060" w:rsidP="000D7A5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Р.Ю. Деменев</w:t>
            </w:r>
          </w:p>
        </w:tc>
      </w:tr>
    </w:tbl>
    <w:p w14:paraId="44D2063F" w14:textId="77777777" w:rsidR="00945060" w:rsidRDefault="00945060" w:rsidP="00945060">
      <w:pPr>
        <w:ind w:firstLine="567"/>
        <w:jc w:val="right"/>
        <w:rPr>
          <w:sz w:val="26"/>
          <w:szCs w:val="26"/>
        </w:rPr>
      </w:pPr>
    </w:p>
    <w:p w14:paraId="229D1E11" w14:textId="77777777" w:rsidR="009B4D34" w:rsidRPr="009B4D34" w:rsidRDefault="009B4D34" w:rsidP="009B4D34">
      <w:pPr>
        <w:rPr>
          <w:b/>
          <w:bCs/>
          <w:sz w:val="26"/>
          <w:szCs w:val="26"/>
          <w:u w:val="single"/>
        </w:rPr>
      </w:pPr>
      <w:r w:rsidRPr="009B4D34">
        <w:rPr>
          <w:b/>
          <w:bCs/>
          <w:sz w:val="26"/>
          <w:szCs w:val="26"/>
          <w:u w:val="single"/>
        </w:rPr>
        <w:t>«01» ноября 2021 г.</w:t>
      </w:r>
    </w:p>
    <w:p w14:paraId="4846720F" w14:textId="01ECF385" w:rsidR="00945060" w:rsidRPr="009B4D34" w:rsidRDefault="009B4D34" w:rsidP="009B4D34">
      <w:pPr>
        <w:rPr>
          <w:b/>
          <w:bCs/>
          <w:sz w:val="26"/>
          <w:szCs w:val="26"/>
          <w:u w:val="single"/>
        </w:rPr>
      </w:pPr>
      <w:r w:rsidRPr="009B4D34">
        <w:rPr>
          <w:b/>
          <w:bCs/>
          <w:sz w:val="26"/>
          <w:szCs w:val="26"/>
          <w:u w:val="single"/>
        </w:rPr>
        <w:t>№ 28</w:t>
      </w:r>
      <w:r>
        <w:rPr>
          <w:b/>
          <w:bCs/>
          <w:sz w:val="26"/>
          <w:szCs w:val="26"/>
          <w:u w:val="single"/>
        </w:rPr>
        <w:t>2</w:t>
      </w:r>
      <w:r w:rsidRPr="009B4D34">
        <w:rPr>
          <w:b/>
          <w:bCs/>
          <w:sz w:val="26"/>
          <w:szCs w:val="26"/>
          <w:u w:val="single"/>
        </w:rPr>
        <w:t>-НПА</w:t>
      </w:r>
    </w:p>
    <w:p w14:paraId="519274C0" w14:textId="77777777" w:rsidR="00945060" w:rsidRDefault="00945060" w:rsidP="00945060">
      <w:pPr>
        <w:ind w:firstLine="567"/>
        <w:jc w:val="right"/>
        <w:rPr>
          <w:sz w:val="26"/>
          <w:szCs w:val="26"/>
        </w:rPr>
      </w:pPr>
    </w:p>
    <w:p w14:paraId="7A95D8A4" w14:textId="77777777" w:rsidR="00945060" w:rsidRDefault="00945060" w:rsidP="00945060">
      <w:pPr>
        <w:ind w:firstLine="567"/>
        <w:jc w:val="right"/>
        <w:rPr>
          <w:sz w:val="26"/>
          <w:szCs w:val="26"/>
        </w:rPr>
      </w:pPr>
    </w:p>
    <w:p w14:paraId="61A5052F" w14:textId="77777777" w:rsidR="00146700" w:rsidRDefault="00146700" w:rsidP="00945060">
      <w:pPr>
        <w:ind w:firstLine="567"/>
        <w:jc w:val="right"/>
        <w:rPr>
          <w:sz w:val="26"/>
          <w:szCs w:val="26"/>
        </w:rPr>
      </w:pPr>
    </w:p>
    <w:p w14:paraId="117D8E8F" w14:textId="77777777" w:rsidR="00945060" w:rsidRPr="008661E9" w:rsidRDefault="00945060" w:rsidP="00945060">
      <w:pPr>
        <w:ind w:firstLine="567"/>
        <w:jc w:val="right"/>
        <w:rPr>
          <w:sz w:val="26"/>
          <w:szCs w:val="26"/>
        </w:rPr>
      </w:pPr>
      <w:bookmarkStart w:id="0" w:name="_GoBack"/>
      <w:bookmarkEnd w:id="0"/>
      <w:r w:rsidRPr="008661E9">
        <w:rPr>
          <w:sz w:val="26"/>
          <w:szCs w:val="26"/>
        </w:rPr>
        <w:lastRenderedPageBreak/>
        <w:t>УТВЕРЖДЕНО</w:t>
      </w:r>
    </w:p>
    <w:p w14:paraId="18D2ACB7" w14:textId="77777777" w:rsidR="00945060" w:rsidRPr="008661E9" w:rsidRDefault="00945060" w:rsidP="00945060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решением Думы </w:t>
      </w:r>
    </w:p>
    <w:p w14:paraId="653894C3" w14:textId="77777777" w:rsidR="00945060" w:rsidRPr="008661E9" w:rsidRDefault="00945060" w:rsidP="00945060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Чугуевского муниципального округа </w:t>
      </w:r>
    </w:p>
    <w:p w14:paraId="46AFE417" w14:textId="1BE1571F" w:rsidR="00945060" w:rsidRPr="008661E9" w:rsidRDefault="009B4D34" w:rsidP="00945060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«01» ноября 2021г. </w:t>
      </w:r>
      <w:r w:rsidR="00945060" w:rsidRPr="008661E9">
        <w:rPr>
          <w:sz w:val="26"/>
          <w:szCs w:val="26"/>
        </w:rPr>
        <w:t xml:space="preserve">№ </w:t>
      </w:r>
      <w:r w:rsidR="00945060">
        <w:rPr>
          <w:sz w:val="26"/>
          <w:szCs w:val="26"/>
        </w:rPr>
        <w:t>2</w:t>
      </w:r>
      <w:r w:rsidR="00146700">
        <w:rPr>
          <w:sz w:val="26"/>
          <w:szCs w:val="26"/>
        </w:rPr>
        <w:t>82</w:t>
      </w:r>
      <w:r w:rsidR="00945060" w:rsidRPr="008661E9">
        <w:rPr>
          <w:sz w:val="26"/>
          <w:szCs w:val="26"/>
        </w:rPr>
        <w:t>-НПА</w:t>
      </w:r>
    </w:p>
    <w:p w14:paraId="64CE2BBB" w14:textId="77777777" w:rsidR="00945060" w:rsidRPr="008661E9" w:rsidRDefault="00945060" w:rsidP="009450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4709BEB" w14:textId="77777777" w:rsidR="00945060" w:rsidRDefault="00945060" w:rsidP="00945060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7F1A714A" w14:textId="77777777" w:rsidR="00945060" w:rsidRDefault="00945060" w:rsidP="009450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3864">
        <w:rPr>
          <w:b/>
          <w:bCs/>
          <w:sz w:val="26"/>
          <w:szCs w:val="26"/>
        </w:rPr>
        <w:t xml:space="preserve">ПОЛОЖЕНИЕ </w:t>
      </w:r>
    </w:p>
    <w:p w14:paraId="2DAE6B55" w14:textId="77777777" w:rsidR="009B4D34" w:rsidRDefault="00146700" w:rsidP="00146700">
      <w:pPr>
        <w:jc w:val="center"/>
        <w:rPr>
          <w:b/>
          <w:bCs/>
          <w:sz w:val="26"/>
          <w:szCs w:val="26"/>
        </w:rPr>
      </w:pPr>
      <w:r w:rsidRPr="00146700">
        <w:rPr>
          <w:b/>
          <w:bCs/>
          <w:sz w:val="26"/>
          <w:szCs w:val="26"/>
        </w:rPr>
        <w:t xml:space="preserve">об организации ритуальных услуг и содержании мест захоронения </w:t>
      </w:r>
    </w:p>
    <w:p w14:paraId="34792BCE" w14:textId="2ED7F3BD" w:rsidR="009B470D" w:rsidRDefault="00146700" w:rsidP="00146700">
      <w:pPr>
        <w:jc w:val="center"/>
        <w:rPr>
          <w:b/>
          <w:bCs/>
          <w:sz w:val="26"/>
          <w:szCs w:val="26"/>
        </w:rPr>
      </w:pPr>
      <w:r w:rsidRPr="00146700">
        <w:rPr>
          <w:b/>
          <w:bCs/>
          <w:sz w:val="26"/>
          <w:szCs w:val="26"/>
        </w:rPr>
        <w:t>на территории Чугуевского муниципального округа</w:t>
      </w:r>
    </w:p>
    <w:p w14:paraId="2792447F" w14:textId="77777777" w:rsidR="00146700" w:rsidRDefault="00146700" w:rsidP="00146700">
      <w:pPr>
        <w:jc w:val="center"/>
        <w:rPr>
          <w:b/>
          <w:bCs/>
          <w:sz w:val="26"/>
          <w:szCs w:val="26"/>
        </w:rPr>
      </w:pPr>
    </w:p>
    <w:p w14:paraId="315A7AA1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1. Общие положения</w:t>
      </w:r>
    </w:p>
    <w:p w14:paraId="771F38B1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1.1. Настоящее Положение об организации ритуальных услуг и содержании мест захоронения на территории Чугуевского муниципального округа (далее - Положение) разработано в соответствии с Федеральным законом от 12</w:t>
      </w:r>
      <w:r>
        <w:rPr>
          <w:sz w:val="26"/>
          <w:szCs w:val="26"/>
        </w:rPr>
        <w:t xml:space="preserve"> января </w:t>
      </w:r>
      <w:r w:rsidRPr="005733C9">
        <w:rPr>
          <w:sz w:val="26"/>
          <w:szCs w:val="26"/>
        </w:rPr>
        <w:t xml:space="preserve">1996 </w:t>
      </w:r>
      <w:r>
        <w:rPr>
          <w:sz w:val="26"/>
          <w:szCs w:val="26"/>
        </w:rPr>
        <w:t xml:space="preserve">года </w:t>
      </w:r>
      <w:r w:rsidRPr="005733C9">
        <w:rPr>
          <w:sz w:val="26"/>
          <w:szCs w:val="26"/>
        </w:rPr>
        <w:t>№ 8-ФЗ «О погребении и похоронном деле», Федеральным законом от 06</w:t>
      </w:r>
      <w:r>
        <w:rPr>
          <w:sz w:val="26"/>
          <w:szCs w:val="26"/>
        </w:rPr>
        <w:t xml:space="preserve"> октября </w:t>
      </w:r>
      <w:r w:rsidRPr="005733C9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5733C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Приморского края от 23</w:t>
      </w:r>
      <w:r>
        <w:rPr>
          <w:sz w:val="26"/>
          <w:szCs w:val="26"/>
        </w:rPr>
        <w:t xml:space="preserve"> декабря </w:t>
      </w:r>
      <w:r w:rsidRPr="005733C9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 </w:t>
      </w:r>
      <w:r w:rsidRPr="005733C9">
        <w:rPr>
          <w:sz w:val="26"/>
          <w:szCs w:val="26"/>
        </w:rPr>
        <w:t>№ 332-КЗ «О погребении и похоронном деле в Приморском крае», Уставом Чугуевского муниципального округа и регулирует основы организации ритуальных услуг и содержания мест захоронения на территории Чугуевского муниципального округа.</w:t>
      </w:r>
    </w:p>
    <w:p w14:paraId="03CEE613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1.2. В настоящем Положении используются понятия, установленные Федеральным законом от 12</w:t>
      </w:r>
      <w:r>
        <w:rPr>
          <w:sz w:val="26"/>
          <w:szCs w:val="26"/>
        </w:rPr>
        <w:t xml:space="preserve"> января </w:t>
      </w:r>
      <w:r w:rsidRPr="005733C9">
        <w:rPr>
          <w:sz w:val="26"/>
          <w:szCs w:val="26"/>
        </w:rPr>
        <w:t>1996</w:t>
      </w:r>
      <w:r>
        <w:rPr>
          <w:sz w:val="26"/>
          <w:szCs w:val="26"/>
        </w:rPr>
        <w:t xml:space="preserve"> года</w:t>
      </w:r>
      <w:r w:rsidRPr="005733C9">
        <w:rPr>
          <w:sz w:val="26"/>
          <w:szCs w:val="26"/>
        </w:rPr>
        <w:t xml:space="preserve"> № 8-ФЗ «О погребении и похоронном деле», Законом Приморского края от 23</w:t>
      </w:r>
      <w:r>
        <w:rPr>
          <w:sz w:val="26"/>
          <w:szCs w:val="26"/>
        </w:rPr>
        <w:t xml:space="preserve"> декабря </w:t>
      </w:r>
      <w:r w:rsidRPr="005733C9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</w:t>
      </w:r>
      <w:r w:rsidRPr="005733C9">
        <w:rPr>
          <w:sz w:val="26"/>
          <w:szCs w:val="26"/>
        </w:rPr>
        <w:t xml:space="preserve"> № 332-КЗ «О погребении и похоронном деле в Приморском крае», ГОСТ 32609-2014 «Межгосударственный стандарт. Услуги бытовые. Услуги ритуальные. Термины и определения».</w:t>
      </w:r>
    </w:p>
    <w:p w14:paraId="335D1F79" w14:textId="77777777" w:rsidR="005733C9" w:rsidRPr="005733C9" w:rsidRDefault="005733C9" w:rsidP="005733C9">
      <w:pPr>
        <w:spacing w:line="360" w:lineRule="auto"/>
        <w:jc w:val="both"/>
        <w:rPr>
          <w:sz w:val="26"/>
          <w:szCs w:val="26"/>
        </w:rPr>
      </w:pPr>
    </w:p>
    <w:p w14:paraId="168D441E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2. Полномочия органов местного самоуправления</w:t>
      </w:r>
    </w:p>
    <w:p w14:paraId="447B0099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по организации ритуальных услуг и содержанию мест</w:t>
      </w:r>
    </w:p>
    <w:p w14:paraId="3DD2D549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захоронения на территории Чугуевского муниципального округа</w:t>
      </w:r>
    </w:p>
    <w:p w14:paraId="5C4D13FB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2.1. Полномочия Думы Чугуевского муниципального округа:</w:t>
      </w:r>
    </w:p>
    <w:p w14:paraId="14046272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а) принятие Положения об организации ритуальных услуг и содержанию мест захоронения на территории Чугуевского муниципального округа;</w:t>
      </w:r>
    </w:p>
    <w:p w14:paraId="0741763A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б) утверждение расходов бюджета Чугуевского муниципального округа на организацию ритуальных услуг и содержание мест захоронения на территории Чугуевского муниципального округа.</w:t>
      </w:r>
    </w:p>
    <w:p w14:paraId="75613522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2.2. Полномочия администрации Чугуевского муниципального округа:</w:t>
      </w:r>
    </w:p>
    <w:p w14:paraId="2D403DAF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lastRenderedPageBreak/>
        <w:t>а) разработка проектов и издание муниципальных правовых актов в сфере организации ритуальных услуг и содержания мест захоронения на территории Чугуевского муниципального округа;</w:t>
      </w:r>
    </w:p>
    <w:p w14:paraId="148B1E72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б) создание специализированной службы по вопросам похоронного дела Чугуевского муниципального округа;</w:t>
      </w:r>
    </w:p>
    <w:p w14:paraId="381BB3E9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в)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14:paraId="19D1C9D6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г) определение стоимости услуг, предоставляемых согласно гарантированному перечню услуг по погребению устанавливается постановлением администрации Чугуевского муниципального округа по согласованию с Государственным учреждением - управлением Пенсионного фонда Российской Федерации по Чугуевскому муниципальному округу Приморского края, Государственным учреждением Приморского регионального отделения Фонда социального страхования Российской Федерации, отделом по Чугуевскому муниципальному округу Министерства труда и социального развития Приморского края;</w:t>
      </w:r>
    </w:p>
    <w:p w14:paraId="2038E891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д) установление требований к качеству услуг, предоставляемых специализированной службой по вопросам похоронного дела согласно гарантированному перечню услуг по погребению;</w:t>
      </w:r>
    </w:p>
    <w:p w14:paraId="423EC3A4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е) содержание территорий кладбищ, в том числе участие в организации обращения с отходами, образующимися на территориях кладбищ; содержание дорог и проездов, в том числе, имеющих асфальтобетонное и грунтовое покрытие, проходящих по территориям кладбищ; содержание зеленых насаждений (покос травы, снос аварийных зеленых насаждений, санитарная обрезка, уборка упавших деревьев), произрастающих на территориях кладбищ; очистка территорий кладбищ от снега с вывозом на снежный полигон; установка указателей номеров участков, вывешивание схематического плана кладбища с обозначением участков, дорожек, мест общего пользования;</w:t>
      </w:r>
    </w:p>
    <w:p w14:paraId="7CE4308F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ж) принятие решения о создании и переносе мест погребения, реконструкции действующих, о закрытия кладбища;</w:t>
      </w:r>
    </w:p>
    <w:p w14:paraId="5927D0D0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lastRenderedPageBreak/>
        <w:t>з) установление правил содержания мест погребения;</w:t>
      </w:r>
    </w:p>
    <w:p w14:paraId="6782A6EF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и) определение порядка деятельности кладбищ, крематориев на территории Чугуевского муниципального округа;</w:t>
      </w:r>
    </w:p>
    <w:p w14:paraId="1A4B03D5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к) возмещение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погребению;</w:t>
      </w:r>
    </w:p>
    <w:p w14:paraId="4ADEB029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 xml:space="preserve">л) осуществление иных полномочий в сфере организации ритуальных услуг и содержания мест захоронения в соответствии с законодательством Российской Федерации, Приморского края, нормативными правовыми актами Чугуевского муниципального округа. </w:t>
      </w:r>
    </w:p>
    <w:p w14:paraId="5C18EE0F" w14:textId="77777777" w:rsidR="005733C9" w:rsidRPr="005733C9" w:rsidRDefault="005733C9" w:rsidP="005733C9">
      <w:pPr>
        <w:spacing w:line="360" w:lineRule="auto"/>
        <w:jc w:val="both"/>
        <w:rPr>
          <w:sz w:val="26"/>
          <w:szCs w:val="26"/>
        </w:rPr>
      </w:pPr>
    </w:p>
    <w:p w14:paraId="43719522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3. Финансирование организации ритуальных услуг</w:t>
      </w:r>
    </w:p>
    <w:p w14:paraId="77731177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и содержания мест захоронения на территории</w:t>
      </w:r>
    </w:p>
    <w:p w14:paraId="1471F373" w14:textId="77777777" w:rsidR="005733C9" w:rsidRPr="005733C9" w:rsidRDefault="005733C9" w:rsidP="005733C9">
      <w:pPr>
        <w:spacing w:line="360" w:lineRule="auto"/>
        <w:jc w:val="center"/>
        <w:rPr>
          <w:b/>
          <w:bCs/>
          <w:sz w:val="26"/>
          <w:szCs w:val="26"/>
        </w:rPr>
      </w:pPr>
      <w:r w:rsidRPr="005733C9">
        <w:rPr>
          <w:b/>
          <w:bCs/>
          <w:sz w:val="26"/>
          <w:szCs w:val="26"/>
        </w:rPr>
        <w:t>Чугуевского муниципального округа</w:t>
      </w:r>
    </w:p>
    <w:p w14:paraId="729547EF" w14:textId="77777777" w:rsidR="005733C9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Организация ритуальных услуг и содержание мест захоронения на территории Чугуевского муниципального округа является расходным обязательством бюджета Чугуевского муниципального округа.</w:t>
      </w:r>
    </w:p>
    <w:p w14:paraId="63F58EC3" w14:textId="77777777" w:rsidR="00146700" w:rsidRPr="005733C9" w:rsidRDefault="005733C9" w:rsidP="005733C9">
      <w:pPr>
        <w:spacing w:line="360" w:lineRule="auto"/>
        <w:ind w:firstLine="708"/>
        <w:jc w:val="both"/>
        <w:rPr>
          <w:sz w:val="26"/>
          <w:szCs w:val="26"/>
        </w:rPr>
      </w:pPr>
      <w:r w:rsidRPr="005733C9">
        <w:rPr>
          <w:sz w:val="26"/>
          <w:szCs w:val="26"/>
        </w:rPr>
        <w:t>Возмещение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погребению, осуществляется за счет субвенций, предоставляемых бюджету Чугуевского муниципального округа из краевого бюджета Приморского края.</w:t>
      </w:r>
    </w:p>
    <w:sectPr w:rsidR="00146700" w:rsidRPr="0057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0"/>
    <w:rsid w:val="00146700"/>
    <w:rsid w:val="005733C9"/>
    <w:rsid w:val="008556D5"/>
    <w:rsid w:val="00945060"/>
    <w:rsid w:val="009B470D"/>
    <w:rsid w:val="009B4D34"/>
    <w:rsid w:val="00D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3995"/>
  <w15:chartTrackingRefBased/>
  <w15:docId w15:val="{658A3A52-0300-4D5B-8766-448A6CF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06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450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5">
    <w:name w:val="Style15"/>
    <w:basedOn w:val="a"/>
    <w:rsid w:val="00945060"/>
    <w:pPr>
      <w:spacing w:line="323" w:lineRule="exact"/>
      <w:ind w:firstLine="73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dcterms:created xsi:type="dcterms:W3CDTF">2021-10-27T23:15:00Z</dcterms:created>
  <dcterms:modified xsi:type="dcterms:W3CDTF">2021-10-29T05:24:00Z</dcterms:modified>
</cp:coreProperties>
</file>