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194"/>
      </w:tblGrid>
      <w:tr>
        <w:trPr>
          <w:trHeight w:val="1845" w:hRule="atLeas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24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240"/>
              <w:ind w:right="-5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</w:t>
            </w:r>
            <w:r>
              <w:rPr>
                <w:b/>
              </w:rPr>
              <w:t>ЛЕНИЕ ПЕНСИОННОГО ФОНДА</w:t>
            </w:r>
          </w:p>
          <w:p>
            <w:pPr>
              <w:pStyle w:val="Normal"/>
              <w:spacing w:lineRule="auto" w:line="24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РОССИЙСКОЙ ФЕДЕРАЦИИ ПО </w:t>
            </w:r>
            <w:r>
              <w:rPr>
                <w:b/>
              </w:rPr>
              <w:t xml:space="preserve">ЧУГУЕВСКОМУ РАЙОНУ </w:t>
            </w:r>
            <w:r>
              <w:rPr>
                <w:b/>
              </w:rPr>
              <w:t>ПРИМОРСКО</w:t>
            </w:r>
            <w:r>
              <w:rPr>
                <w:b/>
              </w:rPr>
              <w:t>ГО</w:t>
            </w:r>
            <w:r>
              <w:rPr>
                <w:b/>
              </w:rPr>
              <w:t xml:space="preserve"> КРА</w:t>
            </w:r>
            <w:r>
              <w:rPr>
                <w:b/>
              </w:rPr>
              <w:t>Я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Web"/>
        <w:spacing w:before="280" w:after="280"/>
        <w:rPr/>
      </w:pPr>
      <w:r>
        <w:rPr/>
        <w:t>___________________________________________________________________________</w:t>
      </w:r>
    </w:p>
    <w:p>
      <w:pPr>
        <w:pStyle w:val="Normal"/>
        <w:spacing w:beforeAutospacing="1" w:afterAutospacing="1"/>
        <w:rPr>
          <w:b/>
          <w:b/>
        </w:rPr>
      </w:pPr>
      <w:r>
        <w:rPr>
          <w:b/>
        </w:rPr>
        <w:t>О новых мерах поддержки семей с детьми</w:t>
      </w:r>
    </w:p>
    <w:p>
      <w:pPr>
        <w:pStyle w:val="Normal"/>
        <w:spacing w:beforeAutospacing="1" w:afterAutospacing="1"/>
        <w:rPr>
          <w:b/>
          <w:b/>
        </w:rPr>
      </w:pPr>
      <w:r>
        <w:rPr>
          <w:b/>
        </w:rPr>
        <w:t xml:space="preserve">12 мая 2020, </w:t>
      </w:r>
      <w:r>
        <w:rPr>
          <w:rFonts w:eastAsia="Times New Roman" w:cs="Times New Roman"/>
          <w:b/>
          <w:sz w:val="24"/>
          <w:szCs w:val="24"/>
          <w:lang w:eastAsia="ru-RU"/>
        </w:rPr>
        <w:t>Чугуевка</w:t>
      </w:r>
    </w:p>
    <w:p>
      <w:pPr>
        <w:pStyle w:val="Normal"/>
        <w:spacing w:beforeAutospacing="1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Указом Президента расширено право семей на ежемесячную выплату 5 тыс. рублей, которая с апреля по июнь предоставляется на детей до трех лет. </w:t>
      </w:r>
    </w:p>
    <w:p>
      <w:pPr>
        <w:pStyle w:val="Normal"/>
        <w:spacing w:beforeAutospacing="1" w:afterAutospacing="1"/>
        <w:ind w:firstLine="708"/>
        <w:jc w:val="both"/>
        <w:rPr/>
      </w:pPr>
      <w:r>
        <w:rPr>
          <w:sz w:val="26"/>
          <w:szCs w:val="26"/>
        </w:rPr>
        <w:t xml:space="preserve">Теперь эти средства могут получить не только семьи, имеющие право на материнский капитал, но и вообще все семьи, родившие или усыновившие первого ребенка с 1 апреля 2017 года до 1 января 2020 года. Обратиться за выплатой можно через </w:t>
      </w:r>
      <w:hyperlink r:id="rId3" w:tgtFrame="_blank">
        <w:r>
          <w:rPr>
            <w:color w:val="0000FF"/>
            <w:sz w:val="26"/>
            <w:szCs w:val="26"/>
            <w:u w:val="single"/>
          </w:rPr>
          <w:t>Портал</w:t>
        </w:r>
      </w:hyperlink>
      <w:r>
        <w:rPr>
          <w:sz w:val="26"/>
          <w:szCs w:val="26"/>
        </w:rPr>
        <w:t xml:space="preserve"> госуслуг или личный кабинет на сайте ПФР. Выплаты будут произведены в том числе и за апрель.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br/>
        <w:t xml:space="preserve">          Помимо этого, семьи с детьми от 3 до 16 лет получили право на единовременную выплату в размере 10 тыс. рублей. Средства будут предоставлены на каждого ребенка, достигшего указанного возраста, независимо от наличия права на материнский капитал. </w:t>
      </w:r>
    </w:p>
    <w:p>
      <w:pPr>
        <w:pStyle w:val="Normal"/>
        <w:spacing w:beforeAutospacing="1" w:afterAutospacing="1"/>
        <w:ind w:firstLine="708"/>
        <w:jc w:val="both"/>
        <w:rPr/>
      </w:pPr>
      <w:r>
        <w:rPr>
          <w:sz w:val="26"/>
          <w:szCs w:val="26"/>
        </w:rPr>
        <w:t xml:space="preserve">Заявление на получение единовременной выплаты в 10 тыс. руб.  подается через </w:t>
      </w:r>
      <w:hyperlink r:id="rId4" w:tgtFrame="_blank">
        <w:r>
          <w:rPr>
            <w:color w:val="0000FF"/>
            <w:sz w:val="26"/>
            <w:szCs w:val="26"/>
            <w:u w:val="single"/>
          </w:rPr>
          <w:t>Портал</w:t>
        </w:r>
      </w:hyperlink>
      <w:r>
        <w:rPr>
          <w:sz w:val="26"/>
          <w:szCs w:val="26"/>
        </w:rPr>
        <w:t xml:space="preserve"> госуслуг или личный кабинет на сайте ПФР. Сервис подачи заявления будет разработан в ближайшее время.  Выплаты будут осуществляться с 1 июня текущего года.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Обращаем внимание приморцев, что в исключительных случаях можно обратиться с заявлением в клиентскую службу управлений и отделов  Пенсионного фонда РФ в городах и районах Приморского края. Напоминаем, прием в Пенсионном фонде ведется исключительно по предварительной  записи. </w:t>
      </w:r>
    </w:p>
    <w:p>
      <w:pPr>
        <w:pStyle w:val="Normal"/>
        <w:spacing w:beforeAutospacing="1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семей есть почти пять месяцев, чтобы обратиться за выплатой, заявление принимается вплоть до 1 октября. </w:t>
      </w:r>
      <w:bookmarkStart w:id="0" w:name="_GoBack"/>
      <w:bookmarkEnd w:id="0"/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pacing w:before="280" w:after="280"/>
        <w:jc w:val="both"/>
        <w:rPr/>
      </w:pPr>
      <w:r>
        <w:rPr/>
      </w:r>
    </w:p>
    <w:p>
      <w:pPr>
        <w:pStyle w:val="NormalWeb"/>
        <w:spacing w:before="280" w:after="280"/>
        <w:jc w:val="both"/>
        <w:rPr/>
      </w:pPr>
      <w:r>
        <w:rPr/>
      </w:r>
    </w:p>
    <w:p>
      <w:pPr>
        <w:pStyle w:val="Normal"/>
        <w:spacing w:lineRule="auto" w:line="360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/>
      </w:pPr>
      <w:r>
        <w:rPr/>
        <w:t xml:space="preserve"> </w:t>
      </w:r>
    </w:p>
    <w:sectPr>
      <w:type w:val="nextPage"/>
      <w:pgSz w:w="11906" w:h="16838"/>
      <w:pgMar w:left="1159" w:right="850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5">
    <w:name w:val="Выделение"/>
    <w:uiPriority w:val="20"/>
    <w:qFormat/>
    <w:rsid w:val="00c26e21"/>
    <w:rPr>
      <w:i/>
      <w:i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gosuslugi.ru/" TargetMode="External"/><Relationship Id="rId4" Type="http://schemas.openxmlformats.org/officeDocument/2006/relationships/hyperlink" Target="https://www.gosuslugi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LibreOffice/6.4.2.2$Windows_X86_64 LibreOffice_project/4e471d8c02c9c90f512f7f9ead8875b57fcb1ec3</Application>
  <Pages>1</Pages>
  <Words>227</Words>
  <Characters>1380</Characters>
  <CharactersWithSpaces>1625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2020-05-12T01:15:00Z</dcterms:created>
  <dc:creator>Смыченко Лидия Михайловна</dc:creator>
  <dc:description/>
  <dc:language>ru-RU</dc:language>
  <cp:lastModifiedBy/>
  <cp:lastPrinted>2020-05-12T01:14:00Z</cp:lastPrinted>
  <dcterms:modified xsi:type="dcterms:W3CDTF">2020-05-12T14:51:09Z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