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1.1. Территория Чугуевского муниципального района составляет 12346 км², граничит с Кавалеровским, Ольгинским, Лазовским, Партизанским, Дальнереченским, Дальнегорским районами.</w:t>
      </w:r>
      <w:r w:rsidRPr="00626E17">
        <w:rPr>
          <w:rFonts w:ascii="Helvetica" w:eastAsia="Times New Roman" w:hAnsi="Helvetica" w:cs="Helvetica"/>
          <w:color w:val="000000"/>
          <w:sz w:val="18"/>
          <w:szCs w:val="18"/>
          <w:lang w:eastAsia="ru-RU"/>
        </w:rPr>
        <w:br/>
        <w:t>Рельеф. Местность горнолесистая, представляющая собой западные труднодоступные отроги хребта Сихотэ-Алинь. Гряды сопок, имеющие значительные высоты, в основном расположены на востоке, их высота достигает 1300-1900 м над уровнем моря, это Сихоте-Алиньский хребет, с юга Синанчинский хребет с Н = 1500-1800 м., с запада Восточный Синий хребет с Н = 800-900 м. над уровнем моря. Ближайшее расстояние до морского побережья на юго-восток – 115 км. Преобладающие абсолютные высоты 500-1000 м. с максимальным превышением в юго-восточной части – 1854 м. над уровнем моря (г. Облачная), с множеством долин и мелких рек. В центральной части района с юга на север с общим направлением 25-205º проходит Уссурийская долина, в которую с юга-запада в районе с. Новомихайловка вливается Матвеевская долина с общим направлением 40-220º, а с востока в районе с. Уборка – Павловская долина с общим направлением 100- 280º.</w:t>
      </w:r>
      <w:r w:rsidRPr="00626E17">
        <w:rPr>
          <w:rFonts w:ascii="Helvetica" w:eastAsia="Times New Roman" w:hAnsi="Helvetica" w:cs="Helvetica"/>
          <w:color w:val="000000"/>
          <w:sz w:val="18"/>
          <w:szCs w:val="18"/>
          <w:lang w:eastAsia="ru-RU"/>
        </w:rPr>
        <w:br/>
        <w:t>Гребни хребтов и отрогов узкие с острыми и местами округлыми вершинами, склоны крутые 20-35º, в нижней части 10-15º, сильно расчленены лощинами и долинами рек, глубоко врезанными в склоны гор и хребтов. Глубина лощин 70-150 м, по дну 10-20 м. гребни водоразделов и их склоны местами покрыты каменистыми россыпями. Русла рек в основном направлены с юга на север. Долина реки Уссури широкая (от 2 до 10 км) с плоским заболоченным дном, весной и после долгих дождей они труднопроходимы для всех видов транспорта. Грунты на территории преобладают щебеночно-суглинистые мощностью на вершинах и верхних склонах от 0,2 до 1 м, в нижней части склонов до 3 м, под ними залегают твердые скальные породы, которые выходят на поверхность на гребнях гор и по склонам в виде скалистых обрывов и скал-останцев. В долине реки Уссури преобладают суглинистые грунты, местами заболоченные, мощностью до 2 м, покрытые почвенным слоем толщиной до 1 м из смеси глины, песка и гальки.</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Климат. Климат муссонный с ярко выраженной континентальностью. Его основными чертами являются суровая зима и относительно теплое, с обильными осадками лето. Зима холодная, ясная, с устойчивым снежным покровом, достигающим к марту высоты 30-40 см. Низкие температуры воздуха и малая мощность снежного покрова приводят к глубокому промерзанию грунта. Средняя глубина промерзания 94 см, максимальная-150 см. Весна холодная, затяжная. Потепление наступает медленно. Снег с полей сходит в первой декаде апреля. Весной выпадает в полтора раза больше осадков чем зимой. Лето влажное, жаркое. Осадки распределяются на территории неравномерно. За лето их выпадает более 40 % сумм осадков всего вегетационного периода, среднемноголетняя сумма осадков на вегетационный период составляет 646 мм. Осенняя сумма осадков составляет около 15 % годовых. </w:t>
      </w:r>
      <w:r w:rsidRPr="00626E17">
        <w:rPr>
          <w:rFonts w:ascii="Helvetica" w:eastAsia="Times New Roman" w:hAnsi="Helvetica" w:cs="Helvetica"/>
          <w:color w:val="000000"/>
          <w:sz w:val="18"/>
          <w:szCs w:val="18"/>
          <w:lang w:eastAsia="ru-RU"/>
        </w:rPr>
        <w:br/>
        <w:t>Ветры на территории района дуют в основном переменных направлений. Зимой преобладают ветры северных, северо-западных направлений, умеренные. Наибольшие ветры бывают весной.</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Растительность. Территория Чугуевского района сплошь покрыта лесами и кустарниками преимущественно хвойно-широколиственных пород. Вершины сопок покрыты тундрами и каменистыми россыпями, ниже идут заросли кедрового омшаника, елово-пихтовые леса. Во втором ярусе растут липа, дуб, береза, клен, орех маньчжурский, ильм, все это обвито виноградом, лимонником. Растительность долин рек довольно разнообразна, на повышенных участках встречаются дуб, береза, вяз. Пойменная растительность представлена ивой, ольхой, черемухой, под пологом растут голубика, багульник, таволга.</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Гидрография.</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Основные реки</w:t>
      </w:r>
    </w:p>
    <w:p w:rsidR="00626E17" w:rsidRPr="00626E17" w:rsidRDefault="00626E17" w:rsidP="00626E17">
      <w:pPr>
        <w:spacing w:after="0" w:line="240" w:lineRule="auto"/>
        <w:rPr>
          <w:rFonts w:ascii="Times New Roman" w:eastAsia="Times New Roman" w:hAnsi="Times New Roman" w:cs="Times New Roman"/>
          <w:sz w:val="24"/>
          <w:szCs w:val="24"/>
          <w:lang w:eastAsia="ru-RU"/>
        </w:rPr>
      </w:pPr>
      <w:r w:rsidRPr="00626E17">
        <w:rPr>
          <w:rFonts w:ascii="Helvetica" w:eastAsia="Times New Roman" w:hAnsi="Helvetica" w:cs="Helvetica"/>
          <w:color w:val="000000"/>
          <w:sz w:val="18"/>
          <w:szCs w:val="18"/>
          <w:shd w:val="clear" w:color="auto" w:fill="E5EDC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
        <w:gridCol w:w="1820"/>
        <w:gridCol w:w="2768"/>
      </w:tblGrid>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75"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w:t>
            </w:r>
          </w:p>
          <w:p w:rsidR="00626E17" w:rsidRPr="00626E17" w:rsidRDefault="00626E17" w:rsidP="00626E17">
            <w:pPr>
              <w:spacing w:after="75"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Наименование реки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Протяженность реки по району </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Уссури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256 км</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Журавлевка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94 км</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Павловка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86 км</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Матвеевка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52 км</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5</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Откосная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47 км </w:t>
            </w:r>
          </w:p>
        </w:tc>
      </w:tr>
    </w:tbl>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Реки шириной 25-45 м (Уссури до 84 м), глубина от 0,5 до 2 м, скорость течения 1,2 – 1,5 м/с, на перекатах глубина 0.3-0,6 м, скорость течения до 1,7 м/с. Русла рек извилистые, берега обрывистые, высотой до 1,2 м. дно песчано-галечниковое, в некоторых местах каменистое. Мелкие реки протекают в основном в горной местности, ширина их от 1 до 5 м, глубина от 0,2 до 0,5 м, дно каменистое.</w:t>
      </w:r>
      <w:r w:rsidRPr="00626E17">
        <w:rPr>
          <w:rFonts w:ascii="Helvetica" w:eastAsia="Times New Roman" w:hAnsi="Helvetica" w:cs="Helvetica"/>
          <w:color w:val="000000"/>
          <w:sz w:val="18"/>
          <w:szCs w:val="18"/>
          <w:lang w:eastAsia="ru-RU"/>
        </w:rPr>
        <w:br/>
        <w:t xml:space="preserve">Замерзают реки в конце ноября ( толщина льда в феврале достигает 0,7-1 м), вскрываются в конце марта – начале апреля. Мелкие реки промерзают до дна. Ледоход длится от 3 до 8 дней, носит бурный характер, на перекатах и крутых поворотах образуются ледяные заторы. На мелких реках лед тает на месте. В весеннее половодье (продолжительностью 10-20 дней) вода в реках прибывает на 0,5-1,5 м. река Уссури и мелкие горные притоки разливаются в мае, выходят из берегов и затопляют низкие места долины рек. Выход рек из берегов вызван полным оттаиванием почвы и таянием снега в горах. В конце весны-начале лета уровень рек падает, многие реки мелеют. Летом бывают 2-3 паводка, продолжительностью 5-10 дней, уровень воды в реках повышается на 2-3 м, реки превращаются в бурные потоки и выходят из берегов. При сильных дождях в конце августа и начале сентября также наблюдается подъем уровня воды в р. Уссури. Наводнения с затоплением всей долины наблюдались в 1946 г. (с 28.08 по 02.09); 1950 г. (с 22.06 по 25.06); 1951 г. (с 17.09 </w:t>
      </w:r>
      <w:r w:rsidRPr="00626E17">
        <w:rPr>
          <w:rFonts w:ascii="Helvetica" w:eastAsia="Times New Roman" w:hAnsi="Helvetica" w:cs="Helvetica"/>
          <w:color w:val="000000"/>
          <w:sz w:val="18"/>
          <w:szCs w:val="18"/>
          <w:lang w:eastAsia="ru-RU"/>
        </w:rPr>
        <w:lastRenderedPageBreak/>
        <w:t>по 23.09); 1962 г. (с 08.09 по 11.09); 1968 г. (с 02.09 по 06.09); 1971 г. (с 07.08 по 11.08); 1977 г. (с 16.08 по 20.08); 1984 г. (с 22.08 по 25.08); 1989 г. (с 26.07 по 06.08); 1993 г. (с 14.08 по 17.08), все указанные наводнения были связаны с выходом тайфунов на северную часть Японского моря или районы Приморья. Самый низкий уровень воды в реках наблюдается в апреле и ноябре месяцах.</w:t>
      </w:r>
      <w:r w:rsidRPr="00626E17">
        <w:rPr>
          <w:rFonts w:ascii="Helvetica" w:eastAsia="Times New Roman" w:hAnsi="Helvetica" w:cs="Helvetica"/>
          <w:color w:val="000000"/>
          <w:sz w:val="18"/>
          <w:szCs w:val="18"/>
          <w:lang w:eastAsia="ru-RU"/>
        </w:rPr>
        <w:br/>
        <w:t>Озера, расположенные в пойме реки Уссури, небольшие, глубиной 1,5-2 м, берега низкие, заболоченные, дно илистое и вязкое. Болота преимущественно травяные с кочками высотой до 0,4 м, глубина торфяного слоя 0,3-0,4 м, в период весенне-летних паводков болота непроходимы. Замерзают озера и болота в ноябре на глубину от 0,4 до 1,5 м, оттаивают в апреле.</w:t>
      </w:r>
      <w:r w:rsidRPr="00626E17">
        <w:rPr>
          <w:rFonts w:ascii="Helvetica" w:eastAsia="Times New Roman" w:hAnsi="Helvetica" w:cs="Helvetica"/>
          <w:color w:val="000000"/>
          <w:sz w:val="18"/>
          <w:szCs w:val="18"/>
          <w:lang w:eastAsia="ru-RU"/>
        </w:rPr>
        <w:br/>
        <w:t>Купальный сезон на территории Чугуевского муниципального района наступает в третьей декаде июня и продолжается до начала сентября месяца. Почти все населенные пункты района расположены в долинах рек, отсутствие мест организованного купания и возможность посещения водных объектов во всех доступных местах существенно затрудняют организацию работ по оказанию помощи людям на водных объектах. </w:t>
      </w:r>
      <w:r w:rsidRPr="00626E17">
        <w:rPr>
          <w:rFonts w:ascii="Helvetica" w:eastAsia="Times New Roman" w:hAnsi="Helvetica" w:cs="Helvetica"/>
          <w:color w:val="000000"/>
          <w:sz w:val="18"/>
          <w:szCs w:val="18"/>
          <w:lang w:eastAsia="ru-RU"/>
        </w:rPr>
        <w:br/>
        <w:t>Общие выводы</w:t>
      </w:r>
      <w:r w:rsidRPr="00626E17">
        <w:rPr>
          <w:rFonts w:ascii="Helvetica" w:eastAsia="Times New Roman" w:hAnsi="Helvetica" w:cs="Helvetica"/>
          <w:color w:val="000000"/>
          <w:sz w:val="18"/>
          <w:szCs w:val="18"/>
          <w:lang w:eastAsia="ru-RU"/>
        </w:rPr>
        <w:br/>
        <w:t>Физико-географические и климатические условия Чугуевского района способствуют возникновению следующих чрезвычайных ситуаций:</w:t>
      </w:r>
      <w:r w:rsidRPr="00626E17">
        <w:rPr>
          <w:rFonts w:ascii="Helvetica" w:eastAsia="Times New Roman" w:hAnsi="Helvetica" w:cs="Helvetica"/>
          <w:color w:val="000000"/>
          <w:sz w:val="18"/>
          <w:szCs w:val="18"/>
          <w:lang w:eastAsia="ru-RU"/>
        </w:rPr>
        <w:br/>
        <w:t>а) сильные дожди. В течение года в Чугуевском районе наблюдается до 2-3 случаев с особо опасным количеством выпадения осадков (столько же с особо опасными снегопадами) , когда за 12 часов и менее выпадает осадков 50 мм и более (для снега 20 мм и более). Наибольшая повторяемость особо опасных дождей приходится на август-сентябрь. Сильные дожди вызывают паводковые наводнения, приводят к гибели посевов, переувлажнению и смыву почвы и разрушительным последствиям.</w:t>
      </w:r>
      <w:r w:rsidRPr="00626E17">
        <w:rPr>
          <w:rFonts w:ascii="Helvetica" w:eastAsia="Times New Roman" w:hAnsi="Helvetica" w:cs="Helvetica"/>
          <w:color w:val="000000"/>
          <w:sz w:val="18"/>
          <w:szCs w:val="18"/>
          <w:lang w:eastAsia="ru-RU"/>
        </w:rPr>
        <w:br/>
        <w:t>б) наводнения. Обильные наводнения на реках Чугуевского района наблюдаются повсеместно и почти ежегодно вызывают подтопление низкой поймы, сенокосов, полей, отдельных сел. Большие наводнения охватывают большую часть района и повторяются раз в 12-15 лет. Подъем уровня воды в реках Уссури, Откосная, Павловка, Журавлевка составляет 2,5 - 5 м. Глубина затопления достигает 1-1,5 м, продолжительность 3-5 суток.</w:t>
      </w:r>
      <w:r w:rsidRPr="00626E17">
        <w:rPr>
          <w:rFonts w:ascii="Helvetica" w:eastAsia="Times New Roman" w:hAnsi="Helvetica" w:cs="Helvetica"/>
          <w:color w:val="000000"/>
          <w:sz w:val="18"/>
          <w:szCs w:val="18"/>
          <w:lang w:eastAsia="ru-RU"/>
        </w:rPr>
        <w:br/>
        <w:t>Большие разливы воды во время катастрофических наводнений приводят к гибели сельскохозяйственных культур на больших площадях (10800 га Джуди 1989 год), гибели сельскохозяйственных животных, огородов и домашних животных частного сектора, разрушению и повреждению гидротехнических сооружений, линий электросвязи, магистральных линий связи, прекращению движения транспорта на автомобильных дорогах, повреждению дорожного полотна и мостовых переходов, подтоплению и затоплению жилых и производственных помещений.</w:t>
      </w:r>
      <w:r w:rsidRPr="00626E17">
        <w:rPr>
          <w:rFonts w:ascii="Helvetica" w:eastAsia="Times New Roman" w:hAnsi="Helvetica" w:cs="Helvetica"/>
          <w:color w:val="000000"/>
          <w:sz w:val="18"/>
          <w:szCs w:val="18"/>
          <w:lang w:eastAsia="ru-RU"/>
        </w:rPr>
        <w:br/>
        <w:t>в) высокая пожароопасность лесов. Общая площадь лесов Чугуевского района составляет 1210,8 тыс. га. площадь горимости по классам:</w:t>
      </w:r>
      <w:r w:rsidRPr="00626E17">
        <w:rPr>
          <w:rFonts w:ascii="Helvetica" w:eastAsia="Times New Roman" w:hAnsi="Helvetica" w:cs="Helvetica"/>
          <w:color w:val="000000"/>
          <w:sz w:val="18"/>
          <w:szCs w:val="18"/>
          <w:lang w:eastAsia="ru-RU"/>
        </w:rPr>
        <w:br/>
        <w:t>- 1 класс – 151034га;</w:t>
      </w:r>
      <w:r w:rsidRPr="00626E17">
        <w:rPr>
          <w:rFonts w:ascii="Helvetica" w:eastAsia="Times New Roman" w:hAnsi="Helvetica" w:cs="Helvetica"/>
          <w:color w:val="000000"/>
          <w:sz w:val="18"/>
          <w:szCs w:val="18"/>
          <w:lang w:eastAsia="ru-RU"/>
        </w:rPr>
        <w:br/>
        <w:t>- 2 класс – 155735га;</w:t>
      </w:r>
      <w:r w:rsidRPr="00626E17">
        <w:rPr>
          <w:rFonts w:ascii="Helvetica" w:eastAsia="Times New Roman" w:hAnsi="Helvetica" w:cs="Helvetica"/>
          <w:color w:val="000000"/>
          <w:sz w:val="18"/>
          <w:szCs w:val="18"/>
          <w:lang w:eastAsia="ru-RU"/>
        </w:rPr>
        <w:br/>
        <w:t>- 3 класс – 521881га;</w:t>
      </w:r>
      <w:r w:rsidRPr="00626E17">
        <w:rPr>
          <w:rFonts w:ascii="Helvetica" w:eastAsia="Times New Roman" w:hAnsi="Helvetica" w:cs="Helvetica"/>
          <w:color w:val="000000"/>
          <w:sz w:val="18"/>
          <w:szCs w:val="18"/>
          <w:lang w:eastAsia="ru-RU"/>
        </w:rPr>
        <w:br/>
        <w:t>- 4 класс – 396331га;</w:t>
      </w:r>
      <w:r w:rsidRPr="00626E17">
        <w:rPr>
          <w:rFonts w:ascii="Helvetica" w:eastAsia="Times New Roman" w:hAnsi="Helvetica" w:cs="Helvetica"/>
          <w:color w:val="000000"/>
          <w:sz w:val="18"/>
          <w:szCs w:val="18"/>
          <w:lang w:eastAsia="ru-RU"/>
        </w:rPr>
        <w:br/>
        <w:t>- 5 класс – 177374га.</w:t>
      </w:r>
      <w:r w:rsidRPr="00626E17">
        <w:rPr>
          <w:rFonts w:ascii="Helvetica" w:eastAsia="Times New Roman" w:hAnsi="Helvetica" w:cs="Helvetica"/>
          <w:color w:val="000000"/>
          <w:sz w:val="18"/>
          <w:szCs w:val="18"/>
          <w:lang w:eastAsia="ru-RU"/>
        </w:rPr>
        <w:br/>
        <w:t>Анализ особенностей физико-географических условий позволяет сделать вывод, что на территории Чугуевского района могут возникнуть чрезвычайные ситуации природного характера, вызванные сильными дождями, наводнениями, лесными пожарами. </w:t>
      </w:r>
      <w:r w:rsidRPr="00626E17">
        <w:rPr>
          <w:rFonts w:ascii="Helvetica" w:eastAsia="Times New Roman" w:hAnsi="Helvetica" w:cs="Helvetica"/>
          <w:color w:val="000000"/>
          <w:sz w:val="18"/>
          <w:szCs w:val="18"/>
          <w:lang w:eastAsia="ru-RU"/>
        </w:rPr>
        <w:br/>
        <w:t>1.2. Административное деление, население и населенные пункты.</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  В состав Чугуевского муниципального района входят 3 сельских поселения:</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с. Березовка -                    231 чел.</w:t>
      </w:r>
      <w:r w:rsidRPr="00626E17">
        <w:rPr>
          <w:rFonts w:ascii="Helvetica" w:eastAsia="Times New Roman" w:hAnsi="Helvetica" w:cs="Helvetica"/>
          <w:color w:val="000000"/>
          <w:sz w:val="18"/>
          <w:szCs w:val="18"/>
          <w:lang w:eastAsia="ru-RU"/>
        </w:rPr>
        <w:br/>
        <w:t>с. Верхняя Бреевка -          571 чел.</w:t>
      </w:r>
      <w:r w:rsidRPr="00626E17">
        <w:rPr>
          <w:rFonts w:ascii="Helvetica" w:eastAsia="Times New Roman" w:hAnsi="Helvetica" w:cs="Helvetica"/>
          <w:color w:val="000000"/>
          <w:sz w:val="18"/>
          <w:szCs w:val="18"/>
          <w:lang w:eastAsia="ru-RU"/>
        </w:rPr>
        <w:br/>
        <w:t>с. Архиповка -                   252 чел.</w:t>
      </w:r>
      <w:r w:rsidRPr="00626E17">
        <w:rPr>
          <w:rFonts w:ascii="Helvetica" w:eastAsia="Times New Roman" w:hAnsi="Helvetica" w:cs="Helvetica"/>
          <w:color w:val="000000"/>
          <w:sz w:val="18"/>
          <w:szCs w:val="18"/>
          <w:lang w:eastAsia="ru-RU"/>
        </w:rPr>
        <w:br/>
        <w:t>с. Ясное -                         436 чел.</w:t>
      </w:r>
      <w:r w:rsidRPr="00626E17">
        <w:rPr>
          <w:rFonts w:ascii="Helvetica" w:eastAsia="Times New Roman" w:hAnsi="Helvetica" w:cs="Helvetica"/>
          <w:color w:val="000000"/>
          <w:sz w:val="18"/>
          <w:szCs w:val="18"/>
          <w:lang w:eastAsia="ru-RU"/>
        </w:rPr>
        <w:br/>
        <w:t>с. Тополевое -                  52 чел.</w:t>
      </w:r>
      <w:r w:rsidRPr="00626E17">
        <w:rPr>
          <w:rFonts w:ascii="Helvetica" w:eastAsia="Times New Roman" w:hAnsi="Helvetica" w:cs="Helvetica"/>
          <w:color w:val="000000"/>
          <w:sz w:val="18"/>
          <w:szCs w:val="18"/>
          <w:lang w:eastAsia="ru-RU"/>
        </w:rPr>
        <w:br/>
        <w:t>с. Медвежий Кут -             175 чел.</w:t>
      </w:r>
      <w:r w:rsidRPr="00626E17">
        <w:rPr>
          <w:rFonts w:ascii="Helvetica" w:eastAsia="Times New Roman" w:hAnsi="Helvetica" w:cs="Helvetica"/>
          <w:color w:val="000000"/>
          <w:sz w:val="18"/>
          <w:szCs w:val="18"/>
          <w:lang w:eastAsia="ru-RU"/>
        </w:rPr>
        <w:br/>
        <w:t>с. Заветное -                     526 чел.</w:t>
      </w:r>
      <w:r w:rsidRPr="00626E17">
        <w:rPr>
          <w:rFonts w:ascii="Helvetica" w:eastAsia="Times New Roman" w:hAnsi="Helvetica" w:cs="Helvetica"/>
          <w:color w:val="000000"/>
          <w:sz w:val="18"/>
          <w:szCs w:val="18"/>
          <w:lang w:eastAsia="ru-RU"/>
        </w:rPr>
        <w:br/>
        <w:t>с. Окраинка -                    11 чел.</w:t>
      </w:r>
      <w:r w:rsidRPr="00626E17">
        <w:rPr>
          <w:rFonts w:ascii="Helvetica" w:eastAsia="Times New Roman" w:hAnsi="Helvetica" w:cs="Helvetica"/>
          <w:color w:val="000000"/>
          <w:sz w:val="18"/>
          <w:szCs w:val="18"/>
          <w:lang w:eastAsia="ru-RU"/>
        </w:rPr>
        <w:br/>
        <w:t>с. Кокшаровка -                 1193 чел.</w:t>
      </w:r>
      <w:r w:rsidRPr="00626E17">
        <w:rPr>
          <w:rFonts w:ascii="Helvetica" w:eastAsia="Times New Roman" w:hAnsi="Helvetica" w:cs="Helvetica"/>
          <w:color w:val="000000"/>
          <w:sz w:val="18"/>
          <w:szCs w:val="18"/>
          <w:lang w:eastAsia="ru-RU"/>
        </w:rPr>
        <w:br/>
        <w:t>с. Полыниха -                   108 чел.</w:t>
      </w:r>
      <w:r w:rsidRPr="00626E17">
        <w:rPr>
          <w:rFonts w:ascii="Helvetica" w:eastAsia="Times New Roman" w:hAnsi="Helvetica" w:cs="Helvetica"/>
          <w:color w:val="000000"/>
          <w:sz w:val="18"/>
          <w:szCs w:val="18"/>
          <w:lang w:eastAsia="ru-RU"/>
        </w:rPr>
        <w:br/>
        <w:t>с. Саратовка                     376 чел.</w:t>
      </w:r>
      <w:r w:rsidRPr="00626E17">
        <w:rPr>
          <w:rFonts w:ascii="Helvetica" w:eastAsia="Times New Roman" w:hAnsi="Helvetica" w:cs="Helvetica"/>
          <w:color w:val="000000"/>
          <w:sz w:val="18"/>
          <w:szCs w:val="18"/>
          <w:lang w:eastAsia="ru-RU"/>
        </w:rPr>
        <w:br/>
        <w:t>с. Самарка                        1029 чел.</w:t>
      </w:r>
      <w:r w:rsidRPr="00626E17">
        <w:rPr>
          <w:rFonts w:ascii="Helvetica" w:eastAsia="Times New Roman" w:hAnsi="Helvetica" w:cs="Helvetica"/>
          <w:color w:val="000000"/>
          <w:sz w:val="18"/>
          <w:szCs w:val="18"/>
          <w:lang w:eastAsia="ru-RU"/>
        </w:rPr>
        <w:br/>
        <w:t>с. Лесогорье                     299 чел.</w:t>
      </w:r>
      <w:r w:rsidRPr="00626E17">
        <w:rPr>
          <w:rFonts w:ascii="Helvetica" w:eastAsia="Times New Roman" w:hAnsi="Helvetica" w:cs="Helvetica"/>
          <w:color w:val="000000"/>
          <w:sz w:val="18"/>
          <w:szCs w:val="18"/>
          <w:lang w:eastAsia="ru-RU"/>
        </w:rPr>
        <w:br/>
        <w:t>с. Уборка -                       1030 чел.</w:t>
      </w:r>
      <w:r w:rsidRPr="00626E17">
        <w:rPr>
          <w:rFonts w:ascii="Helvetica" w:eastAsia="Times New Roman" w:hAnsi="Helvetica" w:cs="Helvetica"/>
          <w:color w:val="000000"/>
          <w:sz w:val="18"/>
          <w:szCs w:val="18"/>
          <w:lang w:eastAsia="ru-RU"/>
        </w:rPr>
        <w:br/>
        <w:t>с. Павловка -                    144 чел.</w:t>
      </w:r>
      <w:r w:rsidRPr="00626E17">
        <w:rPr>
          <w:rFonts w:ascii="Helvetica" w:eastAsia="Times New Roman" w:hAnsi="Helvetica" w:cs="Helvetica"/>
          <w:color w:val="000000"/>
          <w:sz w:val="18"/>
          <w:szCs w:val="18"/>
          <w:lang w:eastAsia="ru-RU"/>
        </w:rPr>
        <w:br/>
        <w:t>с. Чугуевка -                     11728 чел.</w:t>
      </w:r>
      <w:r w:rsidRPr="00626E17">
        <w:rPr>
          <w:rFonts w:ascii="Helvetica" w:eastAsia="Times New Roman" w:hAnsi="Helvetica" w:cs="Helvetica"/>
          <w:color w:val="000000"/>
          <w:sz w:val="18"/>
          <w:szCs w:val="18"/>
          <w:lang w:eastAsia="ru-RU"/>
        </w:rPr>
        <w:br/>
        <w:t>с. Новочугуевка -              313 чел.</w:t>
      </w:r>
      <w:r w:rsidRPr="00626E17">
        <w:rPr>
          <w:rFonts w:ascii="Helvetica" w:eastAsia="Times New Roman" w:hAnsi="Helvetica" w:cs="Helvetica"/>
          <w:color w:val="000000"/>
          <w:sz w:val="18"/>
          <w:szCs w:val="18"/>
          <w:lang w:eastAsia="ru-RU"/>
        </w:rPr>
        <w:br/>
        <w:t>с. Булыга фадеево -          1348 чел.</w:t>
      </w:r>
      <w:r w:rsidRPr="00626E17">
        <w:rPr>
          <w:rFonts w:ascii="Helvetica" w:eastAsia="Times New Roman" w:hAnsi="Helvetica" w:cs="Helvetica"/>
          <w:color w:val="000000"/>
          <w:sz w:val="18"/>
          <w:szCs w:val="18"/>
          <w:lang w:eastAsia="ru-RU"/>
        </w:rPr>
        <w:br/>
        <w:t>с. Соколовка -                   1047чел.</w:t>
      </w:r>
      <w:r w:rsidRPr="00626E17">
        <w:rPr>
          <w:rFonts w:ascii="Helvetica" w:eastAsia="Times New Roman" w:hAnsi="Helvetica" w:cs="Helvetica"/>
          <w:color w:val="000000"/>
          <w:sz w:val="18"/>
          <w:szCs w:val="18"/>
          <w:lang w:eastAsia="ru-RU"/>
        </w:rPr>
        <w:br/>
        <w:t>с. Извилинка -                   22 чел.</w:t>
      </w:r>
      <w:r w:rsidRPr="00626E17">
        <w:rPr>
          <w:rFonts w:ascii="Helvetica" w:eastAsia="Times New Roman" w:hAnsi="Helvetica" w:cs="Helvetica"/>
          <w:color w:val="000000"/>
          <w:sz w:val="18"/>
          <w:szCs w:val="18"/>
          <w:lang w:eastAsia="ru-RU"/>
        </w:rPr>
        <w:br/>
        <w:t>с. Пшеницыно -                 307 чел.</w:t>
      </w:r>
      <w:r w:rsidRPr="00626E17">
        <w:rPr>
          <w:rFonts w:ascii="Helvetica" w:eastAsia="Times New Roman" w:hAnsi="Helvetica" w:cs="Helvetica"/>
          <w:color w:val="000000"/>
          <w:sz w:val="18"/>
          <w:szCs w:val="18"/>
          <w:lang w:eastAsia="ru-RU"/>
        </w:rPr>
        <w:br/>
        <w:t>с. Цветковка -                   399 чел.</w:t>
      </w:r>
      <w:r w:rsidRPr="00626E17">
        <w:rPr>
          <w:rFonts w:ascii="Helvetica" w:eastAsia="Times New Roman" w:hAnsi="Helvetica" w:cs="Helvetica"/>
          <w:color w:val="000000"/>
          <w:sz w:val="18"/>
          <w:szCs w:val="18"/>
          <w:lang w:eastAsia="ru-RU"/>
        </w:rPr>
        <w:br/>
        <w:t>с. Новомихайловка -          578 чел.</w:t>
      </w:r>
      <w:r w:rsidRPr="00626E17">
        <w:rPr>
          <w:rFonts w:ascii="Helvetica" w:eastAsia="Times New Roman" w:hAnsi="Helvetica" w:cs="Helvetica"/>
          <w:color w:val="000000"/>
          <w:sz w:val="18"/>
          <w:szCs w:val="18"/>
          <w:lang w:eastAsia="ru-RU"/>
        </w:rPr>
        <w:br/>
        <w:t>с. Михайловка -                28 чел.</w:t>
      </w:r>
      <w:r w:rsidRPr="00626E17">
        <w:rPr>
          <w:rFonts w:ascii="Helvetica" w:eastAsia="Times New Roman" w:hAnsi="Helvetica" w:cs="Helvetica"/>
          <w:color w:val="000000"/>
          <w:sz w:val="18"/>
          <w:szCs w:val="18"/>
          <w:lang w:eastAsia="ru-RU"/>
        </w:rPr>
        <w:br/>
        <w:t>с. Каменка -                     822 чел.</w:t>
      </w:r>
      <w:r w:rsidRPr="00626E17">
        <w:rPr>
          <w:rFonts w:ascii="Helvetica" w:eastAsia="Times New Roman" w:hAnsi="Helvetica" w:cs="Helvetica"/>
          <w:color w:val="000000"/>
          <w:sz w:val="18"/>
          <w:szCs w:val="18"/>
          <w:lang w:eastAsia="ru-RU"/>
        </w:rPr>
        <w:br/>
        <w:t>с. Заметное -                   135 чел.</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lastRenderedPageBreak/>
        <w:t>с. Варпаховка -                170 чел.</w:t>
      </w:r>
      <w:r w:rsidRPr="00626E17">
        <w:rPr>
          <w:rFonts w:ascii="Helvetica" w:eastAsia="Times New Roman" w:hAnsi="Helvetica" w:cs="Helvetica"/>
          <w:color w:val="000000"/>
          <w:sz w:val="18"/>
          <w:szCs w:val="18"/>
          <w:lang w:eastAsia="ru-RU"/>
        </w:rPr>
        <w:br/>
        <w:t>с. Шумное -                     1088 чел</w:t>
      </w:r>
      <w:r w:rsidRPr="00626E17">
        <w:rPr>
          <w:rFonts w:ascii="Helvetica" w:eastAsia="Times New Roman" w:hAnsi="Helvetica" w:cs="Helvetica"/>
          <w:color w:val="000000"/>
          <w:sz w:val="18"/>
          <w:szCs w:val="18"/>
          <w:lang w:eastAsia="ru-RU"/>
        </w:rPr>
        <w:br/>
        <w:t>с. Нижние Лужки -           141 чел</w:t>
      </w:r>
      <w:r w:rsidRPr="00626E17">
        <w:rPr>
          <w:rFonts w:ascii="Helvetica" w:eastAsia="Times New Roman" w:hAnsi="Helvetica" w:cs="Helvetica"/>
          <w:color w:val="000000"/>
          <w:sz w:val="18"/>
          <w:szCs w:val="18"/>
          <w:lang w:eastAsia="ru-RU"/>
        </w:rPr>
        <w:br/>
        <w:t>с. Антоновка -                 288 чел.</w:t>
      </w:r>
      <w:r w:rsidRPr="00626E17">
        <w:rPr>
          <w:rFonts w:ascii="Helvetica" w:eastAsia="Times New Roman" w:hAnsi="Helvetica" w:cs="Helvetica"/>
          <w:color w:val="000000"/>
          <w:sz w:val="18"/>
          <w:szCs w:val="18"/>
          <w:lang w:eastAsia="ru-RU"/>
        </w:rPr>
        <w:br/>
        <w:t>с. Изюбриное -                325 чел.</w:t>
      </w:r>
      <w:r w:rsidRPr="00626E17">
        <w:rPr>
          <w:rFonts w:ascii="Helvetica" w:eastAsia="Times New Roman" w:hAnsi="Helvetica" w:cs="Helvetica"/>
          <w:color w:val="000000"/>
          <w:sz w:val="18"/>
          <w:szCs w:val="18"/>
          <w:lang w:eastAsia="ru-RU"/>
        </w:rPr>
        <w:br/>
        <w:t>с. Ленино -                     446 чел.</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b/>
          <w:bCs/>
          <w:color w:val="000000"/>
          <w:sz w:val="18"/>
          <w:szCs w:val="18"/>
          <w:lang w:eastAsia="ru-RU"/>
        </w:rPr>
        <w:t>ИТОГО:                          25618 чел.</w:t>
      </w:r>
      <w:r w:rsidRPr="00626E17">
        <w:rPr>
          <w:rFonts w:ascii="Helvetica" w:eastAsia="Times New Roman" w:hAnsi="Helvetica" w:cs="Helvetica"/>
          <w:color w:val="000000"/>
          <w:sz w:val="18"/>
          <w:szCs w:val="18"/>
          <w:lang w:eastAsia="ru-RU"/>
        </w:rPr>
        <w:br/>
        <w:t> </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трудоспособного населения – 10864 чел., пенсионеров 6775 чел. </w:t>
      </w:r>
    </w:p>
    <w:p w:rsidR="00626E17" w:rsidRPr="00626E17" w:rsidRDefault="00626E17" w:rsidP="00626E17">
      <w:pPr>
        <w:spacing w:after="0" w:line="240" w:lineRule="auto"/>
        <w:rPr>
          <w:rFonts w:ascii="Times New Roman" w:eastAsia="Times New Roman" w:hAnsi="Times New Roman" w:cs="Times New Roman"/>
          <w:sz w:val="24"/>
          <w:szCs w:val="24"/>
          <w:lang w:eastAsia="ru-RU"/>
        </w:rPr>
      </w:pPr>
      <w:r w:rsidRPr="00626E17">
        <w:rPr>
          <w:rFonts w:ascii="Helvetica" w:eastAsia="Times New Roman" w:hAnsi="Helvetica" w:cs="Helvetica"/>
          <w:color w:val="000000"/>
          <w:sz w:val="18"/>
          <w:szCs w:val="18"/>
          <w:shd w:val="clear" w:color="auto" w:fill="E5EDC8"/>
          <w:lang w:eastAsia="ru-RU"/>
        </w:rPr>
        <w:t>1.3. Экономическая характеристика</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Объем продукции (товаров, услуг) составил на 01.01. 2009 г. – 127, 6 млн. рублей. В Чугуевском районе функционируют в основном промышленные предприятия лесной отрасли – 20 ед. (лесозаготовка и лесопереработка). Число предприятий розничной торговли – 148 ед. предприятия сельского хозяйства- 5 ед.</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1.4. Пути сообщения и транспорт</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В сфере хозяйственной и экономической деятельности района используются железнодорожные и автомобильные пути сообщения.</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1.4.1. Железнодорожные пути сообщения. Участок железной дороги ст. Сибирцево-ст. Новочугуевка играет ключевую роль в снабжении Чугуевского района, а также Кавалеровского, Дальнегорского, Тернейского районов углем, мазутом, ГСМ, продуктами первой необходимости, промышленными товарами. Грузооборот железнодорожной станции составляет до 600 вагонов в месяц.</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1.4.2. Автомобильные пути сообщения. Протяженность автомобильных путей сообщения по Чугуевскому району составляет 365 км из них с асфальтовым покрытием 143км. Сеть автомобильных дорог находится в хорошем состоянии, обслуживается Чугуевским филиалом ОАО «Примавтодор». Пассажирские перевозки на территрии района осуществляются Чугуевским АТП ОАО «Приморавтотранс». Схема автомобильных дорог и опасных участках на них (приложение ).</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Всего на территории района автомобилей, включая автомобили индивидуальных владельцев 5901 ед. из них:</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 грузовых – 1057 ед;</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 легковых – 4598 ед;</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 автобусов – 106 ед;</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 спецавтотранспорт – 66 ед.</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shd w:val="clear" w:color="auto" w:fill="E5EDC8"/>
          <w:lang w:eastAsia="ru-RU"/>
        </w:rPr>
        <w:t>1.5. Перечень потенциально-опасных объектов Чугуевского района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
        <w:gridCol w:w="2653"/>
        <w:gridCol w:w="1634"/>
        <w:gridCol w:w="4686"/>
      </w:tblGrid>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b/>
                <w:bCs/>
                <w:color w:val="000000"/>
                <w:sz w:val="18"/>
                <w:szCs w:val="18"/>
                <w:lang w:eastAsia="ru-RU"/>
              </w:rPr>
              <w:t>№ п/п</w:t>
            </w:r>
            <w:r w:rsidRPr="00626E17">
              <w:rPr>
                <w:rFonts w:ascii="Helvetica" w:eastAsia="Times New Roman" w:hAnsi="Helvetica" w:cs="Helvetica"/>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75"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b/>
                <w:bCs/>
                <w:color w:val="000000"/>
                <w:sz w:val="18"/>
                <w:szCs w:val="18"/>
                <w:lang w:eastAsia="ru-RU"/>
              </w:rPr>
              <w:t>Наименование</w:t>
            </w:r>
          </w:p>
          <w:p w:rsidR="00626E17" w:rsidRPr="00626E17" w:rsidRDefault="00626E17" w:rsidP="00626E17">
            <w:pPr>
              <w:spacing w:after="75"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b/>
                <w:bCs/>
                <w:color w:val="000000"/>
                <w:sz w:val="18"/>
                <w:szCs w:val="18"/>
                <w:lang w:eastAsia="ru-RU"/>
              </w:rPr>
              <w:t>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b/>
                <w:bCs/>
                <w:color w:val="000000"/>
                <w:sz w:val="18"/>
                <w:szCs w:val="18"/>
                <w:lang w:eastAsia="ru-RU"/>
              </w:rPr>
              <w:t>Место расположения</w:t>
            </w:r>
            <w:r w:rsidRPr="00626E17">
              <w:rPr>
                <w:rFonts w:ascii="Helvetica" w:eastAsia="Times New Roman" w:hAnsi="Helvetica" w:cs="Helvetica"/>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75"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b/>
                <w:bCs/>
                <w:color w:val="000000"/>
                <w:sz w:val="18"/>
                <w:szCs w:val="18"/>
                <w:lang w:eastAsia="ru-RU"/>
              </w:rPr>
              <w:t>Характеристика объекта,</w:t>
            </w:r>
          </w:p>
          <w:p w:rsidR="00626E17" w:rsidRPr="00626E17" w:rsidRDefault="00626E17" w:rsidP="00626E17">
            <w:pPr>
              <w:spacing w:after="75"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b/>
                <w:bCs/>
                <w:color w:val="000000"/>
                <w:sz w:val="18"/>
                <w:szCs w:val="18"/>
                <w:lang w:eastAsia="ru-RU"/>
              </w:rPr>
              <w:t>кол-во населения в зоне ЧС </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ст. Новочугуевка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ст. Новочугуевка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Полувагоны с пожароопасными веществами до 2000 тн. (Уголь, мазут, ГСМ, платформы с круглым лесом, сера) </w:t>
            </w:r>
            <w:r w:rsidRPr="00626E17">
              <w:rPr>
                <w:rFonts w:ascii="Helvetica" w:eastAsia="Times New Roman" w:hAnsi="Helvetica" w:cs="Helvetica"/>
                <w:color w:val="000000"/>
                <w:sz w:val="18"/>
                <w:szCs w:val="18"/>
                <w:lang w:eastAsia="ru-RU"/>
              </w:rPr>
              <w:br/>
              <w:t>до 400 человек</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Прирельсовое хозяйство ООО «Чугуевский ЛПХ»</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ст. Новочугуевка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Территория погрузки круглого леса в полувагоны и платформы, может одновременно находиться до 40 тыс.м³леса и пиломатериалов</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ООО «Сплав»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ст. Новочугуевка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Переработка углей (разгрузка, хранение) до 5-6 тыс. тн</w:t>
            </w:r>
          </w:p>
        </w:tc>
      </w:tr>
      <w:tr w:rsidR="00626E17" w:rsidRPr="00626E17" w:rsidTr="00626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jc w:val="center"/>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Нефтеперевалочная база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ул. Дзержинс-кого 11</w:t>
            </w:r>
          </w:p>
        </w:tc>
        <w:tc>
          <w:tcPr>
            <w:tcW w:w="0" w:type="auto"/>
            <w:tcBorders>
              <w:top w:val="outset" w:sz="6" w:space="0" w:color="auto"/>
              <w:left w:val="outset" w:sz="6" w:space="0" w:color="auto"/>
              <w:bottom w:val="outset" w:sz="6" w:space="0" w:color="auto"/>
              <w:right w:val="outset" w:sz="6" w:space="0" w:color="auto"/>
            </w:tcBorders>
            <w:vAlign w:val="center"/>
            <w:hideMark/>
          </w:tcPr>
          <w:p w:rsidR="00626E17" w:rsidRPr="00626E17" w:rsidRDefault="00626E17" w:rsidP="00626E17">
            <w:pPr>
              <w:spacing w:after="0"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4000 тн. мазута, Д/т -600тн. бензины 400тн. /ИК-31 - 1200человек</w:t>
            </w:r>
          </w:p>
        </w:tc>
      </w:tr>
    </w:tbl>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br/>
        <w:t>1.6. Построение Чугуевского районного звена РСЧС.</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Чугуевское районное звено территориальной подсистемы РСЧС Приморского края создано для предупреждения и ликвидации чрезвычайных ситуаций природного и техногенного характера в пределах территории района и состоит из аварийно-спасательных служб и нештатных аварийно-спасательных формирований предприятий, учреждений и организаций, расположенных на территории района. </w:t>
      </w:r>
      <w:r w:rsidRPr="00626E17">
        <w:rPr>
          <w:rFonts w:ascii="Helvetica" w:eastAsia="Times New Roman" w:hAnsi="Helvetica" w:cs="Helvetica"/>
          <w:color w:val="000000"/>
          <w:sz w:val="18"/>
          <w:szCs w:val="18"/>
          <w:lang w:eastAsia="ru-RU"/>
        </w:rPr>
        <w:br/>
        <w:t>Основными задачами районного звена РСЧС являются:</w:t>
      </w:r>
      <w:r w:rsidRPr="00626E17">
        <w:rPr>
          <w:rFonts w:ascii="Helvetica" w:eastAsia="Times New Roman" w:hAnsi="Helvetica" w:cs="Helvetica"/>
          <w:color w:val="000000"/>
          <w:sz w:val="18"/>
          <w:szCs w:val="18"/>
          <w:lang w:eastAsia="ru-RU"/>
        </w:rPr>
        <w:br/>
        <w:t>- разработка и реализация правовых и экономических норм, связанных с обеспечением защиты населения и территории от чрезвычайных ситуаций;</w:t>
      </w:r>
      <w:r w:rsidRPr="00626E17">
        <w:rPr>
          <w:rFonts w:ascii="Helvetica" w:eastAsia="Times New Roman" w:hAnsi="Helvetica" w:cs="Helvetica"/>
          <w:color w:val="000000"/>
          <w:sz w:val="18"/>
          <w:szCs w:val="18"/>
          <w:lang w:eastAsia="ru-RU"/>
        </w:rPr>
        <w:br/>
        <w:t>-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независимо от их организационно-правовых форм, а также объектов социального назначения в чрезвычайных ситуациях;</w:t>
      </w:r>
      <w:r w:rsidRPr="00626E17">
        <w:rPr>
          <w:rFonts w:ascii="Helvetica" w:eastAsia="Times New Roman" w:hAnsi="Helvetica" w:cs="Helvetica"/>
          <w:color w:val="000000"/>
          <w:sz w:val="18"/>
          <w:szCs w:val="18"/>
          <w:lang w:eastAsia="ru-RU"/>
        </w:rPr>
        <w:br/>
        <w:t>- обеспечение готовности к действиям органов управления, сил и средств, предназначенных для предупреждения и ликвидации чрезвычайных ситуаций;</w:t>
      </w:r>
      <w:r w:rsidRPr="00626E17">
        <w:rPr>
          <w:rFonts w:ascii="Helvetica" w:eastAsia="Times New Roman" w:hAnsi="Helvetica" w:cs="Helvetica"/>
          <w:color w:val="000000"/>
          <w:sz w:val="18"/>
          <w:szCs w:val="18"/>
          <w:lang w:eastAsia="ru-RU"/>
        </w:rPr>
        <w:br/>
        <w:t>- сбор, обработка, обмен и выдача информации в области защиты населения и территорий от чрезвычайных ситуаций;</w:t>
      </w:r>
      <w:r w:rsidRPr="00626E17">
        <w:rPr>
          <w:rFonts w:ascii="Helvetica" w:eastAsia="Times New Roman" w:hAnsi="Helvetica" w:cs="Helvetica"/>
          <w:color w:val="000000"/>
          <w:sz w:val="18"/>
          <w:szCs w:val="18"/>
          <w:lang w:eastAsia="ru-RU"/>
        </w:rPr>
        <w:br/>
        <w:t>- подготовка населения к действиям при чрезвычайных ситуациях;</w:t>
      </w:r>
      <w:r w:rsidRPr="00626E17">
        <w:rPr>
          <w:rFonts w:ascii="Helvetica" w:eastAsia="Times New Roman" w:hAnsi="Helvetica" w:cs="Helvetica"/>
          <w:color w:val="000000"/>
          <w:sz w:val="18"/>
          <w:szCs w:val="18"/>
          <w:lang w:eastAsia="ru-RU"/>
        </w:rPr>
        <w:br/>
        <w:t>- прогнозирование и оценка социально-экономических последствий чрезвычайных ситуаций;</w:t>
      </w:r>
      <w:r w:rsidRPr="00626E17">
        <w:rPr>
          <w:rFonts w:ascii="Helvetica" w:eastAsia="Times New Roman" w:hAnsi="Helvetica" w:cs="Helvetica"/>
          <w:color w:val="000000"/>
          <w:sz w:val="18"/>
          <w:szCs w:val="18"/>
          <w:lang w:eastAsia="ru-RU"/>
        </w:rPr>
        <w:br/>
        <w:t>- создание резервов финансовых и материальных ресурсов для ликвидации чрезвычайных ситуаций;</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lastRenderedPageBreak/>
        <w:t>- осуществление в пределах своих полномочий государственной экспертизы, надзора и контроля в области защиты населения и территории от чрезвычайных ситуаций;</w:t>
      </w:r>
      <w:r w:rsidRPr="00626E17">
        <w:rPr>
          <w:rFonts w:ascii="Helvetica" w:eastAsia="Times New Roman" w:hAnsi="Helvetica" w:cs="Helvetica"/>
          <w:color w:val="000000"/>
          <w:sz w:val="18"/>
          <w:szCs w:val="18"/>
          <w:lang w:eastAsia="ru-RU"/>
        </w:rPr>
        <w:br/>
        <w:t>- ликвидация чрезвычайных ситуаций;</w:t>
      </w:r>
      <w:r w:rsidRPr="00626E17">
        <w:rPr>
          <w:rFonts w:ascii="Helvetica" w:eastAsia="Times New Roman" w:hAnsi="Helvetica" w:cs="Helvetica"/>
          <w:color w:val="000000"/>
          <w:sz w:val="18"/>
          <w:szCs w:val="18"/>
          <w:lang w:eastAsia="ru-RU"/>
        </w:rPr>
        <w:br/>
        <w:t>- осуществление мероприятий по социальной защите населения, пострадавшего от чрезвычайных ситуаций, проведение гуманитарных акций;</w:t>
      </w:r>
      <w:r w:rsidRPr="00626E17">
        <w:rPr>
          <w:rFonts w:ascii="Helvetica" w:eastAsia="Times New Roman" w:hAnsi="Helvetica" w:cs="Helvetica"/>
          <w:color w:val="000000"/>
          <w:sz w:val="18"/>
          <w:szCs w:val="18"/>
          <w:lang w:eastAsia="ru-RU"/>
        </w:rPr>
        <w:br/>
        <w:t>- реализация прав и обязанностей населения в области защиты от чрезвычайных ситуаций, в том числе лиц, непосредственно участвующих в их ликвидации.</w:t>
      </w:r>
      <w:r w:rsidRPr="00626E17">
        <w:rPr>
          <w:rFonts w:ascii="Helvetica" w:eastAsia="Times New Roman" w:hAnsi="Helvetica" w:cs="Helvetica"/>
          <w:color w:val="000000"/>
          <w:sz w:val="18"/>
          <w:szCs w:val="18"/>
          <w:lang w:eastAsia="ru-RU"/>
        </w:rPr>
        <w:br/>
        <w:t>Координационными органами районного звена территориальной подсистемы РСЧС являются:</w:t>
      </w:r>
      <w:r w:rsidRPr="00626E17">
        <w:rPr>
          <w:rFonts w:ascii="Helvetica" w:eastAsia="Times New Roman" w:hAnsi="Helvetica" w:cs="Helvetica"/>
          <w:color w:val="000000"/>
          <w:sz w:val="18"/>
          <w:szCs w:val="18"/>
          <w:lang w:eastAsia="ru-RU"/>
        </w:rPr>
        <w:br/>
        <w:t>- на местном уровне, охватывающем территорию района – комиссия по предупреждению и ликвидации чрезвычайных ситуаций и обеспечению пожарной безопасности при администрации Чугуевского муниципального района;</w:t>
      </w:r>
      <w:r w:rsidRPr="00626E17">
        <w:rPr>
          <w:rFonts w:ascii="Helvetica" w:eastAsia="Times New Roman" w:hAnsi="Helvetica" w:cs="Helvetica"/>
          <w:color w:val="000000"/>
          <w:sz w:val="18"/>
          <w:szCs w:val="18"/>
          <w:lang w:eastAsia="ru-RU"/>
        </w:rPr>
        <w:br/>
        <w:t>- на объектовом уровне, охватывающим территорию организации и объекта – комиссии по чрезвычайным ситуациям объектов.</w:t>
      </w:r>
      <w:r w:rsidRPr="00626E17">
        <w:rPr>
          <w:rFonts w:ascii="Helvetica" w:eastAsia="Times New Roman" w:hAnsi="Helvetica" w:cs="Helvetica"/>
          <w:color w:val="000000"/>
          <w:sz w:val="18"/>
          <w:szCs w:val="18"/>
          <w:lang w:eastAsia="ru-RU"/>
        </w:rPr>
        <w:br/>
        <w:t>Постоянно действующими органами районного звена территориальной подсистемы РСЧС являются:</w:t>
      </w:r>
      <w:r w:rsidRPr="00626E17">
        <w:rPr>
          <w:rFonts w:ascii="Helvetica" w:eastAsia="Times New Roman" w:hAnsi="Helvetica" w:cs="Helvetica"/>
          <w:color w:val="000000"/>
          <w:sz w:val="18"/>
          <w:szCs w:val="18"/>
          <w:lang w:eastAsia="ru-RU"/>
        </w:rPr>
        <w:br/>
        <w:t>- отдел по делам ГОЧС и МОБ работе администрации Чугуевского муниципального района;</w:t>
      </w:r>
      <w:r w:rsidRPr="00626E17">
        <w:rPr>
          <w:rFonts w:ascii="Helvetica" w:eastAsia="Times New Roman" w:hAnsi="Helvetica" w:cs="Helvetica"/>
          <w:color w:val="000000"/>
          <w:sz w:val="18"/>
          <w:szCs w:val="18"/>
          <w:lang w:eastAsia="ru-RU"/>
        </w:rPr>
        <w:br/>
        <w:t>- специалисты организаций и предприятий, уполномоченные на решение задач в области ГОЧС;</w:t>
      </w:r>
      <w:r w:rsidRPr="00626E17">
        <w:rPr>
          <w:rFonts w:ascii="Helvetica" w:eastAsia="Times New Roman" w:hAnsi="Helvetica" w:cs="Helvetica"/>
          <w:color w:val="000000"/>
          <w:sz w:val="18"/>
          <w:szCs w:val="18"/>
          <w:lang w:eastAsia="ru-RU"/>
        </w:rPr>
        <w:br/>
        <w:t>Органами повседневного управления районным звеном территориальной подсистемы РСЧС являются:</w:t>
      </w:r>
      <w:r w:rsidRPr="00626E17">
        <w:rPr>
          <w:rFonts w:ascii="Helvetica" w:eastAsia="Times New Roman" w:hAnsi="Helvetica" w:cs="Helvetica"/>
          <w:color w:val="000000"/>
          <w:sz w:val="18"/>
          <w:szCs w:val="18"/>
          <w:lang w:eastAsia="ru-RU"/>
        </w:rPr>
        <w:br/>
        <w:t>- дежурно-диспетчерские службы и специализированные подразделения функциональных подсистем, организаций и предприятий на территории района.</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К силам и средствам районного звена РСЧС относятся специально подготовленные силы и средства органов исполнительной власти Приморского края, органов местного самоуправления, организаций и общественных объединений, предназначенные и привлекаемые для предупреждения и ликвидации чрезвычайных ситуаций.</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В состав сил и средств каждого уровня районного звена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силы постоянной готовности).</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Состав сил и средств районного звена РСЧС постоянной готовности, предназначенные для оперативного реагирования на чрезвычайные ситуации и проведения работ по их ликвидации:</w:t>
      </w:r>
      <w:r w:rsidRPr="00626E17">
        <w:rPr>
          <w:rFonts w:ascii="Helvetica" w:eastAsia="Times New Roman" w:hAnsi="Helvetica" w:cs="Helvetica"/>
          <w:color w:val="000000"/>
          <w:sz w:val="18"/>
          <w:szCs w:val="18"/>
          <w:lang w:eastAsia="ru-RU"/>
        </w:rPr>
        <w:br/>
        <w:t>- Отдел по делам ГОЧС и МОБ работе администрации Чугуевского муниципального района;</w:t>
      </w:r>
      <w:r w:rsidRPr="00626E17">
        <w:rPr>
          <w:rFonts w:ascii="Helvetica" w:eastAsia="Times New Roman" w:hAnsi="Helvetica" w:cs="Helvetica"/>
          <w:color w:val="000000"/>
          <w:sz w:val="18"/>
          <w:szCs w:val="18"/>
          <w:lang w:eastAsia="ru-RU"/>
        </w:rPr>
        <w:br/>
        <w:t>- КГУ 44-ПЧ;</w:t>
      </w:r>
      <w:r w:rsidRPr="00626E17">
        <w:rPr>
          <w:rFonts w:ascii="Helvetica" w:eastAsia="Times New Roman" w:hAnsi="Helvetica" w:cs="Helvetica"/>
          <w:color w:val="000000"/>
          <w:sz w:val="18"/>
          <w:szCs w:val="18"/>
          <w:lang w:eastAsia="ru-RU"/>
        </w:rPr>
        <w:br/>
        <w:t>- МЛПУ «Центральная районная больница» с. Чугуевка (скорая медицинская помощь);</w:t>
      </w:r>
      <w:r w:rsidRPr="00626E17">
        <w:rPr>
          <w:rFonts w:ascii="Helvetica" w:eastAsia="Times New Roman" w:hAnsi="Helvetica" w:cs="Helvetica"/>
          <w:color w:val="000000"/>
          <w:sz w:val="18"/>
          <w:szCs w:val="18"/>
          <w:lang w:eastAsia="ru-RU"/>
        </w:rPr>
        <w:br/>
        <w:t>- ОВД по Чугуевскому муниципальному району (дежурная часть ОВД и ОГИБДД);</w:t>
      </w:r>
      <w:r w:rsidRPr="00626E17">
        <w:rPr>
          <w:rFonts w:ascii="Helvetica" w:eastAsia="Times New Roman" w:hAnsi="Helvetica" w:cs="Helvetica"/>
          <w:color w:val="000000"/>
          <w:sz w:val="18"/>
          <w:szCs w:val="18"/>
          <w:lang w:eastAsia="ru-RU"/>
        </w:rPr>
        <w:br/>
        <w:t>- Аварийно-техническая команда ООО «Водолей»;</w:t>
      </w:r>
      <w:r w:rsidRPr="00626E17">
        <w:rPr>
          <w:rFonts w:ascii="Helvetica" w:eastAsia="Times New Roman" w:hAnsi="Helvetica" w:cs="Helvetica"/>
          <w:color w:val="000000"/>
          <w:sz w:val="18"/>
          <w:szCs w:val="18"/>
          <w:lang w:eastAsia="ru-RU"/>
        </w:rPr>
        <w:br/>
        <w:t>- Аварийно-техническая команда МКП «Энергетик»;</w:t>
      </w:r>
      <w:r w:rsidRPr="00626E17">
        <w:rPr>
          <w:rFonts w:ascii="Helvetica" w:eastAsia="Times New Roman" w:hAnsi="Helvetica" w:cs="Helvetica"/>
          <w:color w:val="000000"/>
          <w:sz w:val="18"/>
          <w:szCs w:val="18"/>
          <w:lang w:eastAsia="ru-RU"/>
        </w:rPr>
        <w:br/>
        <w:t>- Аварийно-техническая команда по электросетям Чугуевского УЭС СЭС ОАО «Дальэнерго»;</w:t>
      </w:r>
      <w:r w:rsidRPr="00626E17">
        <w:rPr>
          <w:rFonts w:ascii="Helvetica" w:eastAsia="Times New Roman" w:hAnsi="Helvetica" w:cs="Helvetica"/>
          <w:color w:val="000000"/>
          <w:sz w:val="18"/>
          <w:szCs w:val="18"/>
          <w:lang w:eastAsia="ru-RU"/>
        </w:rPr>
        <w:br/>
        <w:t>- Аварийно-техническая команда по теплосетям теплового района «Чугуевский» филиала «Арсеньевский» КГУП «Примтеплоэнерго»;</w:t>
      </w:r>
      <w:r w:rsidRPr="00626E17">
        <w:rPr>
          <w:rFonts w:ascii="Helvetica" w:eastAsia="Times New Roman" w:hAnsi="Helvetica" w:cs="Helvetica"/>
          <w:color w:val="000000"/>
          <w:sz w:val="18"/>
          <w:szCs w:val="18"/>
          <w:lang w:eastAsia="ru-RU"/>
        </w:rPr>
        <w:br/>
        <w:t>- Аварийно-техническая команда Чугуевкого РУЭС Кавалеровского ЦУЭС;</w:t>
      </w:r>
      <w:r w:rsidRPr="00626E17">
        <w:rPr>
          <w:rFonts w:ascii="Helvetica" w:eastAsia="Times New Roman" w:hAnsi="Helvetica" w:cs="Helvetica"/>
          <w:color w:val="000000"/>
          <w:sz w:val="18"/>
          <w:szCs w:val="18"/>
          <w:lang w:eastAsia="ru-RU"/>
        </w:rPr>
        <w:br/>
        <w:t>- Территориальный отдел управления Федеральной службы по надзору в сфере защиты прав потребителей и благополучия человека по Приморскому краю в г. Арсеньеве;</w:t>
      </w:r>
      <w:r w:rsidRPr="00626E17">
        <w:rPr>
          <w:rFonts w:ascii="Helvetica" w:eastAsia="Times New Roman" w:hAnsi="Helvetica" w:cs="Helvetica"/>
          <w:color w:val="000000"/>
          <w:sz w:val="18"/>
          <w:szCs w:val="18"/>
          <w:lang w:eastAsia="ru-RU"/>
        </w:rPr>
        <w:br/>
        <w:t>- Гидрологическая станция «Чугуевка» Приморского территориального управления по гидрометеорологии и мониторингу окружающей среды;</w:t>
      </w:r>
      <w:r w:rsidRPr="00626E17">
        <w:rPr>
          <w:rFonts w:ascii="Helvetica" w:eastAsia="Times New Roman" w:hAnsi="Helvetica" w:cs="Helvetica"/>
          <w:color w:val="000000"/>
          <w:sz w:val="18"/>
          <w:szCs w:val="18"/>
          <w:lang w:eastAsia="ru-RU"/>
        </w:rPr>
        <w:br/>
        <w:t>- Чугуевский филиал КГУ «Приморская ветеринарная служба»;</w:t>
      </w:r>
      <w:r w:rsidRPr="00626E17">
        <w:rPr>
          <w:rFonts w:ascii="Helvetica" w:eastAsia="Times New Roman" w:hAnsi="Helvetica" w:cs="Helvetica"/>
          <w:color w:val="000000"/>
          <w:sz w:val="18"/>
          <w:szCs w:val="18"/>
          <w:lang w:eastAsia="ru-RU"/>
        </w:rPr>
        <w:br/>
        <w:t>- Чугуевский филиал КГУ «Приморское лесничество»;</w:t>
      </w:r>
      <w:r w:rsidRPr="00626E17">
        <w:rPr>
          <w:rFonts w:ascii="Helvetica" w:eastAsia="Times New Roman" w:hAnsi="Helvetica" w:cs="Helvetica"/>
          <w:color w:val="000000"/>
          <w:sz w:val="18"/>
          <w:szCs w:val="18"/>
          <w:lang w:eastAsia="ru-RU"/>
        </w:rPr>
        <w:br/>
        <w:t>- Чугуевский филиал казенного предприятия Приморского края «Приморское лесохозяйственное объединение». </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Для проведения аварийно-спасательных и других неотложных работ в Чугуевском муниципальном районе созданы нештатные аварийно-спасательные формирования. </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Всего 24 формирований, 274 человека личного состава, единиц техники авт/инж – 73/12</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Оперативно-диспетчерские службы:</w:t>
      </w:r>
    </w:p>
    <w:p w:rsidR="00626E17" w:rsidRPr="00626E17" w:rsidRDefault="00626E17" w:rsidP="00626E17">
      <w:pPr>
        <w:spacing w:after="75" w:line="240" w:lineRule="auto"/>
        <w:rPr>
          <w:rFonts w:ascii="Helvetica" w:eastAsia="Times New Roman" w:hAnsi="Helvetica" w:cs="Helvetica"/>
          <w:color w:val="000000"/>
          <w:sz w:val="18"/>
          <w:szCs w:val="18"/>
          <w:lang w:eastAsia="ru-RU"/>
        </w:rPr>
      </w:pPr>
      <w:r w:rsidRPr="00626E17">
        <w:rPr>
          <w:rFonts w:ascii="Helvetica" w:eastAsia="Times New Roman" w:hAnsi="Helvetica" w:cs="Helvetica"/>
          <w:color w:val="000000"/>
          <w:sz w:val="18"/>
          <w:szCs w:val="18"/>
          <w:lang w:eastAsia="ru-RU"/>
        </w:rPr>
        <w:t>- диспетчер администрации Чугуевского района          21-4-57</w:t>
      </w:r>
      <w:r w:rsidRPr="00626E17">
        <w:rPr>
          <w:rFonts w:ascii="Helvetica" w:eastAsia="Times New Roman" w:hAnsi="Helvetica" w:cs="Helvetica"/>
          <w:color w:val="000000"/>
          <w:sz w:val="18"/>
          <w:szCs w:val="18"/>
          <w:lang w:eastAsia="ru-RU"/>
        </w:rPr>
        <w:br/>
        <w:t>- диспетчер КГУ 44-ПЧ                                              01, 22-0-15</w:t>
      </w:r>
      <w:r w:rsidRPr="00626E17">
        <w:rPr>
          <w:rFonts w:ascii="Helvetica" w:eastAsia="Times New Roman" w:hAnsi="Helvetica" w:cs="Helvetica"/>
          <w:color w:val="000000"/>
          <w:sz w:val="18"/>
          <w:szCs w:val="18"/>
          <w:lang w:eastAsia="ru-RU"/>
        </w:rPr>
        <w:br/>
        <w:t>- дежурный ОВД                                                       02, 21-3-43</w:t>
      </w:r>
      <w:r w:rsidRPr="00626E17">
        <w:rPr>
          <w:rFonts w:ascii="Helvetica" w:eastAsia="Times New Roman" w:hAnsi="Helvetica" w:cs="Helvetica"/>
          <w:color w:val="000000"/>
          <w:sz w:val="18"/>
          <w:szCs w:val="18"/>
          <w:lang w:eastAsia="ru-RU"/>
        </w:rPr>
        <w:br/>
        <w:t>- скорая медицинская помощь                                   03, 21-2-46</w:t>
      </w:r>
      <w:r w:rsidRPr="00626E17">
        <w:rPr>
          <w:rFonts w:ascii="Helvetica" w:eastAsia="Times New Roman" w:hAnsi="Helvetica" w:cs="Helvetica"/>
          <w:color w:val="000000"/>
          <w:sz w:val="18"/>
          <w:szCs w:val="18"/>
          <w:lang w:eastAsia="ru-RU"/>
        </w:rPr>
        <w:br/>
        <w:t>- газовый участок                                                      04, 21-2-04</w:t>
      </w:r>
      <w:r w:rsidRPr="00626E17">
        <w:rPr>
          <w:rFonts w:ascii="Helvetica" w:eastAsia="Times New Roman" w:hAnsi="Helvetica" w:cs="Helvetica"/>
          <w:color w:val="000000"/>
          <w:sz w:val="18"/>
          <w:szCs w:val="18"/>
          <w:lang w:eastAsia="ru-RU"/>
        </w:rPr>
        <w:br/>
        <w:t>- коммутатор «Калинка» авиационная комендатура     21-3-71</w:t>
      </w:r>
      <w:r w:rsidRPr="00626E17">
        <w:rPr>
          <w:rFonts w:ascii="Helvetica" w:eastAsia="Times New Roman" w:hAnsi="Helvetica" w:cs="Helvetica"/>
          <w:color w:val="000000"/>
          <w:sz w:val="18"/>
          <w:szCs w:val="18"/>
          <w:lang w:eastAsia="ru-RU"/>
        </w:rPr>
        <w:br/>
        <w:t>- диспетчер Чугуевского УЭС                                    21-1-51</w:t>
      </w:r>
      <w:r w:rsidRPr="00626E17">
        <w:rPr>
          <w:rFonts w:ascii="Helvetica" w:eastAsia="Times New Roman" w:hAnsi="Helvetica" w:cs="Helvetica"/>
          <w:color w:val="000000"/>
          <w:sz w:val="18"/>
          <w:szCs w:val="18"/>
          <w:lang w:eastAsia="ru-RU"/>
        </w:rPr>
        <w:br/>
        <w:t>- диспетчер ООО «Водолей»                                    21-4-08</w:t>
      </w:r>
      <w:r w:rsidRPr="00626E17">
        <w:rPr>
          <w:rFonts w:ascii="Helvetica" w:eastAsia="Times New Roman" w:hAnsi="Helvetica" w:cs="Helvetica"/>
          <w:color w:val="000000"/>
          <w:sz w:val="18"/>
          <w:szCs w:val="18"/>
          <w:lang w:eastAsia="ru-RU"/>
        </w:rPr>
        <w:br/>
        <w:t>- диспетчер теплового района «Чугуевский»             21-9-96</w:t>
      </w:r>
      <w:r w:rsidRPr="00626E17">
        <w:rPr>
          <w:rFonts w:ascii="Helvetica" w:eastAsia="Times New Roman" w:hAnsi="Helvetica" w:cs="Helvetica"/>
          <w:color w:val="000000"/>
          <w:sz w:val="18"/>
          <w:szCs w:val="18"/>
          <w:lang w:eastAsia="ru-RU"/>
        </w:rPr>
        <w:br/>
        <w:t>- дежурный Чугуевского РУЭС                                  21-1-62</w:t>
      </w:r>
      <w:r w:rsidRPr="00626E17">
        <w:rPr>
          <w:rFonts w:ascii="Helvetica" w:eastAsia="Times New Roman" w:hAnsi="Helvetica" w:cs="Helvetica"/>
          <w:color w:val="000000"/>
          <w:sz w:val="18"/>
          <w:szCs w:val="18"/>
          <w:lang w:eastAsia="ru-RU"/>
        </w:rPr>
        <w:br/>
        <w:t>- гидрологическая станция «Чугуевка»                     21-4-32</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Система управления</w:t>
      </w:r>
      <w:r w:rsidRPr="00626E17">
        <w:rPr>
          <w:rFonts w:ascii="Helvetica" w:eastAsia="Times New Roman" w:hAnsi="Helvetica" w:cs="Helvetica"/>
          <w:color w:val="000000"/>
          <w:sz w:val="18"/>
          <w:szCs w:val="18"/>
          <w:lang w:eastAsia="ru-RU"/>
        </w:rPr>
        <w:br/>
        <w:t>При возникновении локальной ЧС управление проведением АС и ДНР возлагается на руководителя объекта с предоставлением информации о ходе выполнения работ в комиссию по предупреждению и ликвидации чрезвычайных ситуаций и обеспечению пожарной безопасности при администрации Чугуевского муниципального района через отдел по делам ГОЧС и МОБ работе.</w:t>
      </w:r>
      <w:r w:rsidRPr="00626E17">
        <w:rPr>
          <w:rFonts w:ascii="Helvetica" w:eastAsia="Times New Roman" w:hAnsi="Helvetica" w:cs="Helvetica"/>
          <w:color w:val="000000"/>
          <w:sz w:val="18"/>
          <w:szCs w:val="18"/>
          <w:lang w:eastAsia="ru-RU"/>
        </w:rPr>
        <w:br/>
        <w:t xml:space="preserve">При возникновении ЧС местного или территориального масштаба общее руководство проведением АС и ДНР </w:t>
      </w:r>
      <w:r w:rsidRPr="00626E17">
        <w:rPr>
          <w:rFonts w:ascii="Helvetica" w:eastAsia="Times New Roman" w:hAnsi="Helvetica" w:cs="Helvetica"/>
          <w:color w:val="000000"/>
          <w:sz w:val="18"/>
          <w:szCs w:val="18"/>
          <w:lang w:eastAsia="ru-RU"/>
        </w:rPr>
        <w:lastRenderedPageBreak/>
        <w:t>осуществляется главой Чугуевского района через КЧС и ПБ при администрации Чугуевского муниципального района.</w:t>
      </w:r>
      <w:r w:rsidRPr="00626E17">
        <w:rPr>
          <w:rFonts w:ascii="Helvetica" w:eastAsia="Times New Roman" w:hAnsi="Helvetica" w:cs="Helvetica"/>
          <w:color w:val="000000"/>
          <w:sz w:val="18"/>
          <w:szCs w:val="18"/>
          <w:lang w:eastAsia="ru-RU"/>
        </w:rPr>
        <w:br/>
        <w:t>Руководство НАСФ, задействованных в ликвидации ЧС, осуществляет председатель КЧС и ПБ через отдел по делам ГОЧС и МОБ работе и его оперативную группу.</w:t>
      </w:r>
      <w:r w:rsidRPr="00626E17">
        <w:rPr>
          <w:rFonts w:ascii="Helvetica" w:eastAsia="Times New Roman" w:hAnsi="Helvetica" w:cs="Helvetica"/>
          <w:color w:val="000000"/>
          <w:sz w:val="18"/>
          <w:szCs w:val="18"/>
          <w:lang w:eastAsia="ru-RU"/>
        </w:rPr>
        <w:br/>
        <w:t>Система оповещения при угрозе или возникновении ЧС создана на базе Чугуевского РУЭС и включает в себя аппаратуру 5Ф-88, стойку СЦВ на 30 номеров, 1электросирену. При необходимости задействуются 3 автомобиля ОВД, оборудованные громкоговорящими установками</w:t>
      </w:r>
      <w:r w:rsidRPr="00626E17">
        <w:rPr>
          <w:rFonts w:ascii="Helvetica" w:eastAsia="Times New Roman" w:hAnsi="Helvetica" w:cs="Helvetica"/>
          <w:color w:val="000000"/>
          <w:sz w:val="18"/>
          <w:szCs w:val="18"/>
          <w:lang w:eastAsia="ru-RU"/>
        </w:rPr>
        <w:br/>
        <w:t>Схема организации управления и связи приведена в приложение № .</w:t>
      </w:r>
      <w:r w:rsidRPr="00626E17">
        <w:rPr>
          <w:rFonts w:ascii="Helvetica" w:eastAsia="Times New Roman" w:hAnsi="Helvetica" w:cs="Helvetica"/>
          <w:color w:val="000000"/>
          <w:sz w:val="18"/>
          <w:szCs w:val="18"/>
          <w:lang w:eastAsia="ru-RU"/>
        </w:rPr>
        <w:br/>
        <w:t>Управление мероприятиями по ликвидации чрезвычайных ситуаций производит комиссия по предупреждению и ликвидации чрезвычайных ситуаций и обеспечению пожарной безопасности через оперативную группу КЧС и ПБ отделом по делам ГОЧС с использованием всех имеющихся каналов связи. </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1.7. Краткая оценка возможной обстановки на территории района.</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При катастрофическом затоплении. Наибольший ущерб несут села, расположенные в долине рек Уссури и Павловка, это села Медвежий Кут – 18 чел., Архиповка – 118 чел., Ясное – 181 чел., Верхняя Бреевка – 150 чел., Тополевый – 10 чел., Соколовка – 736 чел., Чугуевка 252 чел., Цветковка – 356 чел., Новомихайловка – 320 чел.. Михайловка – 6 чел., Кокшаровка – 280 чел., Уборка – 340 чел., Самарка – 84 чел., пострадают частные подворья, огороды, сельскохозяйственные угодья, линии ЛЭП и связи, автомобильные дороги, мостовые переходы.</w:t>
      </w:r>
      <w:r w:rsidRPr="00626E17">
        <w:rPr>
          <w:rFonts w:ascii="Helvetica" w:eastAsia="Times New Roman" w:hAnsi="Helvetica" w:cs="Helvetica"/>
          <w:color w:val="000000"/>
          <w:sz w:val="18"/>
          <w:szCs w:val="18"/>
          <w:lang w:eastAsia="ru-RU"/>
        </w:rPr>
        <w:br/>
        <w:t>При возникновении пожара на ж/д станции. При возникновении пожара на ж/д станции Новочугуевка, где одновременно может находиться до 15 цистерн с ГСМ, до 5 вагонов с углем, до 40 полувагонов и платформ с круглым лесом и пиломатериалом, может образоваться зона сплошных пожаров до 2 км² с население и людьми, занятыми в сфере производства до 500 человек. В очаге может оказаться нефтеперевалочная база теплового района «Чугуевский» с емкостями для хранения мазута 4000тн, ГСМ до 600тн, территория ООО «Сплав» с территорией по переработке углей до 5-6 тыс. тн., Исправительная колония ИК-31 с количеством осужденных 1200 человек.</w:t>
      </w:r>
      <w:r w:rsidRPr="00626E17">
        <w:rPr>
          <w:rFonts w:ascii="Helvetica" w:eastAsia="Times New Roman" w:hAnsi="Helvetica" w:cs="Helvetica"/>
          <w:color w:val="000000"/>
          <w:sz w:val="18"/>
          <w:szCs w:val="18"/>
          <w:lang w:eastAsia="ru-RU"/>
        </w:rPr>
        <w:br/>
        <w:t>При возникновении массовых лесных пожаров может сложиться тяжелая пожароопасная ситуация в труднодоступном лесном массиве (отсутствие дорог, гористая местность), с зоной сплошных пожаров до 1000-1500 га.</w:t>
      </w:r>
      <w:r w:rsidRPr="00626E17">
        <w:rPr>
          <w:rFonts w:ascii="Helvetica" w:eastAsia="Times New Roman" w:hAnsi="Helvetica" w:cs="Helvetica"/>
          <w:color w:val="000000"/>
          <w:sz w:val="18"/>
          <w:szCs w:val="18"/>
          <w:lang w:eastAsia="ru-RU"/>
        </w:rPr>
        <w:br/>
        <w:t>1.8. Предстоящие мероприятия РСЧС</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Исходя из оценки прогнозирования обстановки, для предупреждения аварий, катастроф или стихийных бедствий, своевременного принятия обоснованного решения и проведения АС и ДНР необходимо основные усилия сосредоточить на:</w:t>
      </w:r>
      <w:r w:rsidRPr="00626E17">
        <w:rPr>
          <w:rFonts w:ascii="Helvetica" w:eastAsia="Times New Roman" w:hAnsi="Helvetica" w:cs="Helvetica"/>
          <w:color w:val="000000"/>
          <w:sz w:val="18"/>
          <w:szCs w:val="18"/>
          <w:lang w:eastAsia="ru-RU"/>
        </w:rPr>
        <w:br/>
        <w:t>- поддержание в готовности средств оповещения, связи и управления (ответственный – начальник Чугуевского РУЭС Кавалеровского ЦУЭС); </w:t>
      </w:r>
      <w:r w:rsidRPr="00626E17">
        <w:rPr>
          <w:rFonts w:ascii="Helvetica" w:eastAsia="Times New Roman" w:hAnsi="Helvetica" w:cs="Helvetica"/>
          <w:color w:val="000000"/>
          <w:sz w:val="18"/>
          <w:szCs w:val="18"/>
          <w:lang w:eastAsia="ru-RU"/>
        </w:rPr>
        <w:br/>
        <w:t>- поддержание в постоянной готовности НАСФ, приведение их в готовность в сжатые сроки к проведению АС и ДНР (ответственные – руководители объектов экономики);</w:t>
      </w:r>
      <w:r w:rsidRPr="00626E17">
        <w:rPr>
          <w:rFonts w:ascii="Helvetica" w:eastAsia="Times New Roman" w:hAnsi="Helvetica" w:cs="Helvetica"/>
          <w:color w:val="000000"/>
          <w:sz w:val="18"/>
          <w:szCs w:val="18"/>
          <w:lang w:eastAsia="ru-RU"/>
        </w:rPr>
        <w:br/>
        <w:t>- оказание первой медицинской помощи населению (ответственный – главный врач МЛПУ «Центральная районная больница» с. Чугуевка);</w:t>
      </w:r>
      <w:r w:rsidRPr="00626E17">
        <w:rPr>
          <w:rFonts w:ascii="Helvetica" w:eastAsia="Times New Roman" w:hAnsi="Helvetica" w:cs="Helvetica"/>
          <w:color w:val="000000"/>
          <w:sz w:val="18"/>
          <w:szCs w:val="18"/>
          <w:lang w:eastAsia="ru-RU"/>
        </w:rPr>
        <w:br/>
        <w:t>- организация эвакуации населения из районов ЧС (ответственный – председатель эвакоприемной комиссии Чугуевского района, главы сельских поселений);</w:t>
      </w:r>
      <w:r w:rsidRPr="00626E17">
        <w:rPr>
          <w:rFonts w:ascii="Helvetica" w:eastAsia="Times New Roman" w:hAnsi="Helvetica" w:cs="Helvetica"/>
          <w:color w:val="000000"/>
          <w:sz w:val="18"/>
          <w:szCs w:val="18"/>
          <w:lang w:eastAsia="ru-RU"/>
        </w:rPr>
        <w:br/>
        <w:t>- организация всестороннего обеспечения действий сил и средств аварийно-спасательных служб и аварийно-спасательных формирований (ответственный – председатель КЧС и ПБ при администрации Чугуевского муниципального района).</w:t>
      </w:r>
      <w:r w:rsidRPr="00626E17">
        <w:rPr>
          <w:rFonts w:ascii="Helvetica" w:eastAsia="Times New Roman" w:hAnsi="Helvetica" w:cs="Helvetica"/>
          <w:color w:val="000000"/>
          <w:sz w:val="18"/>
          <w:szCs w:val="18"/>
          <w:lang w:eastAsia="ru-RU"/>
        </w:rPr>
        <w:br/>
        <w:t>Для осуществления наблюдения и лабораторного контроля за состоянием окружающей среды, обстановкой на потенциально-опасных объектах и прилегающих к ним территориях в Чугуевском муниципальном районе создана сеть наблюдения и лабораторного контроля, основными звеньями которой являются:</w:t>
      </w:r>
      <w:r w:rsidRPr="00626E17">
        <w:rPr>
          <w:rFonts w:ascii="Helvetica" w:eastAsia="Times New Roman" w:hAnsi="Helvetica" w:cs="Helvetica"/>
          <w:color w:val="000000"/>
          <w:sz w:val="18"/>
          <w:szCs w:val="18"/>
          <w:lang w:eastAsia="ru-RU"/>
        </w:rPr>
        <w:br/>
        <w:t>- территориальный отдел территориального управления Роспотребнадзора по Приморскому краю в г.Арсеньеве;</w:t>
      </w:r>
      <w:r w:rsidRPr="00626E17">
        <w:rPr>
          <w:rFonts w:ascii="Helvetica" w:eastAsia="Times New Roman" w:hAnsi="Helvetica" w:cs="Helvetica"/>
          <w:color w:val="000000"/>
          <w:sz w:val="18"/>
          <w:szCs w:val="18"/>
          <w:lang w:eastAsia="ru-RU"/>
        </w:rPr>
        <w:br/>
        <w:t>- филиал ФГУЗ «Центр гигиены и эпидемиологии в Приморском крае в г. Арсеньеве» в Чугуевском районе;</w:t>
      </w:r>
      <w:r w:rsidRPr="00626E17">
        <w:rPr>
          <w:rFonts w:ascii="Helvetica" w:eastAsia="Times New Roman" w:hAnsi="Helvetica" w:cs="Helvetica"/>
          <w:color w:val="000000"/>
          <w:sz w:val="18"/>
          <w:szCs w:val="18"/>
          <w:lang w:eastAsia="ru-RU"/>
        </w:rPr>
        <w:br/>
        <w:t>- Чугуевский филиал КГУ «Приморская ветеринарная служба»;</w:t>
      </w:r>
      <w:r w:rsidRPr="00626E17">
        <w:rPr>
          <w:rFonts w:ascii="Helvetica" w:eastAsia="Times New Roman" w:hAnsi="Helvetica" w:cs="Helvetica"/>
          <w:color w:val="000000"/>
          <w:sz w:val="18"/>
          <w:szCs w:val="18"/>
          <w:lang w:eastAsia="ru-RU"/>
        </w:rPr>
        <w:br/>
        <w:t>- гидрологическая станция «Чугуевка»;</w:t>
      </w:r>
      <w:r w:rsidRPr="00626E17">
        <w:rPr>
          <w:rFonts w:ascii="Helvetica" w:eastAsia="Times New Roman" w:hAnsi="Helvetica" w:cs="Helvetica"/>
          <w:color w:val="000000"/>
          <w:sz w:val="18"/>
          <w:szCs w:val="18"/>
          <w:lang w:eastAsia="ru-RU"/>
        </w:rPr>
        <w:br/>
        <w:t>- Чугуевская районная станция защиты растений;</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ОБЩИЕ ВЫВОДЫ</w:t>
      </w:r>
      <w:r w:rsidRPr="00626E17">
        <w:rPr>
          <w:rFonts w:ascii="Helvetica" w:eastAsia="Times New Roman" w:hAnsi="Helvetica" w:cs="Helvetica"/>
          <w:color w:val="000000"/>
          <w:sz w:val="18"/>
          <w:szCs w:val="18"/>
          <w:lang w:eastAsia="ru-RU"/>
        </w:rPr>
        <w:br/>
        <w:t>Анализ географической и социально-экономической характеристики возможной обстановки на территории Чугуевского муниципального района показывает, что на территории района возможны крупномасштабные чрезвычайные ситуации природного и техногенного характера. Для снижения возможного ущерба и потерь населения в районе необходимо выполнить большой объем работ по предупреждению и снижению последствий крупных производственных аварий, катастроф и стихийных бедствий. Необходимо провести ремонт противопаводковых дамб, создать единую дежурно-диспетчерскую службу, провести аттестацию внештатных аварийно-спасательных формирований. </w:t>
      </w:r>
      <w:r w:rsidRPr="00626E17">
        <w:rPr>
          <w:rFonts w:ascii="Helvetica" w:eastAsia="Times New Roman" w:hAnsi="Helvetica" w:cs="Helvetica"/>
          <w:color w:val="000000"/>
          <w:sz w:val="18"/>
          <w:szCs w:val="18"/>
          <w:lang w:eastAsia="ru-RU"/>
        </w:rPr>
        <w:br/>
        <w:t>Выводы из оценки обстановки показывают, что районное звено территориальной подсистемы РСЧС способно выполнять задачи по предупреждению и ликвидации ЧС природного и техногенного характера. </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РАЗДЕЛ II. Мероприятия при угрозе и возникновении крупных производственных аварий, катастроф и стихийных бедствий</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lastRenderedPageBreak/>
        <w:t>2.1. При угрозе возникновения крупных производственных аварий, катастроф и стихийных бедствий</w:t>
      </w:r>
      <w:r w:rsidRPr="00626E17">
        <w:rPr>
          <w:rFonts w:ascii="Helvetica" w:eastAsia="Times New Roman" w:hAnsi="Helvetica" w:cs="Helvetica"/>
          <w:color w:val="000000"/>
          <w:sz w:val="18"/>
          <w:szCs w:val="18"/>
          <w:lang w:eastAsia="ru-RU"/>
        </w:rPr>
        <w:br/>
        <w:t>(режим повышенной готовности)</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2.1.1 Порядок оповещения</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Привести в готовность КЧС и ПБ, органы управления, силы АСС и НАСФ. С получением сигнала (доклада) об угрозе возникновения ЧС оповестить (согласно схемы оповещения):</w:t>
      </w:r>
      <w:r w:rsidRPr="00626E17">
        <w:rPr>
          <w:rFonts w:ascii="Helvetica" w:eastAsia="Times New Roman" w:hAnsi="Helvetica" w:cs="Helvetica"/>
          <w:color w:val="000000"/>
          <w:sz w:val="18"/>
          <w:szCs w:val="18"/>
          <w:lang w:eastAsia="ru-RU"/>
        </w:rPr>
        <w:br/>
        <w:t>- Ч+30 мин – председателя КЧС и ПБ, членов комиссии по чрезвычайным ситуациям при администрации района – дежурный диспетчер администрации (РУЭС по СЦВ);</w:t>
      </w:r>
      <w:r w:rsidRPr="00626E17">
        <w:rPr>
          <w:rFonts w:ascii="Helvetica" w:eastAsia="Times New Roman" w:hAnsi="Helvetica" w:cs="Helvetica"/>
          <w:color w:val="000000"/>
          <w:sz w:val="18"/>
          <w:szCs w:val="18"/>
          <w:lang w:eastAsia="ru-RU"/>
        </w:rPr>
        <w:br/>
        <w:t>- Ч+40 мин – руководителей АСС - дежурный диспетчер администрации (РУЭС по СЦВ).</w:t>
      </w:r>
      <w:r w:rsidRPr="00626E17">
        <w:rPr>
          <w:rFonts w:ascii="Helvetica" w:eastAsia="Times New Roman" w:hAnsi="Helvetica" w:cs="Helvetica"/>
          <w:color w:val="000000"/>
          <w:sz w:val="18"/>
          <w:szCs w:val="18"/>
          <w:lang w:eastAsia="ru-RU"/>
        </w:rPr>
        <w:br/>
        <w:t>- Ч+1 час. - глав сельских поселений, руководителей объектов, которым угрожает ЧС;</w:t>
      </w:r>
      <w:r w:rsidRPr="00626E17">
        <w:rPr>
          <w:rFonts w:ascii="Helvetica" w:eastAsia="Times New Roman" w:hAnsi="Helvetica" w:cs="Helvetica"/>
          <w:color w:val="000000"/>
          <w:sz w:val="18"/>
          <w:szCs w:val="18"/>
          <w:lang w:eastAsia="ru-RU"/>
        </w:rPr>
        <w:br/>
        <w:t>- Ч+3-4 часа. - организовать информирование населения в районах возможной ЧС об изменении обстановки – начальник отдела по делам ГОЧС (через глав сельских поселений).</w:t>
      </w:r>
      <w:r w:rsidRPr="00626E17">
        <w:rPr>
          <w:rFonts w:ascii="Helvetica" w:eastAsia="Times New Roman" w:hAnsi="Helvetica" w:cs="Helvetica"/>
          <w:color w:val="000000"/>
          <w:sz w:val="18"/>
          <w:szCs w:val="18"/>
          <w:lang w:eastAsia="ru-RU"/>
        </w:rPr>
        <w:br/>
        <w:t>Управление мероприятиями осуществляется с мест постоянной дислокации.</w:t>
      </w:r>
      <w:r w:rsidRPr="00626E17">
        <w:rPr>
          <w:rFonts w:ascii="Helvetica" w:eastAsia="Times New Roman" w:hAnsi="Helvetica" w:cs="Helvetica"/>
          <w:color w:val="000000"/>
          <w:sz w:val="18"/>
          <w:szCs w:val="18"/>
          <w:lang w:eastAsia="ru-RU"/>
        </w:rPr>
        <w:br/>
        <w:t>Связь организуется и обеспечивается:</w:t>
      </w:r>
      <w:r w:rsidRPr="00626E17">
        <w:rPr>
          <w:rFonts w:ascii="Helvetica" w:eastAsia="Times New Roman" w:hAnsi="Helvetica" w:cs="Helvetica"/>
          <w:color w:val="000000"/>
          <w:sz w:val="18"/>
          <w:szCs w:val="18"/>
          <w:lang w:eastAsia="ru-RU"/>
        </w:rPr>
        <w:br/>
        <w:t>а) в местах постоянной дислокации (режим ПГ) с вышестоящими и подчиненными органами по телефонам;</w:t>
      </w:r>
      <w:r w:rsidRPr="00626E17">
        <w:rPr>
          <w:rFonts w:ascii="Helvetica" w:eastAsia="Times New Roman" w:hAnsi="Helvetica" w:cs="Helvetica"/>
          <w:color w:val="000000"/>
          <w:sz w:val="18"/>
          <w:szCs w:val="18"/>
          <w:lang w:eastAsia="ru-RU"/>
        </w:rPr>
        <w:br/>
        <w:t>б) при занятии ПУ (чрезвычайный режим) с вышестоящими, подчиненными органами и районами бедствий по телефонам, каналам факсимильной и сотовой связи. </w:t>
      </w:r>
      <w:r w:rsidRPr="00626E17">
        <w:rPr>
          <w:rFonts w:ascii="Helvetica" w:eastAsia="Times New Roman" w:hAnsi="Helvetica" w:cs="Helvetica"/>
          <w:color w:val="000000"/>
          <w:sz w:val="18"/>
          <w:szCs w:val="18"/>
          <w:lang w:eastAsia="ru-RU"/>
        </w:rPr>
        <w:br/>
        <w:t>Вызов членов оперативной группы производится дежурным диспетчером администрации по команде начальника отдела по делам ГОЧС и МОБ работе администрации района. С прибытием личного состава оперативной группы развертывается пункт управления, который принимает управление работ на себя.</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2.2. Объем, сроки, привлекаемые силы и средств, порядок осуществления мероприятий</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Привести в готовность НАСФ повышенной готовности – начальник отдела по делам ГОЧС и МОБ работе администрации района – Ч+3 часа.</w:t>
      </w:r>
      <w:r w:rsidRPr="00626E17">
        <w:rPr>
          <w:rFonts w:ascii="Helvetica" w:eastAsia="Times New Roman" w:hAnsi="Helvetica" w:cs="Helvetica"/>
          <w:color w:val="000000"/>
          <w:sz w:val="18"/>
          <w:szCs w:val="18"/>
          <w:lang w:eastAsia="ru-RU"/>
        </w:rPr>
        <w:br/>
        <w:t>Привести в готовность автомобильный транспорт для эвакуации населения – директор Чугуевского АТП ОАО Приморавтотранс – Ч+3-4 часа.</w:t>
      </w:r>
      <w:r w:rsidRPr="00626E17">
        <w:rPr>
          <w:rFonts w:ascii="Helvetica" w:eastAsia="Times New Roman" w:hAnsi="Helvetica" w:cs="Helvetica"/>
          <w:color w:val="000000"/>
          <w:sz w:val="18"/>
          <w:szCs w:val="18"/>
          <w:lang w:eastAsia="ru-RU"/>
        </w:rPr>
        <w:br/>
        <w:t>С главами сельских поселений уточнить порядок и количество расселения – председатель эвакоприемной комиссии – Ч+2 часа.</w:t>
      </w:r>
      <w:r w:rsidRPr="00626E17">
        <w:rPr>
          <w:rFonts w:ascii="Helvetica" w:eastAsia="Times New Roman" w:hAnsi="Helvetica" w:cs="Helvetica"/>
          <w:color w:val="000000"/>
          <w:sz w:val="18"/>
          <w:szCs w:val="18"/>
          <w:lang w:eastAsia="ru-RU"/>
        </w:rPr>
        <w:br/>
        <w:t>Провести мероприятия по медицинской и противоэпидемической защите населения:</w:t>
      </w:r>
      <w:r w:rsidRPr="00626E17">
        <w:rPr>
          <w:rFonts w:ascii="Helvetica" w:eastAsia="Times New Roman" w:hAnsi="Helvetica" w:cs="Helvetica"/>
          <w:color w:val="000000"/>
          <w:sz w:val="18"/>
          <w:szCs w:val="18"/>
          <w:lang w:eastAsia="ru-RU"/>
        </w:rPr>
        <w:br/>
        <w:t>иммунизацию (прививки населению против инфекционных заболеваний) – главный врач МЛПУ «Центральная районная больница» с. Чугуевка – Ч+24 часа;</w:t>
      </w:r>
      <w:r w:rsidRPr="00626E17">
        <w:rPr>
          <w:rFonts w:ascii="Helvetica" w:eastAsia="Times New Roman" w:hAnsi="Helvetica" w:cs="Helvetica"/>
          <w:color w:val="000000"/>
          <w:sz w:val="18"/>
          <w:szCs w:val="18"/>
          <w:lang w:eastAsia="ru-RU"/>
        </w:rPr>
        <w:br/>
        <w:t>очистка территории от мусора, грязи – директор ООО «Коммунальщик», директор ООО «Горизонт», главы сельских поселений - начать через Ч+12 часов; </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2.2. При угрозе возникновения крупных производственных аварий, катастроф и стихийных бедствий</w:t>
      </w:r>
      <w:r w:rsidRPr="00626E17">
        <w:rPr>
          <w:rFonts w:ascii="Helvetica" w:eastAsia="Times New Roman" w:hAnsi="Helvetica" w:cs="Helvetica"/>
          <w:color w:val="000000"/>
          <w:sz w:val="18"/>
          <w:szCs w:val="18"/>
          <w:lang w:eastAsia="ru-RU"/>
        </w:rPr>
        <w:br/>
        <w:t>(чрезвычайный режим)</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2.2.1 Порядок оповещения</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С получением сигнала (доклада) о возникновении чрезвычайной ситуации оповестить (согласно схемы):</w:t>
      </w:r>
      <w:r w:rsidRPr="00626E17">
        <w:rPr>
          <w:rFonts w:ascii="Helvetica" w:eastAsia="Times New Roman" w:hAnsi="Helvetica" w:cs="Helvetica"/>
          <w:color w:val="000000"/>
          <w:sz w:val="18"/>
          <w:szCs w:val="18"/>
          <w:lang w:eastAsia="ru-RU"/>
        </w:rPr>
        <w:br/>
        <w:t>- Ч+10 мин (в рабочее время) – главу района, членов КЧС и ПБ, руководителей АСС по телефону;</w:t>
      </w:r>
      <w:r w:rsidRPr="00626E17">
        <w:rPr>
          <w:rFonts w:ascii="Helvetica" w:eastAsia="Times New Roman" w:hAnsi="Helvetica" w:cs="Helvetica"/>
          <w:color w:val="000000"/>
          <w:sz w:val="18"/>
          <w:szCs w:val="18"/>
          <w:lang w:eastAsia="ru-RU"/>
        </w:rPr>
        <w:br/>
        <w:t>- Ч+30 мин (в нерабочее время) – дежурный диспетчер администрации – начальник отдела по делам ГОЧС администрации;</w:t>
      </w:r>
      <w:r w:rsidRPr="00626E17">
        <w:rPr>
          <w:rFonts w:ascii="Helvetica" w:eastAsia="Times New Roman" w:hAnsi="Helvetica" w:cs="Helvetica"/>
          <w:color w:val="000000"/>
          <w:sz w:val="18"/>
          <w:szCs w:val="18"/>
          <w:lang w:eastAsia="ru-RU"/>
        </w:rPr>
        <w:br/>
        <w:t>- Ч+1,5 часа – рабочих, служащих предприятий, учреждений, организаций, неработающего населения через трансляционную радиосеть и с помощью автомобилей ОГИБДД – начальник отдела по делам ГОЧС, начальник Чугуевского РУЭС Кавалеровского ЦУЭС, начальник МОБ ОВД, главы сельских поселений;</w:t>
      </w:r>
      <w:r w:rsidRPr="00626E17">
        <w:rPr>
          <w:rFonts w:ascii="Helvetica" w:eastAsia="Times New Roman" w:hAnsi="Helvetica" w:cs="Helvetica"/>
          <w:color w:val="000000"/>
          <w:sz w:val="18"/>
          <w:szCs w:val="18"/>
          <w:lang w:eastAsia="ru-RU"/>
        </w:rPr>
        <w:br/>
        <w:t>Силами оперативной группы КЧС и ПБ организовать разведку в районе ЧС и составить прогноз дальнейшего развития обстановки и расчет сил и средств, необходимых для ликвидации ЧС – Ч+2-3 часа.</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2.2.2. Приведение в готовность и развертывание сил и средств</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Привести в готовность и развернуть силы и средства РСЧС:</w:t>
      </w:r>
      <w:r w:rsidRPr="00626E17">
        <w:rPr>
          <w:rFonts w:ascii="Helvetica" w:eastAsia="Times New Roman" w:hAnsi="Helvetica" w:cs="Helvetica"/>
          <w:color w:val="000000"/>
          <w:sz w:val="18"/>
          <w:szCs w:val="18"/>
          <w:lang w:eastAsia="ru-RU"/>
        </w:rPr>
        <w:br/>
        <w:t>- силы и средства постоянной готовности – немедленно;</w:t>
      </w:r>
      <w:r w:rsidRPr="00626E17">
        <w:rPr>
          <w:rFonts w:ascii="Helvetica" w:eastAsia="Times New Roman" w:hAnsi="Helvetica" w:cs="Helvetica"/>
          <w:color w:val="000000"/>
          <w:sz w:val="18"/>
          <w:szCs w:val="18"/>
          <w:lang w:eastAsia="ru-RU"/>
        </w:rPr>
        <w:br/>
        <w:t>- формирования АСС предприятии и организаций – Ч+3 часа;</w:t>
      </w:r>
      <w:r w:rsidRPr="00626E17">
        <w:rPr>
          <w:rFonts w:ascii="Helvetica" w:eastAsia="Times New Roman" w:hAnsi="Helvetica" w:cs="Helvetica"/>
          <w:color w:val="000000"/>
          <w:sz w:val="18"/>
          <w:szCs w:val="18"/>
          <w:lang w:eastAsia="ru-RU"/>
        </w:rPr>
        <w:br/>
        <w:t>- по мере необходимости задействовать объектовые формирования через Ч+12 часов;</w:t>
      </w:r>
      <w:r w:rsidRPr="00626E17">
        <w:rPr>
          <w:rFonts w:ascii="Helvetica" w:eastAsia="Times New Roman" w:hAnsi="Helvetica" w:cs="Helvetica"/>
          <w:color w:val="000000"/>
          <w:sz w:val="18"/>
          <w:szCs w:val="18"/>
          <w:lang w:eastAsia="ru-RU"/>
        </w:rPr>
        <w:br/>
        <w:t>- по мере введения в очаг ЧС формирований определить порядок взаимодействия, объемы и сроки выполнения работ – председатель КЧС и ПБ, оперативная группа – Ч+2-3 часа.</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2.2.3. Защита населения</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Определить объемы и сроки мероприятий по защите населения (председатель КЧС и ПБ, начальник отдела по делам ГОЧС и МОБ работе администрации):</w:t>
      </w:r>
      <w:r w:rsidRPr="00626E17">
        <w:rPr>
          <w:rFonts w:ascii="Helvetica" w:eastAsia="Times New Roman" w:hAnsi="Helvetica" w:cs="Helvetica"/>
          <w:color w:val="000000"/>
          <w:sz w:val="18"/>
          <w:szCs w:val="18"/>
          <w:lang w:eastAsia="ru-RU"/>
        </w:rPr>
        <w:br/>
        <w:t>- информировать население о возникновении ЧС (отдел по делам ГОЧС) через Ч+1 час;</w:t>
      </w:r>
      <w:r w:rsidRPr="00626E17">
        <w:rPr>
          <w:rFonts w:ascii="Helvetica" w:eastAsia="Times New Roman" w:hAnsi="Helvetica" w:cs="Helvetica"/>
          <w:color w:val="000000"/>
          <w:sz w:val="18"/>
          <w:szCs w:val="18"/>
          <w:lang w:eastAsia="ru-RU"/>
        </w:rPr>
        <w:br/>
        <w:t>- проведение эвакуации населения при необходимости (главы сельских поселений) – Ч+1,5 часа;</w:t>
      </w:r>
      <w:r w:rsidRPr="00626E17">
        <w:rPr>
          <w:rFonts w:ascii="Helvetica" w:eastAsia="Times New Roman" w:hAnsi="Helvetica" w:cs="Helvetica"/>
          <w:color w:val="000000"/>
          <w:sz w:val="18"/>
          <w:szCs w:val="18"/>
          <w:lang w:eastAsia="ru-RU"/>
        </w:rPr>
        <w:br/>
        <w:t>- проведение лечебных и противоэпидемических мероприятий (главный врач МЛПУ «Центральная районная больница» с. Чугуевка, начальник ТОТУ Роспотребнадзора в г. Арсеньеве) – Ч+12 часов;</w:t>
      </w:r>
      <w:r w:rsidRPr="00626E17">
        <w:rPr>
          <w:rFonts w:ascii="Helvetica" w:eastAsia="Times New Roman" w:hAnsi="Helvetica" w:cs="Helvetica"/>
          <w:color w:val="000000"/>
          <w:sz w:val="18"/>
          <w:szCs w:val="18"/>
          <w:lang w:eastAsia="ru-RU"/>
        </w:rPr>
        <w:br/>
        <w:t>- привести в готовность автотранспорт для эвакуации населения (начальник Чугуевского АТП (по заявке председателя эвакоприемной комиссии) – Ч+12 часов;</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lastRenderedPageBreak/>
        <w:t>- привести в готовность загородную зону для принятия эвакуируемого населения (председатель эвакоприемной комиссии администрации) – Ч+24 часа;</w:t>
      </w:r>
      <w:r w:rsidRPr="00626E17">
        <w:rPr>
          <w:rFonts w:ascii="Helvetica" w:eastAsia="Times New Roman" w:hAnsi="Helvetica" w:cs="Helvetica"/>
          <w:color w:val="000000"/>
          <w:sz w:val="18"/>
          <w:szCs w:val="18"/>
          <w:lang w:eastAsia="ru-RU"/>
        </w:rPr>
        <w:br/>
        <w:t>- при необходимости провести мероприятия по безаварийной остановке производства (руководители предприятий) – Ч+24 часа.</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2.2.4. Защита сельскохозяйственных животных, продукции животноводства и растениеводства</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Сельскохозяйственное производство в Чугуевском районе представлено частным сектором и 4 сельскохозяйственными предприятиями растениеводческого и животноводческого комплекса ООО «Дружба» 143 голов КРС, ООО «Луч» 90 голов КРС, ООО «Урожайное» 200 голов КРС.</w:t>
      </w:r>
      <w:r w:rsidRPr="00626E17">
        <w:rPr>
          <w:rFonts w:ascii="Helvetica" w:eastAsia="Times New Roman" w:hAnsi="Helvetica" w:cs="Helvetica"/>
          <w:color w:val="000000"/>
          <w:sz w:val="18"/>
          <w:szCs w:val="18"/>
          <w:lang w:eastAsia="ru-RU"/>
        </w:rPr>
        <w:br/>
        <w:t>- При возникновении эпизоотий, к Ч+24.00 ветеринарной станцией устанавливается предварительный диагноз и проводятся обсервационные или карантинные мероприятия.</w:t>
      </w:r>
      <w:r w:rsidRPr="00626E17">
        <w:rPr>
          <w:rFonts w:ascii="Helvetica" w:eastAsia="Times New Roman" w:hAnsi="Helvetica" w:cs="Helvetica"/>
          <w:color w:val="000000"/>
          <w:sz w:val="18"/>
          <w:szCs w:val="18"/>
          <w:lang w:eastAsia="ru-RU"/>
        </w:rPr>
        <w:br/>
        <w:t>- работы по выявлению карантинных вредителей (луговая совка, луговой мотылек) проводит Чугуевская станции защиты растений. </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2.2.5. Осуществление мероприятий по социальной защите населения, пострадавшего от ЧС</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-Ч+24 часа – начальник управления экономического развития и потребительского рынка администрации Чугуевского муниципального района организует группу по учету пострадавшего населения и экономического ущерба, представляет данные председателю КЧС и ПБ об объемах материальной помощи пострадавшим.</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2.3. Обеспечение действий</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НАСФ занимаются тыловым обеспечением сил и средств, привлекаемых для проведения АС и ДНР.</w:t>
      </w:r>
      <w:r w:rsidRPr="00626E17">
        <w:rPr>
          <w:rFonts w:ascii="Helvetica" w:eastAsia="Times New Roman" w:hAnsi="Helvetica" w:cs="Helvetica"/>
          <w:color w:val="000000"/>
          <w:sz w:val="18"/>
          <w:szCs w:val="18"/>
          <w:lang w:eastAsia="ru-RU"/>
        </w:rPr>
        <w:br/>
        <w:t>Материальное обеспечение формирований осуществляется за счет местных финансовых и материальных ресурсов предприятий, учреждений и администрации Чугуевского муниципального района. </w:t>
      </w:r>
      <w:r w:rsidRPr="00626E17">
        <w:rPr>
          <w:rFonts w:ascii="Helvetica" w:eastAsia="Times New Roman" w:hAnsi="Helvetica" w:cs="Helvetica"/>
          <w:color w:val="000000"/>
          <w:sz w:val="18"/>
          <w:szCs w:val="18"/>
          <w:lang w:eastAsia="ru-RU"/>
        </w:rPr>
        <w:br/>
        <w:t>На базе Чугуевского АТП ОАО «Приморавтотранс» и Чугуевского филиала ОАО «Примавтодор» производится техническое обслуживание и ремонт привлеченной техники.</w:t>
      </w:r>
      <w:r w:rsidRPr="00626E17">
        <w:rPr>
          <w:rFonts w:ascii="Helvetica" w:eastAsia="Times New Roman" w:hAnsi="Helvetica" w:cs="Helvetica"/>
          <w:color w:val="000000"/>
          <w:sz w:val="18"/>
          <w:szCs w:val="18"/>
          <w:lang w:eastAsia="ru-RU"/>
        </w:rPr>
        <w:br/>
        <w:t>Организация подвижного пункта питания и продовольственного снабжения участников ликвидации последствий ЧС и пострадавшего населения возлагается на управление экономического развития и потребительского рынка администрации Чугуевского муниципального района, производится на базе точек общепита и торговли по заключенным договорам.</w:t>
      </w:r>
      <w:r w:rsidRPr="00626E17">
        <w:rPr>
          <w:rFonts w:ascii="Helvetica" w:eastAsia="Times New Roman" w:hAnsi="Helvetica" w:cs="Helvetica"/>
          <w:color w:val="000000"/>
          <w:sz w:val="18"/>
          <w:szCs w:val="18"/>
          <w:lang w:eastAsia="ru-RU"/>
        </w:rPr>
        <w:br/>
        <w:t>Медицинское обеспечение проводится МЛПУ «Центральная районная больница» с. Чугуевка на базе лечебных учреждений района: многопрофильной центральной районной больницы, участковой больницы с Кокшаровка, поликлиники с. Чугуевка, а также фельдшерскими акушерскими пунктами в селах района.</w:t>
      </w:r>
      <w:r w:rsidRPr="00626E17">
        <w:rPr>
          <w:rFonts w:ascii="Helvetica" w:eastAsia="Times New Roman" w:hAnsi="Helvetica" w:cs="Helvetica"/>
          <w:color w:val="000000"/>
          <w:sz w:val="18"/>
          <w:szCs w:val="18"/>
          <w:lang w:eastAsia="ru-RU"/>
        </w:rPr>
        <w:br/>
        <w:t>2.4. Проведение АС и ДНР </w:t>
      </w:r>
      <w:r w:rsidRPr="00626E17">
        <w:rPr>
          <w:rFonts w:ascii="Helvetica" w:eastAsia="Times New Roman" w:hAnsi="Helvetica" w:cs="Helvetica"/>
          <w:color w:val="000000"/>
          <w:sz w:val="18"/>
          <w:szCs w:val="18"/>
          <w:lang w:eastAsia="ru-RU"/>
        </w:rPr>
        <w:br/>
        <w:t>При возникновении ЧС оперативная группа определяет первоочередной объем работ, направленный на оказание помощи пострадавшим и на обеспечение безопасного проведения АС и ДНР. Для этой цели используются силы районного звена РСЧС повышенной готовности (КГУ 44-ПЧ ГПС, ОВД по Чугуевскому муниципальному району, станция скорой медицинской помощи, аварийные группы ООО «Водолей», Чугуевский РУЭС Кавалеровского ЦУЭС, аварийные группы Чугуевского УЭС СЭС ОАО «Дальэнерго», аварийные группы теплового района «Чугуевский» филиала «Арсеньевский» КГУП «Примтеплоэнерго»).</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2.5. Взаимодействие с органами военного командования, КЧС соседних районов, общественными организациями по вопросам сбора и обмена информацией о ЧС, направление сил и средств для их ликвидации</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При угрозе или возникновении в соответствии с планом взаимодействия оповещаются: военный комиссар Чугуевского района, начальник Чугуевского гарнизона, начальник отдела ГОЧС п. Кавалерово, При необходимости эвакуации населения района в случае ЧС в сельских поселениях разворачиваются приемные эвакуационные пункты.</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2.6. Управление мероприятиями территориальной подсистемы РСЧС</w:t>
      </w:r>
      <w:r w:rsidRPr="00626E17">
        <w:rPr>
          <w:rFonts w:ascii="Helvetica" w:eastAsia="Times New Roman" w:hAnsi="Helvetica" w:cs="Helvetica"/>
          <w:color w:val="000000"/>
          <w:sz w:val="18"/>
          <w:szCs w:val="18"/>
          <w:lang w:eastAsia="ru-RU"/>
        </w:rPr>
        <w:br/>
      </w:r>
      <w:r w:rsidRPr="00626E17">
        <w:rPr>
          <w:rFonts w:ascii="Helvetica" w:eastAsia="Times New Roman" w:hAnsi="Helvetica" w:cs="Helvetica"/>
          <w:color w:val="000000"/>
          <w:sz w:val="18"/>
          <w:szCs w:val="18"/>
          <w:lang w:eastAsia="ru-RU"/>
        </w:rPr>
        <w:br/>
        <w:t>  Управлениями мероприятиями осуществляется КЧС и ПБ при администрации Чугуевского муниципального района с основного пункта управления (ул. 50лет Октября, 193), при необходимости КЧС и ПБ занимает запасной пункт управления. Связь с подчиненными, вышестоящими и взаимодействующими органами управления осуществляется по проводным средствам связи, по средствам радио, сотовой и транковой связи.</w:t>
      </w:r>
    </w:p>
    <w:p w:rsidR="002C6DC1" w:rsidRDefault="002C6DC1">
      <w:bookmarkStart w:id="0" w:name="_GoBack"/>
      <w:bookmarkEnd w:id="0"/>
    </w:p>
    <w:sectPr w:rsidR="002C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6C"/>
    <w:rsid w:val="002C6DC1"/>
    <w:rsid w:val="004337C2"/>
    <w:rsid w:val="00523A6C"/>
    <w:rsid w:val="00626E17"/>
    <w:rsid w:val="0085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6E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6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4676</Words>
  <Characters>26657</Characters>
  <Application>Microsoft Office Word</Application>
  <DocSecurity>0</DocSecurity>
  <Lines>222</Lines>
  <Paragraphs>62</Paragraphs>
  <ScaleCrop>false</ScaleCrop>
  <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2017-11-03T04:28:00Z</dcterms:created>
  <dcterms:modified xsi:type="dcterms:W3CDTF">2017-11-03T04:28:00Z</dcterms:modified>
</cp:coreProperties>
</file>