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066E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6EE">
        <w:rPr>
          <w:rFonts w:ascii="Times New Roman" w:hAnsi="Times New Roman" w:cs="Times New Roman"/>
          <w:b/>
          <w:sz w:val="26"/>
          <w:szCs w:val="26"/>
        </w:rPr>
        <w:t>7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6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0F39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13288C" w:rsidRDefault="00421672" w:rsidP="000B48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</w:t>
      </w:r>
    </w:p>
    <w:p w:rsidR="000B4838" w:rsidRDefault="00C7174A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174A">
        <w:rPr>
          <w:rFonts w:ascii="Times New Roman" w:hAnsi="Times New Roman" w:cs="Times New Roman"/>
          <w:b/>
          <w:sz w:val="26"/>
          <w:szCs w:val="26"/>
        </w:rPr>
        <w:t>«</w:t>
      </w:r>
      <w:r w:rsidR="000F3924">
        <w:rPr>
          <w:rFonts w:ascii="Times New Roman" w:hAnsi="Times New Roman" w:cs="Times New Roman"/>
          <w:b/>
          <w:sz w:val="26"/>
          <w:szCs w:val="26"/>
        </w:rPr>
        <w:t>Центр развития ребенка - д</w:t>
      </w:r>
      <w:r w:rsidR="0030671A">
        <w:rPr>
          <w:rFonts w:ascii="Times New Roman" w:hAnsi="Times New Roman" w:cs="Times New Roman"/>
          <w:b/>
          <w:sz w:val="26"/>
          <w:szCs w:val="26"/>
        </w:rPr>
        <w:t>етский сад №</w:t>
      </w:r>
      <w:r w:rsidR="00746423">
        <w:rPr>
          <w:rFonts w:ascii="Times New Roman" w:hAnsi="Times New Roman" w:cs="Times New Roman"/>
          <w:b/>
          <w:sz w:val="26"/>
          <w:szCs w:val="26"/>
        </w:rPr>
        <w:t>3</w:t>
      </w:r>
      <w:r w:rsidR="000F3924">
        <w:rPr>
          <w:rFonts w:ascii="Times New Roman" w:hAnsi="Times New Roman" w:cs="Times New Roman"/>
          <w:b/>
          <w:sz w:val="26"/>
          <w:szCs w:val="26"/>
        </w:rPr>
        <w:t>7</w:t>
      </w:r>
      <w:r w:rsidRPr="00C7174A">
        <w:rPr>
          <w:rFonts w:ascii="Times New Roman" w:hAnsi="Times New Roman" w:cs="Times New Roman"/>
          <w:b/>
          <w:sz w:val="26"/>
          <w:szCs w:val="26"/>
        </w:rPr>
        <w:t xml:space="preserve">» с. </w:t>
      </w:r>
      <w:r w:rsidR="000F3924">
        <w:rPr>
          <w:rFonts w:ascii="Times New Roman" w:hAnsi="Times New Roman" w:cs="Times New Roman"/>
          <w:b/>
          <w:sz w:val="26"/>
          <w:szCs w:val="26"/>
        </w:rPr>
        <w:t>Чугуевка</w:t>
      </w:r>
      <w:r w:rsidR="001537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066EE" w:rsidRDefault="007066EE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66EE" w:rsidRPr="005E1FD3" w:rsidRDefault="007066EE" w:rsidP="007066E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7066EE" w:rsidRPr="007066EE" w:rsidRDefault="007066EE" w:rsidP="007066EE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7066EE">
        <w:rPr>
          <w:rFonts w:ascii="Times New Roman" w:hAnsi="Times New Roman" w:cs="Times New Roman"/>
          <w:sz w:val="26"/>
          <w:szCs w:val="26"/>
        </w:rPr>
        <w:t xml:space="preserve">муниципального казенного   дошкольного образовательного  учреждения  «Центр развития ребенка - детский сад №37» </w:t>
      </w:r>
      <w:proofErr w:type="spellStart"/>
      <w:r w:rsidRPr="007066E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066E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066EE">
        <w:rPr>
          <w:rFonts w:ascii="Times New Roman" w:hAnsi="Times New Roman" w:cs="Times New Roman"/>
          <w:sz w:val="26"/>
          <w:szCs w:val="26"/>
        </w:rPr>
        <w:t>угуевка</w:t>
      </w:r>
      <w:proofErr w:type="spellEnd"/>
      <w:r w:rsidRPr="007066EE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0F3924" w:rsidRPr="007066EE" w:rsidRDefault="000F3924" w:rsidP="000F392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6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066EE">
        <w:rPr>
          <w:rFonts w:ascii="Times New Roman" w:eastAsia="Calibri" w:hAnsi="Times New Roman" w:cs="Times New Roman"/>
          <w:sz w:val="26"/>
          <w:szCs w:val="26"/>
          <w:lang w:eastAsia="ru-RU"/>
        </w:rPr>
        <w:t>Допущено неэффективное использование средств бюджета округа в сумме 1 000,00 рублей, направл</w:t>
      </w:r>
      <w:bookmarkStart w:id="0" w:name="_GoBack"/>
      <w:bookmarkEnd w:id="0"/>
      <w:r w:rsidRPr="007066EE">
        <w:rPr>
          <w:rFonts w:ascii="Times New Roman" w:eastAsia="Calibri" w:hAnsi="Times New Roman" w:cs="Times New Roman"/>
          <w:sz w:val="26"/>
          <w:szCs w:val="26"/>
          <w:lang w:eastAsia="ru-RU"/>
        </w:rPr>
        <w:t>енных на оплату штрафа по решению ФСС № 250121100028803 от 15.06.2021 за нарушение п.1 статьи 26.30 Федерального закона от 24.07.1998 № 125-ФЗ – непредставление расчета по начисленным и уплаченным страховым взносам за период с 01.01.2021 по 31.03.2021 в территориальный орган страховщика в срок;</w:t>
      </w:r>
      <w:proofErr w:type="gramEnd"/>
    </w:p>
    <w:p w:rsidR="000F3924" w:rsidRPr="007066EE" w:rsidRDefault="000F3924" w:rsidP="000F392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6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По 9 муниципальным контрактам (договорам) выявлено: </w:t>
      </w:r>
    </w:p>
    <w:p w:rsidR="000F3924" w:rsidRPr="007066EE" w:rsidRDefault="000F3924" w:rsidP="000F392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6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оплаты составила от 1 до 13 календарных (рабочих) дней (9 случаев); </w:t>
      </w:r>
    </w:p>
    <w:p w:rsidR="000F3924" w:rsidRPr="007066EE" w:rsidRDefault="000F3924" w:rsidP="000F392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6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условий муниципальных контрактов (договоров) в части документарного оформления фактов поставки товаров, выполнения работ, оказания услуг (3 случая). </w:t>
      </w:r>
    </w:p>
    <w:sectPr w:rsidR="000F3924" w:rsidRPr="007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9C" w:rsidRDefault="008B519C" w:rsidP="003D40FE">
      <w:pPr>
        <w:spacing w:after="0" w:line="240" w:lineRule="auto"/>
      </w:pPr>
      <w:r>
        <w:separator/>
      </w:r>
    </w:p>
  </w:endnote>
  <w:endnote w:type="continuationSeparator" w:id="0">
    <w:p w:rsidR="008B519C" w:rsidRDefault="008B519C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9C" w:rsidRDefault="008B519C" w:rsidP="003D40FE">
      <w:pPr>
        <w:spacing w:after="0" w:line="240" w:lineRule="auto"/>
      </w:pPr>
      <w:r>
        <w:separator/>
      </w:r>
    </w:p>
  </w:footnote>
  <w:footnote w:type="continuationSeparator" w:id="0">
    <w:p w:rsidR="008B519C" w:rsidRDefault="008B519C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5301F"/>
    <w:rsid w:val="0007497D"/>
    <w:rsid w:val="000A16DF"/>
    <w:rsid w:val="000A73E2"/>
    <w:rsid w:val="000B4838"/>
    <w:rsid w:val="000F09BE"/>
    <w:rsid w:val="000F3924"/>
    <w:rsid w:val="0013288C"/>
    <w:rsid w:val="001358AB"/>
    <w:rsid w:val="0015374C"/>
    <w:rsid w:val="001E6C5B"/>
    <w:rsid w:val="00244056"/>
    <w:rsid w:val="00246119"/>
    <w:rsid w:val="00257BEA"/>
    <w:rsid w:val="002656AD"/>
    <w:rsid w:val="00276D53"/>
    <w:rsid w:val="002D2D50"/>
    <w:rsid w:val="0030166C"/>
    <w:rsid w:val="0030671A"/>
    <w:rsid w:val="00306BFA"/>
    <w:rsid w:val="003178B5"/>
    <w:rsid w:val="003670DC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21672"/>
    <w:rsid w:val="00436296"/>
    <w:rsid w:val="004A6F85"/>
    <w:rsid w:val="004B0293"/>
    <w:rsid w:val="005049B2"/>
    <w:rsid w:val="0053066E"/>
    <w:rsid w:val="005354D6"/>
    <w:rsid w:val="00560BFC"/>
    <w:rsid w:val="005D19E3"/>
    <w:rsid w:val="005F4958"/>
    <w:rsid w:val="005F5EB1"/>
    <w:rsid w:val="00602285"/>
    <w:rsid w:val="00623E72"/>
    <w:rsid w:val="006442C7"/>
    <w:rsid w:val="00652445"/>
    <w:rsid w:val="00685021"/>
    <w:rsid w:val="006B791B"/>
    <w:rsid w:val="007066EE"/>
    <w:rsid w:val="00733848"/>
    <w:rsid w:val="00737500"/>
    <w:rsid w:val="0074599D"/>
    <w:rsid w:val="00746423"/>
    <w:rsid w:val="00764743"/>
    <w:rsid w:val="00780C96"/>
    <w:rsid w:val="007A4FE6"/>
    <w:rsid w:val="007B1A75"/>
    <w:rsid w:val="007E434F"/>
    <w:rsid w:val="007F79F8"/>
    <w:rsid w:val="00805009"/>
    <w:rsid w:val="00825100"/>
    <w:rsid w:val="00841DA5"/>
    <w:rsid w:val="008B519C"/>
    <w:rsid w:val="00953D45"/>
    <w:rsid w:val="00957251"/>
    <w:rsid w:val="00995B63"/>
    <w:rsid w:val="009A6BC7"/>
    <w:rsid w:val="009B307D"/>
    <w:rsid w:val="009D6C53"/>
    <w:rsid w:val="00A15753"/>
    <w:rsid w:val="00A2450B"/>
    <w:rsid w:val="00A51D12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50E-7C7C-45B5-BD39-94BA08E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23</cp:revision>
  <cp:lastPrinted>2022-07-21T05:11:00Z</cp:lastPrinted>
  <dcterms:created xsi:type="dcterms:W3CDTF">2022-05-24T23:15:00Z</dcterms:created>
  <dcterms:modified xsi:type="dcterms:W3CDTF">2023-12-05T00:22:00Z</dcterms:modified>
</cp:coreProperties>
</file>