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2D" w:rsidRDefault="003D0299" w:rsidP="003817E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16790" w:rsidRPr="003817E9" w:rsidRDefault="003D0299" w:rsidP="003817E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16790">
        <w:rPr>
          <w:rFonts w:ascii="Times New Roman" w:hAnsi="Times New Roman" w:cs="Times New Roman"/>
          <w:b/>
          <w:sz w:val="26"/>
          <w:szCs w:val="26"/>
        </w:rPr>
        <w:t>о</w:t>
      </w:r>
      <w:r w:rsidR="003817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55E2">
        <w:rPr>
          <w:rFonts w:ascii="Times New Roman" w:hAnsi="Times New Roman" w:cs="Times New Roman"/>
          <w:b/>
          <w:sz w:val="26"/>
          <w:szCs w:val="26"/>
        </w:rPr>
        <w:t xml:space="preserve">совместном с отделом внутреннего муниципального финансового контроля финансового управления администрации Чугуевского муниципального </w:t>
      </w:r>
      <w:r w:rsidR="002C6584">
        <w:rPr>
          <w:rFonts w:ascii="Times New Roman" w:hAnsi="Times New Roman" w:cs="Times New Roman"/>
          <w:b/>
          <w:sz w:val="26"/>
          <w:szCs w:val="26"/>
        </w:rPr>
        <w:t>округа</w:t>
      </w:r>
      <w:r w:rsidR="001A55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17E9">
        <w:rPr>
          <w:rFonts w:ascii="Times New Roman" w:hAnsi="Times New Roman" w:cs="Times New Roman"/>
          <w:b/>
          <w:sz w:val="26"/>
          <w:szCs w:val="26"/>
        </w:rPr>
        <w:t xml:space="preserve">контрольном мероприятии </w:t>
      </w: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 w:rsidR="00F0297F" w:rsidRPr="00F0297F">
        <w:rPr>
          <w:rFonts w:ascii="Times New Roman" w:hAnsi="Times New Roman" w:cs="Times New Roman"/>
          <w:b/>
          <w:sz w:val="26"/>
          <w:szCs w:val="26"/>
        </w:rPr>
        <w:t xml:space="preserve">Проверка полноты и своевременности поступления  платы за </w:t>
      </w:r>
      <w:proofErr w:type="spellStart"/>
      <w:r w:rsidR="00F0297F" w:rsidRPr="00F0297F">
        <w:rPr>
          <w:rFonts w:ascii="Times New Roman" w:hAnsi="Times New Roman" w:cs="Times New Roman"/>
          <w:b/>
          <w:sz w:val="26"/>
          <w:szCs w:val="26"/>
        </w:rPr>
        <w:t>найм</w:t>
      </w:r>
      <w:proofErr w:type="spellEnd"/>
      <w:r w:rsidR="00F0297F" w:rsidRPr="00F0297F">
        <w:rPr>
          <w:rFonts w:ascii="Times New Roman" w:hAnsi="Times New Roman" w:cs="Times New Roman"/>
          <w:b/>
          <w:sz w:val="26"/>
          <w:szCs w:val="26"/>
        </w:rPr>
        <w:t xml:space="preserve"> жилья за 2020 год</w:t>
      </w:r>
      <w:r w:rsidR="00616790" w:rsidRPr="00F0297F">
        <w:rPr>
          <w:rFonts w:ascii="Times New Roman" w:hAnsi="Times New Roman" w:cs="Times New Roman"/>
          <w:b/>
          <w:sz w:val="26"/>
          <w:szCs w:val="26"/>
        </w:rPr>
        <w:t>»</w:t>
      </w:r>
      <w:proofErr w:type="gramEnd"/>
    </w:p>
    <w:p w:rsidR="0035513A" w:rsidRDefault="0035513A" w:rsidP="00F0297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Контрольное мероприятие проведено </w:t>
      </w:r>
      <w:r w:rsidR="003817E9">
        <w:rPr>
          <w:rFonts w:ascii="Times New Roman" w:hAnsi="Times New Roman" w:cs="Times New Roman"/>
          <w:sz w:val="26"/>
          <w:szCs w:val="26"/>
        </w:rPr>
        <w:t xml:space="preserve">на основании пункта </w:t>
      </w:r>
      <w:r w:rsidR="00260079">
        <w:rPr>
          <w:rFonts w:ascii="Times New Roman" w:hAnsi="Times New Roman" w:cs="Times New Roman"/>
          <w:sz w:val="26"/>
          <w:szCs w:val="26"/>
        </w:rPr>
        <w:t>1.</w:t>
      </w:r>
      <w:r w:rsidR="00F0297F">
        <w:rPr>
          <w:rFonts w:ascii="Times New Roman" w:hAnsi="Times New Roman" w:cs="Times New Roman"/>
          <w:sz w:val="26"/>
          <w:szCs w:val="26"/>
        </w:rPr>
        <w:t>1</w:t>
      </w:r>
      <w:r w:rsidR="00776E38">
        <w:rPr>
          <w:rFonts w:ascii="Times New Roman" w:hAnsi="Times New Roman" w:cs="Times New Roman"/>
          <w:sz w:val="26"/>
          <w:szCs w:val="26"/>
        </w:rPr>
        <w:t>.</w:t>
      </w:r>
      <w:r w:rsidR="003817E9">
        <w:rPr>
          <w:rFonts w:ascii="Times New Roman" w:hAnsi="Times New Roman" w:cs="Times New Roman"/>
          <w:sz w:val="26"/>
          <w:szCs w:val="26"/>
        </w:rPr>
        <w:t xml:space="preserve"> Плана работы Контрольно-счетного комитета Чугуевского муниципального </w:t>
      </w:r>
      <w:r w:rsidR="00F0297F">
        <w:rPr>
          <w:rFonts w:ascii="Times New Roman" w:hAnsi="Times New Roman" w:cs="Times New Roman"/>
          <w:sz w:val="26"/>
          <w:szCs w:val="26"/>
        </w:rPr>
        <w:t>округа</w:t>
      </w:r>
      <w:r w:rsidR="003817E9">
        <w:rPr>
          <w:rFonts w:ascii="Times New Roman" w:hAnsi="Times New Roman" w:cs="Times New Roman"/>
          <w:sz w:val="26"/>
          <w:szCs w:val="26"/>
        </w:rPr>
        <w:t xml:space="preserve"> на 20</w:t>
      </w:r>
      <w:r w:rsidR="00776E38">
        <w:rPr>
          <w:rFonts w:ascii="Times New Roman" w:hAnsi="Times New Roman" w:cs="Times New Roman"/>
          <w:sz w:val="26"/>
          <w:szCs w:val="26"/>
        </w:rPr>
        <w:t>2</w:t>
      </w:r>
      <w:r w:rsidR="00F0297F">
        <w:rPr>
          <w:rFonts w:ascii="Times New Roman" w:hAnsi="Times New Roman" w:cs="Times New Roman"/>
          <w:sz w:val="26"/>
          <w:szCs w:val="26"/>
        </w:rPr>
        <w:t>1</w:t>
      </w:r>
      <w:r w:rsidR="003817E9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F0297F">
        <w:rPr>
          <w:rFonts w:ascii="Times New Roman" w:hAnsi="Times New Roman" w:cs="Times New Roman"/>
          <w:sz w:val="26"/>
          <w:szCs w:val="26"/>
        </w:rPr>
        <w:t xml:space="preserve">27 января </w:t>
      </w:r>
      <w:r w:rsidR="002C6584">
        <w:rPr>
          <w:rFonts w:ascii="Times New Roman" w:hAnsi="Times New Roman" w:cs="Times New Roman"/>
          <w:sz w:val="26"/>
          <w:szCs w:val="26"/>
        </w:rPr>
        <w:t xml:space="preserve">по </w:t>
      </w:r>
      <w:r w:rsidR="00F0297F">
        <w:rPr>
          <w:rFonts w:ascii="Times New Roman" w:hAnsi="Times New Roman" w:cs="Times New Roman"/>
          <w:sz w:val="26"/>
          <w:szCs w:val="26"/>
        </w:rPr>
        <w:t>20 февраля</w:t>
      </w:r>
      <w:r w:rsidRPr="009F2FF8">
        <w:rPr>
          <w:rFonts w:ascii="Times New Roman" w:hAnsi="Times New Roman" w:cs="Times New Roman"/>
          <w:sz w:val="26"/>
          <w:szCs w:val="26"/>
        </w:rPr>
        <w:t xml:space="preserve"> 20</w:t>
      </w:r>
      <w:r w:rsidR="00776E38">
        <w:rPr>
          <w:rFonts w:ascii="Times New Roman" w:hAnsi="Times New Roman" w:cs="Times New Roman"/>
          <w:sz w:val="26"/>
          <w:szCs w:val="26"/>
        </w:rPr>
        <w:t>2</w:t>
      </w:r>
      <w:r w:rsidR="00F0297F">
        <w:rPr>
          <w:rFonts w:ascii="Times New Roman" w:hAnsi="Times New Roman" w:cs="Times New Roman"/>
          <w:sz w:val="26"/>
          <w:szCs w:val="26"/>
        </w:rPr>
        <w:t>1</w:t>
      </w:r>
      <w:r w:rsidRPr="009F2FF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817E9" w:rsidRPr="005D603A" w:rsidRDefault="003817E9" w:rsidP="00F0297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Объект проверки</w:t>
      </w:r>
      <w:r w:rsidRPr="003817E9">
        <w:rPr>
          <w:rFonts w:ascii="Times New Roman" w:hAnsi="Times New Roman" w:cs="Times New Roman"/>
          <w:sz w:val="26"/>
          <w:szCs w:val="26"/>
        </w:rPr>
        <w:t>:</w:t>
      </w:r>
      <w:r w:rsidR="000768C3">
        <w:rPr>
          <w:rFonts w:ascii="Times New Roman" w:hAnsi="Times New Roman" w:cs="Times New Roman"/>
          <w:sz w:val="26"/>
          <w:szCs w:val="26"/>
        </w:rPr>
        <w:t xml:space="preserve"> </w:t>
      </w:r>
      <w:r w:rsidR="00882C0C">
        <w:rPr>
          <w:rFonts w:ascii="Times New Roman" w:hAnsi="Times New Roman" w:cs="Times New Roman"/>
          <w:sz w:val="26"/>
          <w:szCs w:val="26"/>
        </w:rPr>
        <w:t>администрация Чугуевского муниципального района</w:t>
      </w:r>
      <w:r w:rsidR="00F0297F">
        <w:rPr>
          <w:rFonts w:ascii="Times New Roman" w:hAnsi="Times New Roman" w:cs="Times New Roman"/>
          <w:sz w:val="26"/>
          <w:szCs w:val="26"/>
        </w:rPr>
        <w:t>/округа</w:t>
      </w:r>
      <w:r w:rsidR="00882C0C">
        <w:rPr>
          <w:rFonts w:ascii="Times New Roman" w:hAnsi="Times New Roman" w:cs="Times New Roman"/>
          <w:sz w:val="26"/>
          <w:szCs w:val="26"/>
        </w:rPr>
        <w:t xml:space="preserve"> (д</w:t>
      </w:r>
      <w:r w:rsidR="00B54352">
        <w:rPr>
          <w:rFonts w:ascii="Times New Roman" w:hAnsi="Times New Roman" w:cs="Times New Roman"/>
          <w:sz w:val="26"/>
          <w:szCs w:val="26"/>
        </w:rPr>
        <w:t xml:space="preserve">алее – </w:t>
      </w:r>
      <w:r w:rsidR="00882C0C">
        <w:rPr>
          <w:rFonts w:ascii="Times New Roman" w:hAnsi="Times New Roman" w:cs="Times New Roman"/>
          <w:sz w:val="26"/>
          <w:szCs w:val="26"/>
        </w:rPr>
        <w:t>Администрация)</w:t>
      </w:r>
      <w:r w:rsidRPr="005D603A">
        <w:rPr>
          <w:rFonts w:ascii="Times New Roman" w:hAnsi="Times New Roman" w:cs="Times New Roman"/>
          <w:sz w:val="26"/>
          <w:szCs w:val="26"/>
        </w:rPr>
        <w:t>.</w:t>
      </w:r>
    </w:p>
    <w:p w:rsidR="003817E9" w:rsidRDefault="003817E9" w:rsidP="00F0297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Проверенный период деятельности</w:t>
      </w:r>
      <w:r>
        <w:rPr>
          <w:rFonts w:ascii="Times New Roman" w:hAnsi="Times New Roman" w:cs="Times New Roman"/>
          <w:sz w:val="26"/>
          <w:szCs w:val="26"/>
        </w:rPr>
        <w:t>: 20</w:t>
      </w:r>
      <w:r w:rsidR="00F0297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776E38">
        <w:rPr>
          <w:rFonts w:ascii="Times New Roman" w:hAnsi="Times New Roman" w:cs="Times New Roman"/>
          <w:sz w:val="26"/>
          <w:szCs w:val="26"/>
        </w:rPr>
        <w:t>.</w:t>
      </w:r>
    </w:p>
    <w:p w:rsidR="00F0297F" w:rsidRDefault="003817E9" w:rsidP="00D44DE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Цель контрольного мероприятия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0297F" w:rsidRPr="00F0297F">
        <w:rPr>
          <w:rFonts w:ascii="Times New Roman" w:hAnsi="Times New Roman" w:cs="Times New Roman"/>
          <w:sz w:val="26"/>
          <w:szCs w:val="26"/>
        </w:rPr>
        <w:t>Оценить деятельность администрации Чугуевского муниципального округа по выполнению полномочий и функций администрирования доходов бюджета округа за пользование жилыми помещениями (плата за наем) муниципального жилищного фонда Чугуевского муниципального округа: правильность исчисления, полнота и своевременность поступления в бюджет округа.</w:t>
      </w:r>
    </w:p>
    <w:p w:rsidR="002B59FB" w:rsidRPr="002B59FB" w:rsidRDefault="002B59FB" w:rsidP="003557B0">
      <w:pPr>
        <w:tabs>
          <w:tab w:val="left" w:pos="709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2B59FB">
        <w:rPr>
          <w:rFonts w:ascii="Times New Roman" w:hAnsi="Times New Roman" w:cs="Times New Roman"/>
          <w:color w:val="000000"/>
          <w:sz w:val="26"/>
          <w:szCs w:val="26"/>
        </w:rPr>
        <w:t>В проверяемом периоде полномочия по администрированию доходов бюджета Чугуевского муниципального округа (далее – бюджет округа) от сдачи в наем жилых помещений закреплено за Администрацией</w:t>
      </w:r>
      <w:r w:rsidRPr="002B59FB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2B59FB" w:rsidRPr="002B59FB" w:rsidRDefault="002B59FB" w:rsidP="003557B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Уполномоченным органом Администрации в сфере жилищно-коммунального хозяйства является структурное подразделение без права юридического лица – управление жизнеобеспечения (далее – </w:t>
      </w:r>
      <w:proofErr w:type="gramStart"/>
      <w:r>
        <w:rPr>
          <w:rFonts w:ascii="Times New Roman" w:hAnsi="Times New Roman" w:cs="Times New Roman"/>
          <w:sz w:val="26"/>
          <w:szCs w:val="26"/>
        </w:rPr>
        <w:t>УЖО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), действующее на основании Положения, утвержденного постановлением Администрации от 28.10.2020 № 111.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Положения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одной из функций УЖО является </w:t>
      </w:r>
      <w:r w:rsidRPr="002B59FB">
        <w:rPr>
          <w:rFonts w:ascii="Times New Roman" w:hAnsi="Times New Roman" w:cs="Times New Roman"/>
          <w:sz w:val="26"/>
          <w:szCs w:val="26"/>
        </w:rPr>
        <w:t xml:space="preserve">организация работы по сдаче в наем муниципального жилищного фонда и получение оплаты по установленным тарифам за наем жилья, организация обеспечения муниципальным жильем в порядке, </w:t>
      </w:r>
      <w:proofErr w:type="gramStart"/>
      <w:r w:rsidRPr="002B59FB">
        <w:rPr>
          <w:rFonts w:ascii="Times New Roman" w:hAnsi="Times New Roman" w:cs="Times New Roman"/>
          <w:sz w:val="26"/>
          <w:szCs w:val="26"/>
        </w:rPr>
        <w:t>установленном</w:t>
      </w:r>
      <w:proofErr w:type="gramEnd"/>
      <w:r w:rsidRPr="002B59FB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законодательством, отдельных категорий граждан, содержание муниципального жилищного фонда и ведения учета муниципального жилищного фонда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B59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4DE9" w:rsidRDefault="00C81983" w:rsidP="00D44DE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F45D4">
        <w:rPr>
          <w:rFonts w:ascii="Times New Roman" w:hAnsi="Times New Roman" w:cs="Times New Roman"/>
          <w:sz w:val="26"/>
          <w:szCs w:val="26"/>
        </w:rPr>
        <w:t>В ходе контрольного мероприятия</w:t>
      </w:r>
      <w:r w:rsidR="00124B65">
        <w:rPr>
          <w:rFonts w:ascii="Times New Roman" w:hAnsi="Times New Roman" w:cs="Times New Roman"/>
          <w:sz w:val="26"/>
          <w:szCs w:val="26"/>
        </w:rPr>
        <w:t xml:space="preserve"> </w:t>
      </w:r>
      <w:r w:rsidR="00D44DE9">
        <w:rPr>
          <w:rFonts w:ascii="Times New Roman" w:hAnsi="Times New Roman" w:cs="Times New Roman"/>
          <w:sz w:val="26"/>
          <w:szCs w:val="26"/>
        </w:rPr>
        <w:t xml:space="preserve">проанализированы нормативные правовые акты Чугуевского муниципального округа, регламентирующие вопросы предоставления, начисления и оплаты за пользование жилыми помещениями муниципального жилищного фонда Чугуевского муниципального округа. В результате анализа установлено, что в проверяемом периоде Администрацией создана достаточная нормативная база для осуществления полномочий </w:t>
      </w:r>
      <w:r w:rsidR="006C4DBA">
        <w:rPr>
          <w:rFonts w:ascii="Times New Roman" w:hAnsi="Times New Roman" w:cs="Times New Roman"/>
          <w:sz w:val="26"/>
          <w:szCs w:val="26"/>
        </w:rPr>
        <w:t>по сдаче в наем муниципального жилищного фонда, начисления и получения оплаты за сдачу в наем жилья.</w:t>
      </w:r>
    </w:p>
    <w:p w:rsidR="00C81983" w:rsidRDefault="00C81983" w:rsidP="00D44DE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В ходе проверки договоров найма на предмет полноты их учета и регистрации, соответствия утвержденным типовым формам, ведения на их основе лицевых счетов начисления и оплаты было установлено следующее.</w:t>
      </w:r>
    </w:p>
    <w:p w:rsidR="00A90854" w:rsidRDefault="006455E3" w:rsidP="00D44DE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Ведение учета договоров найма муниципальных жилых помещений находится в удовлетворительном состоянии. Договоры найма муниципального жилищного фонда, заключенные Администрацией в 2020 году учтены в журналах учета договоров (по видам найма) в полном объеме.</w:t>
      </w:r>
    </w:p>
    <w:p w:rsidR="006455E3" w:rsidRDefault="006455E3" w:rsidP="00D44DE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В</w:t>
      </w:r>
      <w:r w:rsidR="003A729C">
        <w:rPr>
          <w:rFonts w:ascii="Times New Roman" w:hAnsi="Times New Roman" w:cs="Times New Roman"/>
          <w:sz w:val="26"/>
          <w:szCs w:val="26"/>
        </w:rPr>
        <w:t xml:space="preserve">ыборочная проверка </w:t>
      </w:r>
      <w:r>
        <w:rPr>
          <w:rFonts w:ascii="Times New Roman" w:hAnsi="Times New Roman" w:cs="Times New Roman"/>
          <w:sz w:val="26"/>
          <w:szCs w:val="26"/>
        </w:rPr>
        <w:t>договор</w:t>
      </w:r>
      <w:r w:rsidR="003A729C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найма муниципальн</w:t>
      </w:r>
      <w:r w:rsidR="00AC456B">
        <w:rPr>
          <w:rFonts w:ascii="Times New Roman" w:hAnsi="Times New Roman" w:cs="Times New Roman"/>
          <w:sz w:val="26"/>
          <w:szCs w:val="26"/>
        </w:rPr>
        <w:t xml:space="preserve">ых </w:t>
      </w:r>
      <w:r>
        <w:rPr>
          <w:rFonts w:ascii="Times New Roman" w:hAnsi="Times New Roman" w:cs="Times New Roman"/>
          <w:sz w:val="26"/>
          <w:szCs w:val="26"/>
        </w:rPr>
        <w:t>жил</w:t>
      </w:r>
      <w:r w:rsidR="00AC456B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пом</w:t>
      </w:r>
      <w:r w:rsidR="00AC456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щени</w:t>
      </w:r>
      <w:r w:rsidR="00AC456B">
        <w:rPr>
          <w:rFonts w:ascii="Times New Roman" w:hAnsi="Times New Roman" w:cs="Times New Roman"/>
          <w:sz w:val="26"/>
          <w:szCs w:val="26"/>
        </w:rPr>
        <w:t xml:space="preserve">й </w:t>
      </w:r>
      <w:r w:rsidR="003A729C">
        <w:rPr>
          <w:rFonts w:ascii="Times New Roman" w:hAnsi="Times New Roman" w:cs="Times New Roman"/>
          <w:sz w:val="26"/>
          <w:szCs w:val="26"/>
        </w:rPr>
        <w:t xml:space="preserve">(107 договоров) </w:t>
      </w:r>
      <w:r w:rsidR="00423344">
        <w:rPr>
          <w:rFonts w:ascii="Times New Roman" w:hAnsi="Times New Roman" w:cs="Times New Roman"/>
          <w:sz w:val="26"/>
          <w:szCs w:val="26"/>
        </w:rPr>
        <w:t xml:space="preserve">показала, что </w:t>
      </w:r>
      <w:r w:rsidR="00AC456B">
        <w:rPr>
          <w:rFonts w:ascii="Times New Roman" w:hAnsi="Times New Roman" w:cs="Times New Roman"/>
          <w:sz w:val="26"/>
          <w:szCs w:val="26"/>
        </w:rPr>
        <w:t xml:space="preserve">по своей форме </w:t>
      </w:r>
      <w:r w:rsidR="00423344">
        <w:rPr>
          <w:rFonts w:ascii="Times New Roman" w:hAnsi="Times New Roman" w:cs="Times New Roman"/>
          <w:sz w:val="26"/>
          <w:szCs w:val="26"/>
        </w:rPr>
        <w:t xml:space="preserve">они </w:t>
      </w:r>
      <w:r w:rsidR="00AC456B">
        <w:rPr>
          <w:rFonts w:ascii="Times New Roman" w:hAnsi="Times New Roman" w:cs="Times New Roman"/>
          <w:sz w:val="26"/>
          <w:szCs w:val="26"/>
        </w:rPr>
        <w:t xml:space="preserve">соответствуют типовым формам договоров, утвержденным нормативными правовыми актами Российской Федерации, а также </w:t>
      </w:r>
      <w:r w:rsidR="00423344">
        <w:rPr>
          <w:rFonts w:ascii="Times New Roman" w:hAnsi="Times New Roman" w:cs="Times New Roman"/>
          <w:sz w:val="26"/>
          <w:szCs w:val="26"/>
        </w:rPr>
        <w:t xml:space="preserve">формам, утверждаемым </w:t>
      </w:r>
      <w:r w:rsidR="00AC456B">
        <w:rPr>
          <w:rFonts w:ascii="Times New Roman" w:hAnsi="Times New Roman" w:cs="Times New Roman"/>
          <w:sz w:val="26"/>
          <w:szCs w:val="26"/>
        </w:rPr>
        <w:t>нормативным</w:t>
      </w:r>
      <w:r w:rsidR="00423344">
        <w:rPr>
          <w:rFonts w:ascii="Times New Roman" w:hAnsi="Times New Roman" w:cs="Times New Roman"/>
          <w:sz w:val="26"/>
          <w:szCs w:val="26"/>
        </w:rPr>
        <w:t>и</w:t>
      </w:r>
      <w:r w:rsidR="00AC456B">
        <w:rPr>
          <w:rFonts w:ascii="Times New Roman" w:hAnsi="Times New Roman" w:cs="Times New Roman"/>
          <w:sz w:val="26"/>
          <w:szCs w:val="26"/>
        </w:rPr>
        <w:t xml:space="preserve"> правовым</w:t>
      </w:r>
      <w:r w:rsidR="00423344">
        <w:rPr>
          <w:rFonts w:ascii="Times New Roman" w:hAnsi="Times New Roman" w:cs="Times New Roman"/>
          <w:sz w:val="26"/>
          <w:szCs w:val="26"/>
        </w:rPr>
        <w:t>и</w:t>
      </w:r>
      <w:r w:rsidR="00AC456B">
        <w:rPr>
          <w:rFonts w:ascii="Times New Roman" w:hAnsi="Times New Roman" w:cs="Times New Roman"/>
          <w:sz w:val="26"/>
          <w:szCs w:val="26"/>
        </w:rPr>
        <w:t xml:space="preserve"> акт</w:t>
      </w:r>
      <w:r w:rsidR="00423344">
        <w:rPr>
          <w:rFonts w:ascii="Times New Roman" w:hAnsi="Times New Roman" w:cs="Times New Roman"/>
          <w:sz w:val="26"/>
          <w:szCs w:val="26"/>
        </w:rPr>
        <w:t>а</w:t>
      </w:r>
      <w:r w:rsidR="00AC456B">
        <w:rPr>
          <w:rFonts w:ascii="Times New Roman" w:hAnsi="Times New Roman" w:cs="Times New Roman"/>
          <w:sz w:val="26"/>
          <w:szCs w:val="26"/>
        </w:rPr>
        <w:t>м</w:t>
      </w:r>
      <w:r w:rsidR="00423344">
        <w:rPr>
          <w:rFonts w:ascii="Times New Roman" w:hAnsi="Times New Roman" w:cs="Times New Roman"/>
          <w:sz w:val="26"/>
          <w:szCs w:val="26"/>
        </w:rPr>
        <w:t>и</w:t>
      </w:r>
      <w:r w:rsidR="00AC456B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района.</w:t>
      </w:r>
    </w:p>
    <w:p w:rsidR="00AC456B" w:rsidRDefault="00FB7FC7" w:rsidP="00D44DE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тем, </w:t>
      </w:r>
      <w:r w:rsidR="003A729C">
        <w:rPr>
          <w:rFonts w:ascii="Times New Roman" w:hAnsi="Times New Roman" w:cs="Times New Roman"/>
          <w:sz w:val="26"/>
          <w:szCs w:val="26"/>
        </w:rPr>
        <w:t>при проверке договоров найма выявлен ряд нарушений и недостатков: 13</w:t>
      </w:r>
      <w:r>
        <w:rPr>
          <w:rFonts w:ascii="Times New Roman" w:hAnsi="Times New Roman" w:cs="Times New Roman"/>
          <w:sz w:val="26"/>
          <w:szCs w:val="26"/>
        </w:rPr>
        <w:t xml:space="preserve"> договоров </w:t>
      </w:r>
      <w:r w:rsidR="003A729C" w:rsidRPr="003A729C">
        <w:rPr>
          <w:rFonts w:ascii="Times New Roman" w:hAnsi="Times New Roman" w:cs="Times New Roman"/>
          <w:sz w:val="26"/>
          <w:szCs w:val="26"/>
        </w:rPr>
        <w:t>социального найма</w:t>
      </w:r>
      <w:r w:rsidR="003A72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заключен</w:t>
      </w:r>
      <w:r w:rsidR="003A729C">
        <w:rPr>
          <w:rFonts w:ascii="Times New Roman" w:hAnsi="Times New Roman" w:cs="Times New Roman"/>
          <w:sz w:val="26"/>
          <w:szCs w:val="26"/>
        </w:rPr>
        <w:t xml:space="preserve">ы без подписания актов приема-передачи жилого помещения сторонами, что является нарушением </w:t>
      </w:r>
      <w:r w:rsidR="003A729C" w:rsidRPr="003A729C">
        <w:rPr>
          <w:rFonts w:ascii="Times New Roman" w:hAnsi="Times New Roman" w:cs="Times New Roman"/>
          <w:sz w:val="26"/>
          <w:szCs w:val="26"/>
        </w:rPr>
        <w:t xml:space="preserve">абзаца а) пункта 4 и абзаца а) пункта 5 условий </w:t>
      </w:r>
      <w:r w:rsidR="003A729C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="003A729C" w:rsidRPr="003A729C">
        <w:rPr>
          <w:rFonts w:ascii="Times New Roman" w:hAnsi="Times New Roman" w:cs="Times New Roman"/>
          <w:sz w:val="26"/>
          <w:szCs w:val="26"/>
        </w:rPr>
        <w:t>договоров</w:t>
      </w:r>
      <w:r w:rsidR="003A729C">
        <w:rPr>
          <w:rFonts w:ascii="Times New Roman" w:hAnsi="Times New Roman" w:cs="Times New Roman"/>
          <w:sz w:val="26"/>
          <w:szCs w:val="26"/>
        </w:rPr>
        <w:t xml:space="preserve">; в одном договоре социального найма отсутствует подпись нанимателя жилого помещения; в 2-х договорах </w:t>
      </w:r>
      <w:proofErr w:type="gramStart"/>
      <w:r w:rsidR="003A729C">
        <w:rPr>
          <w:rFonts w:ascii="Times New Roman" w:hAnsi="Times New Roman" w:cs="Times New Roman"/>
          <w:sz w:val="26"/>
          <w:szCs w:val="26"/>
        </w:rPr>
        <w:t>не верно</w:t>
      </w:r>
      <w:proofErr w:type="gramEnd"/>
      <w:r w:rsidR="003A729C">
        <w:rPr>
          <w:rFonts w:ascii="Times New Roman" w:hAnsi="Times New Roman" w:cs="Times New Roman"/>
          <w:sz w:val="26"/>
          <w:szCs w:val="26"/>
        </w:rPr>
        <w:t xml:space="preserve"> указан размер платы за 1 кв. м жилого помещения.</w:t>
      </w:r>
    </w:p>
    <w:p w:rsidR="00BA1B3D" w:rsidRDefault="00FB7FC7" w:rsidP="00D44DE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3A729C">
        <w:rPr>
          <w:rFonts w:ascii="Times New Roman" w:hAnsi="Times New Roman" w:cs="Times New Roman"/>
          <w:sz w:val="26"/>
          <w:szCs w:val="26"/>
        </w:rPr>
        <w:t xml:space="preserve">Выборочная проверка ведения лицевых счетов начислений и оплаты </w:t>
      </w:r>
      <w:r w:rsidR="00BA1B3D">
        <w:rPr>
          <w:rFonts w:ascii="Times New Roman" w:hAnsi="Times New Roman" w:cs="Times New Roman"/>
          <w:sz w:val="26"/>
          <w:szCs w:val="26"/>
        </w:rPr>
        <w:t xml:space="preserve">показала, что лицевые счета открыты на все 107 договоров найма жилых помещений, представленных к проверке. Начисление платы за </w:t>
      </w:r>
      <w:proofErr w:type="spellStart"/>
      <w:r w:rsidR="00BA1B3D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="00BA1B3D">
        <w:rPr>
          <w:rFonts w:ascii="Times New Roman" w:hAnsi="Times New Roman" w:cs="Times New Roman"/>
          <w:sz w:val="26"/>
          <w:szCs w:val="26"/>
        </w:rPr>
        <w:t xml:space="preserve"> производится ежемесячно 1 числа отчетного месяца. Информация о поступивших платежах вносится в лицевые счета ежедневно.</w:t>
      </w:r>
    </w:p>
    <w:p w:rsidR="00BA1B3D" w:rsidRDefault="00BA1B3D" w:rsidP="00D44DE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 в ходе проверки данного вопроса выявлено следующее:</w:t>
      </w:r>
    </w:p>
    <w:p w:rsidR="00C03918" w:rsidRPr="00C03918" w:rsidRDefault="00BA1B3D" w:rsidP="00C039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918">
        <w:rPr>
          <w:rFonts w:ascii="Times New Roman" w:hAnsi="Times New Roman" w:cs="Times New Roman"/>
          <w:sz w:val="26"/>
          <w:szCs w:val="26"/>
        </w:rPr>
        <w:t xml:space="preserve">- </w:t>
      </w:r>
      <w:r w:rsidR="00C03918" w:rsidRPr="00C03918">
        <w:rPr>
          <w:rFonts w:ascii="Times New Roman" w:hAnsi="Times New Roman" w:cs="Times New Roman"/>
          <w:sz w:val="26"/>
          <w:szCs w:val="26"/>
        </w:rPr>
        <w:t xml:space="preserve">в ряде лицевых счетов </w:t>
      </w:r>
      <w:proofErr w:type="gramStart"/>
      <w:r w:rsidR="00C03918" w:rsidRPr="00C03918">
        <w:rPr>
          <w:rFonts w:ascii="Times New Roman" w:hAnsi="Times New Roman" w:cs="Times New Roman"/>
          <w:sz w:val="26"/>
          <w:szCs w:val="26"/>
        </w:rPr>
        <w:t>не верно</w:t>
      </w:r>
      <w:proofErr w:type="gramEnd"/>
      <w:r w:rsidR="00C03918" w:rsidRPr="00C03918">
        <w:rPr>
          <w:rFonts w:ascii="Times New Roman" w:hAnsi="Times New Roman" w:cs="Times New Roman"/>
          <w:sz w:val="26"/>
          <w:szCs w:val="26"/>
        </w:rPr>
        <w:t xml:space="preserve"> произведено начисление платы за </w:t>
      </w:r>
      <w:proofErr w:type="spellStart"/>
      <w:r w:rsidR="00C03918" w:rsidRPr="00C03918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="00C03918" w:rsidRPr="00C03918">
        <w:rPr>
          <w:rFonts w:ascii="Times New Roman" w:hAnsi="Times New Roman" w:cs="Times New Roman"/>
          <w:sz w:val="26"/>
          <w:szCs w:val="26"/>
        </w:rPr>
        <w:t xml:space="preserve"> жилых помещений, предоставленных по договорам социального найма. Так по пяти договорам не начислено в общей сумме 1 408,13 рублей; по трем договорам излишне начислено в общей сумме 781,09 рублей</w:t>
      </w:r>
      <w:r w:rsidR="00C03918">
        <w:rPr>
          <w:rFonts w:ascii="Times New Roman" w:hAnsi="Times New Roman" w:cs="Times New Roman"/>
          <w:sz w:val="26"/>
          <w:szCs w:val="26"/>
        </w:rPr>
        <w:t xml:space="preserve"> (в ходе контрольного мероприятия произведены соответствующие корректировки);</w:t>
      </w:r>
    </w:p>
    <w:p w:rsidR="00C03918" w:rsidRPr="00C03918" w:rsidRDefault="00C03918" w:rsidP="00C039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039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C03918">
        <w:rPr>
          <w:rFonts w:ascii="Times New Roman" w:hAnsi="Times New Roman" w:cs="Times New Roman"/>
          <w:sz w:val="26"/>
          <w:szCs w:val="26"/>
        </w:rPr>
        <w:t xml:space="preserve">анные лицевых счетов в ряде случаев не соответствуют заключенным договорам в части площадей муниципальных жилых помещений, предоставляемых по договорам социального найма. Так, в трех лицевых счетах превышение площади, установленной договорами, составило  11,3 </w:t>
      </w:r>
      <w:proofErr w:type="spellStart"/>
      <w:r w:rsidRPr="00C03918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C03918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C03918">
        <w:rPr>
          <w:rFonts w:ascii="Times New Roman" w:hAnsi="Times New Roman" w:cs="Times New Roman"/>
          <w:sz w:val="26"/>
          <w:szCs w:val="26"/>
        </w:rPr>
        <w:t xml:space="preserve">, в четырех лицевых счетах площадь ниже, установленной договорами, на 47 </w:t>
      </w:r>
      <w:proofErr w:type="spellStart"/>
      <w:r w:rsidRPr="00C0391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C039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03918" w:rsidRPr="00C03918" w:rsidRDefault="00C03918" w:rsidP="00C039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03918">
        <w:rPr>
          <w:rFonts w:ascii="Times New Roman" w:hAnsi="Times New Roman" w:cs="Times New Roman"/>
          <w:sz w:val="26"/>
          <w:szCs w:val="26"/>
        </w:rPr>
        <w:t xml:space="preserve"> по одному договору социального найма жилого помещения, заключенного с нанимателем 31 октября 2013 года, площадь жилого помещения составляет 43,2 </w:t>
      </w:r>
      <w:proofErr w:type="spellStart"/>
      <w:r w:rsidRPr="00C0391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C03918">
        <w:rPr>
          <w:rFonts w:ascii="Times New Roman" w:hAnsi="Times New Roman" w:cs="Times New Roman"/>
          <w:sz w:val="26"/>
          <w:szCs w:val="26"/>
        </w:rPr>
        <w:t xml:space="preserve">. Однако по данным лицевого счета начисление платы за </w:t>
      </w:r>
      <w:proofErr w:type="spellStart"/>
      <w:r w:rsidRPr="00C03918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Pr="00C03918">
        <w:rPr>
          <w:rFonts w:ascii="Times New Roman" w:hAnsi="Times New Roman" w:cs="Times New Roman"/>
          <w:sz w:val="26"/>
          <w:szCs w:val="26"/>
        </w:rPr>
        <w:t xml:space="preserve"> до июня 2020 года производилось исходя из площади 39,5 </w:t>
      </w:r>
      <w:proofErr w:type="spellStart"/>
      <w:r w:rsidRPr="00C0391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C039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03918" w:rsidRPr="00C03918" w:rsidRDefault="00C03918" w:rsidP="00C039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918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BA1B3D" w:rsidRPr="00C03918">
        <w:rPr>
          <w:rFonts w:ascii="Times New Roman" w:hAnsi="Times New Roman" w:cs="Times New Roman"/>
          <w:sz w:val="26"/>
          <w:szCs w:val="26"/>
        </w:rPr>
        <w:t xml:space="preserve">  </w:t>
      </w:r>
      <w:r w:rsidRPr="00C03918">
        <w:rPr>
          <w:rFonts w:ascii="Times New Roman" w:hAnsi="Times New Roman" w:cs="Times New Roman"/>
          <w:sz w:val="26"/>
          <w:szCs w:val="26"/>
        </w:rPr>
        <w:t xml:space="preserve">Анализ состояния учета задолженности платы за наем жилых </w:t>
      </w:r>
      <w:proofErr w:type="gramStart"/>
      <w:r w:rsidRPr="00C03918">
        <w:rPr>
          <w:rFonts w:ascii="Times New Roman" w:hAnsi="Times New Roman" w:cs="Times New Roman"/>
          <w:sz w:val="26"/>
          <w:szCs w:val="26"/>
        </w:rPr>
        <w:t>помещений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C03918">
        <w:rPr>
          <w:rFonts w:ascii="Times New Roman" w:hAnsi="Times New Roman" w:cs="Times New Roman"/>
          <w:sz w:val="26"/>
          <w:szCs w:val="26"/>
        </w:rPr>
        <w:t xml:space="preserve">анализ мер, применяемых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C03918">
        <w:rPr>
          <w:rFonts w:ascii="Times New Roman" w:hAnsi="Times New Roman" w:cs="Times New Roman"/>
          <w:sz w:val="26"/>
          <w:szCs w:val="26"/>
        </w:rPr>
        <w:t>для сокращения задолженности</w:t>
      </w:r>
      <w:r>
        <w:rPr>
          <w:rFonts w:ascii="Times New Roman" w:hAnsi="Times New Roman" w:cs="Times New Roman"/>
          <w:sz w:val="26"/>
          <w:szCs w:val="26"/>
        </w:rPr>
        <w:t xml:space="preserve"> показал следующее.</w:t>
      </w:r>
    </w:p>
    <w:p w:rsidR="00C03918" w:rsidRPr="00C03918" w:rsidRDefault="00C03918" w:rsidP="00C039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918">
        <w:rPr>
          <w:rFonts w:ascii="Times New Roman" w:hAnsi="Times New Roman" w:cs="Times New Roman"/>
          <w:sz w:val="26"/>
          <w:szCs w:val="26"/>
        </w:rPr>
        <w:t xml:space="preserve">По данным бюджетного учета Администрации дебиторская задолженность на 01.01.2021 сократилась лишь на 201,18 </w:t>
      </w:r>
      <w:proofErr w:type="spellStart"/>
      <w:r w:rsidRPr="00C03918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C0391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03918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C03918">
        <w:rPr>
          <w:rFonts w:ascii="Times New Roman" w:hAnsi="Times New Roman" w:cs="Times New Roman"/>
          <w:sz w:val="26"/>
          <w:szCs w:val="26"/>
        </w:rPr>
        <w:t xml:space="preserve"> (с 5 377,47 </w:t>
      </w:r>
      <w:proofErr w:type="spellStart"/>
      <w:r w:rsidRPr="00C0391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C03918">
        <w:rPr>
          <w:rFonts w:ascii="Times New Roman" w:hAnsi="Times New Roman" w:cs="Times New Roman"/>
          <w:sz w:val="26"/>
          <w:szCs w:val="26"/>
        </w:rPr>
        <w:t xml:space="preserve"> до 5 176,29 </w:t>
      </w:r>
      <w:proofErr w:type="spellStart"/>
      <w:r w:rsidRPr="00C0391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C03918">
        <w:rPr>
          <w:rFonts w:ascii="Times New Roman" w:hAnsi="Times New Roman" w:cs="Times New Roman"/>
          <w:sz w:val="26"/>
          <w:szCs w:val="26"/>
        </w:rPr>
        <w:t>) или на 3,7%.</w:t>
      </w:r>
    </w:p>
    <w:p w:rsidR="009C753B" w:rsidRDefault="009C753B" w:rsidP="00C039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03918" w:rsidRPr="00C03918">
        <w:rPr>
          <w:rFonts w:ascii="Times New Roman" w:hAnsi="Times New Roman" w:cs="Times New Roman"/>
          <w:sz w:val="26"/>
          <w:szCs w:val="26"/>
        </w:rPr>
        <w:t xml:space="preserve"> 2020 году, </w:t>
      </w: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C03918" w:rsidRPr="00C03918">
        <w:rPr>
          <w:rFonts w:ascii="Times New Roman" w:hAnsi="Times New Roman" w:cs="Times New Roman"/>
          <w:sz w:val="26"/>
          <w:szCs w:val="26"/>
        </w:rPr>
        <w:t>сокращени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C03918" w:rsidRPr="00C03918">
        <w:rPr>
          <w:rFonts w:ascii="Times New Roman" w:hAnsi="Times New Roman" w:cs="Times New Roman"/>
          <w:sz w:val="26"/>
          <w:szCs w:val="26"/>
        </w:rPr>
        <w:t xml:space="preserve">дебиторской задолженности </w:t>
      </w:r>
      <w:r>
        <w:rPr>
          <w:rFonts w:ascii="Times New Roman" w:hAnsi="Times New Roman" w:cs="Times New Roman"/>
          <w:sz w:val="26"/>
          <w:szCs w:val="26"/>
        </w:rPr>
        <w:t>Администрацией принимались следующие меры:</w:t>
      </w:r>
    </w:p>
    <w:p w:rsidR="00C03918" w:rsidRDefault="009C753B" w:rsidP="00C039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досудебное воздействие на должников путем направления в их адрес письменных требований  об оплате задолженности (290 требований), а также приглашения их на заседание </w:t>
      </w:r>
      <w:r w:rsidRPr="00C03918">
        <w:rPr>
          <w:rFonts w:ascii="Times New Roman" w:hAnsi="Times New Roman" w:cs="Times New Roman"/>
          <w:sz w:val="26"/>
          <w:szCs w:val="26"/>
        </w:rPr>
        <w:t>Межведомственн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03918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03918">
        <w:rPr>
          <w:rFonts w:ascii="Times New Roman" w:hAnsi="Times New Roman" w:cs="Times New Roman"/>
          <w:sz w:val="26"/>
          <w:szCs w:val="26"/>
        </w:rPr>
        <w:t xml:space="preserve"> по налоговой и социальной политике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(119 нанимателей);</w:t>
      </w:r>
    </w:p>
    <w:p w:rsidR="009C753B" w:rsidRPr="00C03918" w:rsidRDefault="009C753B" w:rsidP="00C039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судебного (искового) воздействия путем направления </w:t>
      </w:r>
      <w:r w:rsidR="00974C92">
        <w:rPr>
          <w:rFonts w:ascii="Times New Roman" w:hAnsi="Times New Roman" w:cs="Times New Roman"/>
          <w:sz w:val="26"/>
          <w:szCs w:val="26"/>
        </w:rPr>
        <w:t xml:space="preserve">17 </w:t>
      </w:r>
      <w:r>
        <w:rPr>
          <w:rFonts w:ascii="Times New Roman" w:hAnsi="Times New Roman" w:cs="Times New Roman"/>
          <w:sz w:val="26"/>
          <w:szCs w:val="26"/>
        </w:rPr>
        <w:t xml:space="preserve">заявлений в соответствующие судебные органы на взыскание задолженности (с последующей передачей вынесенных судом судебных приказов в Отдел судебных приставов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району</w:t>
      </w:r>
      <w:r w:rsidR="00974C92">
        <w:rPr>
          <w:rFonts w:ascii="Times New Roman" w:hAnsi="Times New Roman" w:cs="Times New Roman"/>
          <w:sz w:val="26"/>
          <w:szCs w:val="26"/>
        </w:rPr>
        <w:t xml:space="preserve"> для исполнения</w:t>
      </w:r>
      <w:r>
        <w:rPr>
          <w:rFonts w:ascii="Times New Roman" w:hAnsi="Times New Roman" w:cs="Times New Roman"/>
          <w:sz w:val="26"/>
          <w:szCs w:val="26"/>
        </w:rPr>
        <w:t>) и на выселение</w:t>
      </w:r>
      <w:r w:rsidR="00974C92">
        <w:rPr>
          <w:rFonts w:ascii="Times New Roman" w:hAnsi="Times New Roman" w:cs="Times New Roman"/>
          <w:sz w:val="26"/>
          <w:szCs w:val="26"/>
        </w:rPr>
        <w:t xml:space="preserve"> 3-х</w:t>
      </w:r>
      <w:r>
        <w:rPr>
          <w:rFonts w:ascii="Times New Roman" w:hAnsi="Times New Roman" w:cs="Times New Roman"/>
          <w:sz w:val="26"/>
          <w:szCs w:val="26"/>
        </w:rPr>
        <w:t xml:space="preserve"> граждан из муниципального жилья. </w:t>
      </w:r>
    </w:p>
    <w:p w:rsidR="00C03918" w:rsidRPr="00C03918" w:rsidRDefault="001A746A" w:rsidP="00C039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смотря на комплекс принятых мер, р</w:t>
      </w:r>
      <w:r w:rsidR="00974C92">
        <w:rPr>
          <w:rFonts w:ascii="Times New Roman" w:hAnsi="Times New Roman" w:cs="Times New Roman"/>
          <w:sz w:val="26"/>
          <w:szCs w:val="26"/>
        </w:rPr>
        <w:t xml:space="preserve">азмер задолженности остается на уровне </w:t>
      </w:r>
      <w:r w:rsidR="00C03918" w:rsidRPr="00C03918">
        <w:rPr>
          <w:rFonts w:ascii="Times New Roman" w:hAnsi="Times New Roman" w:cs="Times New Roman"/>
          <w:sz w:val="26"/>
          <w:szCs w:val="26"/>
        </w:rPr>
        <w:t xml:space="preserve">более 5,00 </w:t>
      </w:r>
      <w:r w:rsidR="00974C92">
        <w:rPr>
          <w:rFonts w:ascii="Times New Roman" w:hAnsi="Times New Roman" w:cs="Times New Roman"/>
          <w:sz w:val="26"/>
          <w:szCs w:val="26"/>
        </w:rPr>
        <w:t>млн</w:t>
      </w:r>
      <w:r w:rsidR="00C03918" w:rsidRPr="00C03918">
        <w:rPr>
          <w:rFonts w:ascii="Times New Roman" w:hAnsi="Times New Roman" w:cs="Times New Roman"/>
          <w:sz w:val="26"/>
          <w:szCs w:val="26"/>
        </w:rPr>
        <w:t xml:space="preserve">. рублей.  </w:t>
      </w:r>
    </w:p>
    <w:p w:rsidR="00124B65" w:rsidRPr="00124B65" w:rsidRDefault="00974C92" w:rsidP="00F0297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33C9C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124B65" w:rsidRPr="00124B65">
        <w:rPr>
          <w:rFonts w:ascii="Times New Roman" w:hAnsi="Times New Roman" w:cs="Times New Roman"/>
          <w:sz w:val="26"/>
          <w:szCs w:val="26"/>
        </w:rPr>
        <w:t>контрольного мероприятия установлено, что в проверяемом периоде администрация Чугуевского муниципального района</w:t>
      </w:r>
      <w:r w:rsidR="00D44DE9">
        <w:rPr>
          <w:rFonts w:ascii="Times New Roman" w:hAnsi="Times New Roman" w:cs="Times New Roman"/>
          <w:sz w:val="26"/>
          <w:szCs w:val="26"/>
        </w:rPr>
        <w:t>/округа</w:t>
      </w:r>
      <w:r w:rsidR="00124B65" w:rsidRPr="00124B65">
        <w:rPr>
          <w:rFonts w:ascii="Times New Roman" w:hAnsi="Times New Roman" w:cs="Times New Roman"/>
          <w:sz w:val="26"/>
          <w:szCs w:val="26"/>
        </w:rPr>
        <w:t xml:space="preserve"> выполняла полномочия и функции главного администратора, администратора неналоговых доходов бюджета</w:t>
      </w:r>
      <w:r w:rsidR="00D44DE9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124B65" w:rsidRPr="00124B65">
        <w:rPr>
          <w:rFonts w:ascii="Times New Roman" w:hAnsi="Times New Roman" w:cs="Times New Roman"/>
          <w:sz w:val="26"/>
          <w:szCs w:val="26"/>
        </w:rPr>
        <w:t xml:space="preserve">, поступающих от </w:t>
      </w:r>
      <w:r w:rsidR="00D44DE9">
        <w:rPr>
          <w:rFonts w:ascii="Times New Roman" w:hAnsi="Times New Roman" w:cs="Times New Roman"/>
          <w:sz w:val="26"/>
          <w:szCs w:val="26"/>
        </w:rPr>
        <w:t>найма муниципального жилого фонда</w:t>
      </w:r>
      <w:r w:rsidR="00124B65" w:rsidRPr="00124B65">
        <w:rPr>
          <w:rFonts w:ascii="Times New Roman" w:hAnsi="Times New Roman" w:cs="Times New Roman"/>
          <w:sz w:val="26"/>
          <w:szCs w:val="26"/>
        </w:rPr>
        <w:t>. Однако, выявленные в ходе проведения контрольного мероприятия нарушения и недостатки, свидетельствуют о том, что указанная деятельность организована и осуществлялась не на должном уровне.</w:t>
      </w:r>
    </w:p>
    <w:p w:rsidR="00124B65" w:rsidRDefault="00124B65" w:rsidP="00F0297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24B65">
        <w:rPr>
          <w:rFonts w:ascii="Times New Roman" w:hAnsi="Times New Roman" w:cs="Times New Roman"/>
          <w:sz w:val="26"/>
          <w:szCs w:val="26"/>
        </w:rPr>
        <w:t xml:space="preserve">По результатам контрольного мероприятия </w:t>
      </w:r>
      <w:r w:rsidR="00F33C9C">
        <w:rPr>
          <w:rFonts w:ascii="Times New Roman" w:hAnsi="Times New Roman" w:cs="Times New Roman"/>
          <w:sz w:val="26"/>
          <w:szCs w:val="26"/>
        </w:rPr>
        <w:t xml:space="preserve">на имя </w:t>
      </w:r>
      <w:r w:rsidRPr="00124B65">
        <w:rPr>
          <w:rFonts w:ascii="Times New Roman" w:hAnsi="Times New Roman" w:cs="Times New Roman"/>
          <w:sz w:val="26"/>
          <w:szCs w:val="26"/>
          <w:lang w:eastAsia="ar-SA"/>
        </w:rPr>
        <w:t>глав</w:t>
      </w:r>
      <w:r w:rsidR="00F33C9C">
        <w:rPr>
          <w:rFonts w:ascii="Times New Roman" w:hAnsi="Times New Roman" w:cs="Times New Roman"/>
          <w:sz w:val="26"/>
          <w:szCs w:val="26"/>
          <w:lang w:eastAsia="ar-SA"/>
        </w:rPr>
        <w:t>ы</w:t>
      </w:r>
      <w:r w:rsidRPr="00124B65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Чугуевского муниципального округа направлено представление для принятия мер по устранению выявленных нарушений и недостатков и недопущению их в дальнейшем от </w:t>
      </w:r>
      <w:r w:rsidR="00D44DE9">
        <w:rPr>
          <w:rFonts w:ascii="Times New Roman" w:hAnsi="Times New Roman" w:cs="Times New Roman"/>
          <w:sz w:val="26"/>
          <w:szCs w:val="26"/>
          <w:lang w:eastAsia="ar-SA"/>
        </w:rPr>
        <w:t>16</w:t>
      </w:r>
      <w:r w:rsidRPr="00124B65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D44DE9">
        <w:rPr>
          <w:rFonts w:ascii="Times New Roman" w:hAnsi="Times New Roman" w:cs="Times New Roman"/>
          <w:sz w:val="26"/>
          <w:szCs w:val="26"/>
          <w:lang w:eastAsia="ar-SA"/>
        </w:rPr>
        <w:t>03</w:t>
      </w:r>
      <w:r w:rsidRPr="00124B65">
        <w:rPr>
          <w:rFonts w:ascii="Times New Roman" w:hAnsi="Times New Roman" w:cs="Times New Roman"/>
          <w:sz w:val="26"/>
          <w:szCs w:val="26"/>
          <w:lang w:eastAsia="ar-SA"/>
        </w:rPr>
        <w:t>.202</w:t>
      </w:r>
      <w:r w:rsidR="00D44DE9"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Pr="00124B65">
        <w:rPr>
          <w:rFonts w:ascii="Times New Roman" w:hAnsi="Times New Roman" w:cs="Times New Roman"/>
          <w:sz w:val="26"/>
          <w:szCs w:val="26"/>
          <w:lang w:eastAsia="ar-SA"/>
        </w:rPr>
        <w:t xml:space="preserve"> № </w:t>
      </w:r>
      <w:r w:rsidR="00D44DE9">
        <w:rPr>
          <w:rFonts w:ascii="Times New Roman" w:hAnsi="Times New Roman" w:cs="Times New Roman"/>
          <w:sz w:val="26"/>
          <w:szCs w:val="26"/>
          <w:lang w:eastAsia="ar-SA"/>
        </w:rPr>
        <w:t>01/72/10</w:t>
      </w:r>
      <w:r w:rsidRPr="00124B65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1A746A" w:rsidRPr="00124B65" w:rsidRDefault="001A746A" w:rsidP="00F0297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Отчет о контрольном мероприятии направлен в адрес главы Чугуевского муниципального округа и Думы Чугуевского муниципального округа.</w:t>
      </w:r>
      <w:bookmarkStart w:id="0" w:name="_GoBack"/>
      <w:bookmarkEnd w:id="0"/>
    </w:p>
    <w:p w:rsidR="00124B65" w:rsidRDefault="00124B65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4B65" w:rsidRDefault="00124B65" w:rsidP="001A04F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24B65" w:rsidSect="003D02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99" w:rsidRDefault="00E45999" w:rsidP="00C75C5A">
      <w:pPr>
        <w:spacing w:after="0" w:line="240" w:lineRule="auto"/>
      </w:pPr>
      <w:r>
        <w:separator/>
      </w:r>
    </w:p>
  </w:endnote>
  <w:endnote w:type="continuationSeparator" w:id="0">
    <w:p w:rsidR="00E45999" w:rsidRDefault="00E45999" w:rsidP="00C7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99" w:rsidRDefault="00E45999" w:rsidP="00C75C5A">
      <w:pPr>
        <w:spacing w:after="0" w:line="240" w:lineRule="auto"/>
      </w:pPr>
      <w:r>
        <w:separator/>
      </w:r>
    </w:p>
  </w:footnote>
  <w:footnote w:type="continuationSeparator" w:id="0">
    <w:p w:rsidR="00E45999" w:rsidRDefault="00E45999" w:rsidP="00C7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4CD5"/>
    <w:multiLevelType w:val="hybridMultilevel"/>
    <w:tmpl w:val="83F6D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22"/>
    <w:rsid w:val="000768C3"/>
    <w:rsid w:val="0008642D"/>
    <w:rsid w:val="000B057A"/>
    <w:rsid w:val="000C3E07"/>
    <w:rsid w:val="000F555C"/>
    <w:rsid w:val="00111BD7"/>
    <w:rsid w:val="00124B65"/>
    <w:rsid w:val="00124DF0"/>
    <w:rsid w:val="00142650"/>
    <w:rsid w:val="00153B55"/>
    <w:rsid w:val="00180B48"/>
    <w:rsid w:val="001864D2"/>
    <w:rsid w:val="001A04FC"/>
    <w:rsid w:val="001A1F37"/>
    <w:rsid w:val="001A55E2"/>
    <w:rsid w:val="001A746A"/>
    <w:rsid w:val="001F45D4"/>
    <w:rsid w:val="00213B1E"/>
    <w:rsid w:val="00260079"/>
    <w:rsid w:val="00264D9D"/>
    <w:rsid w:val="00267E2B"/>
    <w:rsid w:val="002B3CB9"/>
    <w:rsid w:val="002B59FB"/>
    <w:rsid w:val="002C6584"/>
    <w:rsid w:val="00327578"/>
    <w:rsid w:val="00335D3A"/>
    <w:rsid w:val="00350863"/>
    <w:rsid w:val="0035513A"/>
    <w:rsid w:val="003557B0"/>
    <w:rsid w:val="003757CE"/>
    <w:rsid w:val="003817E9"/>
    <w:rsid w:val="00397C22"/>
    <w:rsid w:val="003A729C"/>
    <w:rsid w:val="003B2EFC"/>
    <w:rsid w:val="003C1398"/>
    <w:rsid w:val="003D0299"/>
    <w:rsid w:val="003D54E4"/>
    <w:rsid w:val="00411592"/>
    <w:rsid w:val="00423344"/>
    <w:rsid w:val="00437E80"/>
    <w:rsid w:val="00477EED"/>
    <w:rsid w:val="005052A5"/>
    <w:rsid w:val="0058226C"/>
    <w:rsid w:val="005C1D74"/>
    <w:rsid w:val="0061040F"/>
    <w:rsid w:val="00610C4C"/>
    <w:rsid w:val="00616790"/>
    <w:rsid w:val="006441E1"/>
    <w:rsid w:val="006455E3"/>
    <w:rsid w:val="0065767D"/>
    <w:rsid w:val="00670239"/>
    <w:rsid w:val="006775BB"/>
    <w:rsid w:val="00690AE8"/>
    <w:rsid w:val="006A1098"/>
    <w:rsid w:val="006A276C"/>
    <w:rsid w:val="006A2929"/>
    <w:rsid w:val="006C4DBA"/>
    <w:rsid w:val="006E24E7"/>
    <w:rsid w:val="00702A9B"/>
    <w:rsid w:val="00713FAE"/>
    <w:rsid w:val="00732A0F"/>
    <w:rsid w:val="00764820"/>
    <w:rsid w:val="007728F0"/>
    <w:rsid w:val="00776E38"/>
    <w:rsid w:val="007A5B6E"/>
    <w:rsid w:val="007F04B9"/>
    <w:rsid w:val="007F2831"/>
    <w:rsid w:val="007F6619"/>
    <w:rsid w:val="00854A57"/>
    <w:rsid w:val="00882C0C"/>
    <w:rsid w:val="008C7825"/>
    <w:rsid w:val="008D0428"/>
    <w:rsid w:val="00902E8F"/>
    <w:rsid w:val="00934B00"/>
    <w:rsid w:val="00946AC6"/>
    <w:rsid w:val="009523DA"/>
    <w:rsid w:val="00974C92"/>
    <w:rsid w:val="009C753B"/>
    <w:rsid w:val="009D12C0"/>
    <w:rsid w:val="009D25E8"/>
    <w:rsid w:val="009D7D47"/>
    <w:rsid w:val="00A640AC"/>
    <w:rsid w:val="00A90854"/>
    <w:rsid w:val="00A97D40"/>
    <w:rsid w:val="00AC456B"/>
    <w:rsid w:val="00AE1E55"/>
    <w:rsid w:val="00AF5F52"/>
    <w:rsid w:val="00B06E87"/>
    <w:rsid w:val="00B50A65"/>
    <w:rsid w:val="00B54352"/>
    <w:rsid w:val="00B92ACD"/>
    <w:rsid w:val="00BA1B3D"/>
    <w:rsid w:val="00BE3713"/>
    <w:rsid w:val="00C0248A"/>
    <w:rsid w:val="00C03918"/>
    <w:rsid w:val="00C31317"/>
    <w:rsid w:val="00C315D4"/>
    <w:rsid w:val="00C720E1"/>
    <w:rsid w:val="00C75C5A"/>
    <w:rsid w:val="00C81983"/>
    <w:rsid w:val="00C91D1B"/>
    <w:rsid w:val="00CF1ABD"/>
    <w:rsid w:val="00D1503B"/>
    <w:rsid w:val="00D44884"/>
    <w:rsid w:val="00D44DE9"/>
    <w:rsid w:val="00D45BFB"/>
    <w:rsid w:val="00D61419"/>
    <w:rsid w:val="00D811C2"/>
    <w:rsid w:val="00D87A39"/>
    <w:rsid w:val="00D87BF3"/>
    <w:rsid w:val="00D9114A"/>
    <w:rsid w:val="00D91EFF"/>
    <w:rsid w:val="00DC07E1"/>
    <w:rsid w:val="00DE041D"/>
    <w:rsid w:val="00DE6097"/>
    <w:rsid w:val="00E016F8"/>
    <w:rsid w:val="00E45999"/>
    <w:rsid w:val="00EC1A34"/>
    <w:rsid w:val="00F0297F"/>
    <w:rsid w:val="00F33C9C"/>
    <w:rsid w:val="00F656D7"/>
    <w:rsid w:val="00F746D4"/>
    <w:rsid w:val="00F77FEC"/>
    <w:rsid w:val="00F81D29"/>
    <w:rsid w:val="00FB5DE4"/>
    <w:rsid w:val="00FB7FC7"/>
    <w:rsid w:val="00FC5600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75C5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75C5A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75C5A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C75C5A"/>
    <w:rPr>
      <w:vertAlign w:val="superscript"/>
    </w:rPr>
  </w:style>
  <w:style w:type="paragraph" w:styleId="ab">
    <w:name w:val="List Paragraph"/>
    <w:basedOn w:val="a"/>
    <w:uiPriority w:val="34"/>
    <w:qFormat/>
    <w:rsid w:val="006775BB"/>
    <w:pPr>
      <w:ind w:left="720"/>
      <w:contextualSpacing/>
    </w:pPr>
  </w:style>
  <w:style w:type="paragraph" w:customStyle="1" w:styleId="ConsPlusNormal">
    <w:name w:val="ConsPlusNormal"/>
    <w:rsid w:val="00124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7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4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75C5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75C5A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75C5A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C75C5A"/>
    <w:rPr>
      <w:vertAlign w:val="superscript"/>
    </w:rPr>
  </w:style>
  <w:style w:type="paragraph" w:styleId="ab">
    <w:name w:val="List Paragraph"/>
    <w:basedOn w:val="a"/>
    <w:uiPriority w:val="34"/>
    <w:qFormat/>
    <w:rsid w:val="006775BB"/>
    <w:pPr>
      <w:ind w:left="720"/>
      <w:contextualSpacing/>
    </w:pPr>
  </w:style>
  <w:style w:type="paragraph" w:customStyle="1" w:styleId="ConsPlusNormal">
    <w:name w:val="ConsPlusNormal"/>
    <w:rsid w:val="00124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7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4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C885-0F9A-48AA-BDEF-F8B740EF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KSK</cp:lastModifiedBy>
  <cp:revision>10</cp:revision>
  <cp:lastPrinted>2021-05-27T06:49:00Z</cp:lastPrinted>
  <dcterms:created xsi:type="dcterms:W3CDTF">2021-05-14T06:45:00Z</dcterms:created>
  <dcterms:modified xsi:type="dcterms:W3CDTF">2021-05-31T02:27:00Z</dcterms:modified>
</cp:coreProperties>
</file>