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93E2" w14:textId="77777777" w:rsidR="006F40CD" w:rsidRDefault="006F40CD" w:rsidP="006F40CD">
      <w:pPr>
        <w:rPr>
          <w:rStyle w:val="a5"/>
        </w:rPr>
      </w:pPr>
    </w:p>
    <w:p w14:paraId="649D4E1D" w14:textId="77777777" w:rsidR="00B922B0" w:rsidRPr="00B922B0" w:rsidRDefault="00B922B0" w:rsidP="0056498F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1FE189B0" w14:textId="7BBAF23E" w:rsidR="00A23B2F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>о контрольн</w:t>
      </w:r>
      <w:r w:rsidR="00A23B2F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A23B2F">
        <w:rPr>
          <w:b/>
          <w:sz w:val="26"/>
          <w:szCs w:val="26"/>
        </w:rPr>
        <w:t xml:space="preserve">и </w:t>
      </w:r>
    </w:p>
    <w:p w14:paraId="018DFBD0" w14:textId="57D75364" w:rsidR="00A23B2F" w:rsidRPr="00A23B2F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23B2F">
        <w:rPr>
          <w:b/>
          <w:sz w:val="26"/>
          <w:szCs w:val="26"/>
        </w:rPr>
        <w:t xml:space="preserve">Проверка </w:t>
      </w:r>
      <w:r w:rsidR="0059080F">
        <w:rPr>
          <w:b/>
          <w:sz w:val="26"/>
          <w:szCs w:val="26"/>
        </w:rPr>
        <w:t xml:space="preserve">отдельных вопросов </w:t>
      </w:r>
      <w:r w:rsidRPr="00A23B2F">
        <w:rPr>
          <w:b/>
          <w:sz w:val="26"/>
          <w:szCs w:val="26"/>
        </w:rPr>
        <w:t>финансово-хозяйственной деятельности МКОУ «</w:t>
      </w:r>
      <w:r w:rsidR="00011EBC">
        <w:rPr>
          <w:b/>
          <w:sz w:val="26"/>
          <w:szCs w:val="26"/>
        </w:rPr>
        <w:t>Основная</w:t>
      </w:r>
      <w:r>
        <w:rPr>
          <w:b/>
          <w:sz w:val="26"/>
          <w:szCs w:val="26"/>
        </w:rPr>
        <w:t xml:space="preserve"> общеобразовательная школа № </w:t>
      </w:r>
      <w:r w:rsidR="00011EBC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» с. </w:t>
      </w:r>
      <w:proofErr w:type="spellStart"/>
      <w:r w:rsidR="00011EBC">
        <w:rPr>
          <w:b/>
          <w:sz w:val="26"/>
          <w:szCs w:val="26"/>
        </w:rPr>
        <w:t>Пшеницыно</w:t>
      </w:r>
      <w:proofErr w:type="spellEnd"/>
      <w:r>
        <w:rPr>
          <w:b/>
          <w:sz w:val="26"/>
          <w:szCs w:val="26"/>
        </w:rPr>
        <w:t xml:space="preserve"> </w:t>
      </w:r>
      <w:r w:rsidRPr="00A23B2F">
        <w:rPr>
          <w:b/>
          <w:sz w:val="26"/>
          <w:szCs w:val="26"/>
        </w:rPr>
        <w:t>за 202</w:t>
      </w:r>
      <w:r w:rsidR="0059080F">
        <w:rPr>
          <w:b/>
          <w:sz w:val="26"/>
          <w:szCs w:val="26"/>
        </w:rPr>
        <w:t>2</w:t>
      </w:r>
      <w:r w:rsidRPr="00A23B2F">
        <w:rPr>
          <w:b/>
          <w:sz w:val="26"/>
          <w:szCs w:val="26"/>
        </w:rPr>
        <w:t xml:space="preserve"> год»</w:t>
      </w:r>
    </w:p>
    <w:p w14:paraId="234F47FB" w14:textId="4E722BE0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</w:t>
      </w:r>
      <w:r w:rsidR="00011EBC">
        <w:rPr>
          <w:sz w:val="26"/>
          <w:szCs w:val="26"/>
        </w:rPr>
        <w:t>4</w:t>
      </w:r>
      <w:r>
        <w:rPr>
          <w:sz w:val="26"/>
          <w:szCs w:val="26"/>
        </w:rPr>
        <w:t>. Плана работы Контрольно-счетного комитета Чугуевского муниципального округа на 202</w:t>
      </w:r>
      <w:r w:rsidR="0059080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9F2FF8">
        <w:rPr>
          <w:sz w:val="26"/>
          <w:szCs w:val="26"/>
        </w:rPr>
        <w:t>.</w:t>
      </w:r>
    </w:p>
    <w:p w14:paraId="33893B94" w14:textId="05801267" w:rsidR="00A23B2F" w:rsidRPr="00651402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9672D">
        <w:rPr>
          <w:sz w:val="26"/>
          <w:szCs w:val="26"/>
        </w:rPr>
        <w:t>МКОУ «</w:t>
      </w:r>
      <w:r w:rsidR="00011EBC">
        <w:rPr>
          <w:sz w:val="26"/>
          <w:szCs w:val="26"/>
        </w:rPr>
        <w:t>Основная</w:t>
      </w:r>
      <w:r w:rsidR="0019672D" w:rsidRPr="00AC41B5">
        <w:rPr>
          <w:sz w:val="26"/>
          <w:szCs w:val="26"/>
        </w:rPr>
        <w:t xml:space="preserve"> общеобразовательная школа № </w:t>
      </w:r>
      <w:r w:rsidR="00011EBC">
        <w:rPr>
          <w:sz w:val="26"/>
          <w:szCs w:val="26"/>
        </w:rPr>
        <w:t>21</w:t>
      </w:r>
      <w:r w:rsidR="0019672D" w:rsidRPr="00AC41B5">
        <w:rPr>
          <w:sz w:val="26"/>
          <w:szCs w:val="26"/>
        </w:rPr>
        <w:t xml:space="preserve">» с. </w:t>
      </w:r>
      <w:proofErr w:type="spellStart"/>
      <w:r w:rsidR="00011EBC">
        <w:rPr>
          <w:sz w:val="26"/>
          <w:szCs w:val="26"/>
        </w:rPr>
        <w:t>Пшеницыно</w:t>
      </w:r>
      <w:proofErr w:type="spellEnd"/>
      <w:r w:rsidR="00DC3BF3">
        <w:rPr>
          <w:sz w:val="26"/>
          <w:szCs w:val="26"/>
        </w:rPr>
        <w:t xml:space="preserve"> (далее – Учреждение)</w:t>
      </w:r>
      <w:r w:rsidRPr="00651402">
        <w:rPr>
          <w:sz w:val="26"/>
          <w:szCs w:val="26"/>
        </w:rPr>
        <w:t>.</w:t>
      </w:r>
    </w:p>
    <w:p w14:paraId="32BF7CFA" w14:textId="56096B04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</w:t>
      </w:r>
      <w:r w:rsidR="00404B8B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14:paraId="46EDDBF5" w14:textId="360AC3F8" w:rsidR="004C005C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</w:t>
      </w:r>
      <w:r w:rsidR="00830AAA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установлено следующее</w:t>
      </w:r>
      <w:r w:rsidR="004C005C">
        <w:rPr>
          <w:sz w:val="26"/>
          <w:szCs w:val="26"/>
        </w:rPr>
        <w:t>.</w:t>
      </w:r>
    </w:p>
    <w:p w14:paraId="4D27C348" w14:textId="338171B7" w:rsidR="00182685" w:rsidRPr="00C72307" w:rsidRDefault="00C72307" w:rsidP="00182685">
      <w:pPr>
        <w:spacing w:line="300" w:lineRule="auto"/>
        <w:ind w:firstLine="709"/>
        <w:jc w:val="both"/>
        <w:rPr>
          <w:sz w:val="26"/>
          <w:szCs w:val="26"/>
        </w:rPr>
      </w:pPr>
      <w:r w:rsidRPr="00C72307">
        <w:rPr>
          <w:sz w:val="26"/>
          <w:szCs w:val="26"/>
        </w:rPr>
        <w:t>Ц</w:t>
      </w:r>
      <w:r w:rsidR="004C005C" w:rsidRPr="00C72307">
        <w:rPr>
          <w:sz w:val="26"/>
          <w:szCs w:val="26"/>
        </w:rPr>
        <w:t>ел</w:t>
      </w:r>
      <w:r w:rsidRPr="00C72307">
        <w:rPr>
          <w:sz w:val="26"/>
          <w:szCs w:val="26"/>
        </w:rPr>
        <w:t xml:space="preserve">ь </w:t>
      </w:r>
      <w:r>
        <w:rPr>
          <w:sz w:val="26"/>
          <w:szCs w:val="26"/>
        </w:rPr>
        <w:t>контрольного мероприятия</w:t>
      </w:r>
      <w:r w:rsidRPr="00C72307">
        <w:rPr>
          <w:sz w:val="26"/>
          <w:szCs w:val="26"/>
        </w:rPr>
        <w:t>:</w:t>
      </w:r>
      <w:r w:rsidR="000D2587" w:rsidRPr="00182685">
        <w:rPr>
          <w:b/>
          <w:i/>
          <w:sz w:val="26"/>
          <w:szCs w:val="26"/>
        </w:rPr>
        <w:t xml:space="preserve"> </w:t>
      </w:r>
      <w:r w:rsidR="004C005C" w:rsidRPr="00182685">
        <w:rPr>
          <w:i/>
          <w:sz w:val="26"/>
          <w:szCs w:val="26"/>
        </w:rPr>
        <w:t>П</w:t>
      </w:r>
      <w:r w:rsidR="000D2587" w:rsidRPr="00182685">
        <w:rPr>
          <w:i/>
          <w:sz w:val="26"/>
          <w:szCs w:val="26"/>
        </w:rPr>
        <w:t>роверить законность, эффективность и целевое использование бюджетных средств, выделенных на обеспечение деятельности Учреждени</w:t>
      </w:r>
      <w:r w:rsidR="00830AAA" w:rsidRPr="00182685">
        <w:rPr>
          <w:i/>
          <w:sz w:val="26"/>
          <w:szCs w:val="26"/>
        </w:rPr>
        <w:t>я</w:t>
      </w:r>
      <w:r w:rsidR="004C005C" w:rsidRPr="00182685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Для этого:</w:t>
      </w:r>
    </w:p>
    <w:p w14:paraId="6F56FFC8" w14:textId="4AEB9119" w:rsidR="00620045" w:rsidRPr="00182685" w:rsidRDefault="00620045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182685">
        <w:rPr>
          <w:i/>
          <w:sz w:val="26"/>
          <w:szCs w:val="26"/>
        </w:rPr>
        <w:t>1.</w:t>
      </w:r>
      <w:r w:rsidR="00FE3CBE">
        <w:rPr>
          <w:i/>
          <w:sz w:val="26"/>
          <w:szCs w:val="26"/>
        </w:rPr>
        <w:t xml:space="preserve"> </w:t>
      </w:r>
      <w:r w:rsidR="00B34FF9" w:rsidRPr="00182685">
        <w:rPr>
          <w:i/>
          <w:sz w:val="26"/>
          <w:szCs w:val="26"/>
        </w:rPr>
        <w:t>Проверено соблюдение Учреждени</w:t>
      </w:r>
      <w:r w:rsidR="00830AAA" w:rsidRPr="00182685">
        <w:rPr>
          <w:i/>
          <w:sz w:val="26"/>
          <w:szCs w:val="26"/>
        </w:rPr>
        <w:t>ем</w:t>
      </w:r>
      <w:r w:rsidR="00B34FF9" w:rsidRPr="00182685">
        <w:rPr>
          <w:i/>
          <w:sz w:val="26"/>
          <w:szCs w:val="26"/>
        </w:rPr>
        <w:t xml:space="preserve"> порядка составления, утверждения и ведения бюджетных смет и проведен анализ исполнения сметных назначений.</w:t>
      </w:r>
    </w:p>
    <w:p w14:paraId="1A17D2B5" w14:textId="523AEEF9" w:rsidR="00F6383C" w:rsidRPr="00182685" w:rsidRDefault="00B34FF9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182685">
        <w:rPr>
          <w:sz w:val="26"/>
          <w:szCs w:val="26"/>
        </w:rPr>
        <w:t>В</w:t>
      </w:r>
      <w:r w:rsidR="00F6383C" w:rsidRPr="00182685">
        <w:rPr>
          <w:sz w:val="26"/>
          <w:szCs w:val="26"/>
        </w:rPr>
        <w:t xml:space="preserve"> 202</w:t>
      </w:r>
      <w:r w:rsidR="00404B8B" w:rsidRPr="00182685">
        <w:rPr>
          <w:sz w:val="26"/>
          <w:szCs w:val="26"/>
        </w:rPr>
        <w:t>2</w:t>
      </w:r>
      <w:r w:rsidR="00F6383C" w:rsidRPr="00182685">
        <w:rPr>
          <w:sz w:val="26"/>
          <w:szCs w:val="26"/>
        </w:rPr>
        <w:t xml:space="preserve"> году составление, утверждение и ведение бюджетн</w:t>
      </w:r>
      <w:r w:rsidR="00830AAA" w:rsidRPr="00182685">
        <w:rPr>
          <w:sz w:val="26"/>
          <w:szCs w:val="26"/>
        </w:rPr>
        <w:t>ой</w:t>
      </w:r>
      <w:r w:rsidR="00F6383C" w:rsidRPr="00182685">
        <w:rPr>
          <w:sz w:val="26"/>
          <w:szCs w:val="26"/>
        </w:rPr>
        <w:t xml:space="preserve"> смет</w:t>
      </w:r>
      <w:r w:rsidR="00830AAA" w:rsidRPr="00182685">
        <w:rPr>
          <w:sz w:val="26"/>
          <w:szCs w:val="26"/>
        </w:rPr>
        <w:t>ы</w:t>
      </w:r>
      <w:r w:rsidR="00F6383C" w:rsidRPr="00182685">
        <w:rPr>
          <w:sz w:val="26"/>
          <w:szCs w:val="26"/>
        </w:rPr>
        <w:t xml:space="preserve"> в целом осуществлялось Учреждени</w:t>
      </w:r>
      <w:r w:rsidR="00830AAA" w:rsidRPr="00182685">
        <w:rPr>
          <w:sz w:val="26"/>
          <w:szCs w:val="26"/>
        </w:rPr>
        <w:t>ем</w:t>
      </w:r>
      <w:r w:rsidR="00F6383C" w:rsidRPr="00182685">
        <w:rPr>
          <w:sz w:val="26"/>
          <w:szCs w:val="26"/>
        </w:rPr>
        <w:t xml:space="preserve"> в соответствии с установленным Порядком ведения бюджетных смет. </w:t>
      </w:r>
    </w:p>
    <w:p w14:paraId="37A97A97" w14:textId="45443CE5" w:rsidR="00CF3AC2" w:rsidRPr="00011EBC" w:rsidRDefault="00CF3AC2" w:rsidP="00B35D8C">
      <w:pPr>
        <w:spacing w:line="300" w:lineRule="auto"/>
        <w:ind w:firstLine="709"/>
        <w:jc w:val="both"/>
        <w:rPr>
          <w:color w:val="E36C0A" w:themeColor="accent6" w:themeShade="BF"/>
          <w:sz w:val="26"/>
          <w:szCs w:val="26"/>
        </w:rPr>
      </w:pPr>
      <w:r w:rsidRPr="00182685">
        <w:rPr>
          <w:sz w:val="26"/>
          <w:szCs w:val="26"/>
        </w:rPr>
        <w:t>По итогам 202</w:t>
      </w:r>
      <w:r w:rsidR="003B60DA" w:rsidRPr="00182685">
        <w:rPr>
          <w:sz w:val="26"/>
          <w:szCs w:val="26"/>
        </w:rPr>
        <w:t>2</w:t>
      </w:r>
      <w:r w:rsidRPr="00182685">
        <w:rPr>
          <w:sz w:val="26"/>
          <w:szCs w:val="26"/>
        </w:rPr>
        <w:t xml:space="preserve"> года показатели бюджетной сметы</w:t>
      </w:r>
      <w:r w:rsidR="00830AAA" w:rsidRPr="00182685">
        <w:rPr>
          <w:sz w:val="26"/>
          <w:szCs w:val="26"/>
        </w:rPr>
        <w:t xml:space="preserve"> Учреждения испо</w:t>
      </w:r>
      <w:r w:rsidRPr="00182685">
        <w:rPr>
          <w:sz w:val="26"/>
          <w:szCs w:val="26"/>
        </w:rPr>
        <w:t>лнен</w:t>
      </w:r>
      <w:r w:rsidR="00CD4BC4" w:rsidRPr="00182685">
        <w:rPr>
          <w:sz w:val="26"/>
          <w:szCs w:val="26"/>
        </w:rPr>
        <w:t>ы</w:t>
      </w:r>
      <w:r w:rsidRPr="00182685">
        <w:rPr>
          <w:sz w:val="26"/>
          <w:szCs w:val="26"/>
        </w:rPr>
        <w:t xml:space="preserve"> в сумме </w:t>
      </w:r>
      <w:r w:rsidR="00182685" w:rsidRPr="00182685">
        <w:rPr>
          <w:sz w:val="26"/>
          <w:szCs w:val="26"/>
        </w:rPr>
        <w:t>10 793,89</w:t>
      </w:r>
      <w:r w:rsidRPr="00182685">
        <w:rPr>
          <w:sz w:val="26"/>
          <w:szCs w:val="26"/>
        </w:rPr>
        <w:t xml:space="preserve"> тыс. рублей или на </w:t>
      </w:r>
      <w:r w:rsidR="00182685" w:rsidRPr="00182685">
        <w:rPr>
          <w:sz w:val="26"/>
          <w:szCs w:val="26"/>
        </w:rPr>
        <w:t>99,6</w:t>
      </w:r>
      <w:r w:rsidRPr="00182685">
        <w:rPr>
          <w:sz w:val="26"/>
          <w:szCs w:val="26"/>
        </w:rPr>
        <w:t xml:space="preserve">%. Не освоено </w:t>
      </w:r>
      <w:r w:rsidR="00182685" w:rsidRPr="00182685">
        <w:rPr>
          <w:sz w:val="26"/>
          <w:szCs w:val="26"/>
        </w:rPr>
        <w:t>48,02</w:t>
      </w:r>
      <w:r w:rsidRPr="00182685">
        <w:rPr>
          <w:sz w:val="26"/>
          <w:szCs w:val="26"/>
        </w:rPr>
        <w:t xml:space="preserve"> тыс. рублей</w:t>
      </w:r>
      <w:r w:rsidR="003B60DA" w:rsidRPr="00182685">
        <w:rPr>
          <w:sz w:val="26"/>
          <w:szCs w:val="26"/>
        </w:rPr>
        <w:t>. Р</w:t>
      </w:r>
      <w:r w:rsidRPr="00182685">
        <w:rPr>
          <w:sz w:val="26"/>
          <w:szCs w:val="26"/>
        </w:rPr>
        <w:t>асходы исполнены в объеме фактическ</w:t>
      </w:r>
      <w:r w:rsidR="003B60DA" w:rsidRPr="00182685">
        <w:rPr>
          <w:sz w:val="26"/>
          <w:szCs w:val="26"/>
        </w:rPr>
        <w:t>ой потребности</w:t>
      </w:r>
      <w:r w:rsidR="00830AAA" w:rsidRPr="00182685">
        <w:rPr>
          <w:sz w:val="26"/>
          <w:szCs w:val="26"/>
        </w:rPr>
        <w:t xml:space="preserve">. </w:t>
      </w:r>
    </w:p>
    <w:p w14:paraId="07051F1E" w14:textId="637302F0" w:rsidR="00B7371A" w:rsidRPr="00B7371A" w:rsidRDefault="00B7371A" w:rsidP="00B7371A">
      <w:pPr>
        <w:spacing w:line="300" w:lineRule="auto"/>
        <w:ind w:firstLine="709"/>
        <w:jc w:val="both"/>
        <w:rPr>
          <w:sz w:val="26"/>
          <w:szCs w:val="26"/>
        </w:rPr>
      </w:pPr>
      <w:r w:rsidRPr="00B7371A">
        <w:rPr>
          <w:sz w:val="26"/>
          <w:szCs w:val="26"/>
        </w:rPr>
        <w:t xml:space="preserve">При проверке условий реализации муниципальных контрактов (договоров), в том числе сроков реализации, </w:t>
      </w:r>
      <w:proofErr w:type="gramStart"/>
      <w:r w:rsidRPr="00B7371A">
        <w:rPr>
          <w:sz w:val="26"/>
          <w:szCs w:val="26"/>
        </w:rPr>
        <w:t>включая своевременность расчетов по 11 договорам установлено 10 нарушений</w:t>
      </w:r>
      <w:proofErr w:type="gramEnd"/>
      <w:r w:rsidRPr="00B7371A">
        <w:rPr>
          <w:sz w:val="26"/>
          <w:szCs w:val="26"/>
        </w:rPr>
        <w:t xml:space="preserve"> сроков оплаты поставленных товаров, оказанных услуг, выполненных работ, предусмотренные условиями муниципальных контрактов (договоров)  и 4 нарушения условий муниципальных контрактов (договоров), в части документарного оформления фактов поставки товаров, выполнения работ, оказания услуг.</w:t>
      </w:r>
    </w:p>
    <w:p w14:paraId="355ECEEC" w14:textId="2ED8C6F7" w:rsidR="00182685" w:rsidRPr="007E7DAD" w:rsidRDefault="00D95E02" w:rsidP="007E7DAD">
      <w:pPr>
        <w:spacing w:line="300" w:lineRule="auto"/>
        <w:ind w:firstLine="709"/>
        <w:jc w:val="both"/>
        <w:rPr>
          <w:sz w:val="26"/>
          <w:szCs w:val="26"/>
        </w:rPr>
      </w:pPr>
      <w:r w:rsidRPr="00B7371A">
        <w:rPr>
          <w:sz w:val="26"/>
          <w:szCs w:val="26"/>
        </w:rPr>
        <w:t>В ходе проверки расходования бюджетных средств, выделенных в 202</w:t>
      </w:r>
      <w:r w:rsidR="003B60DA" w:rsidRPr="00B7371A">
        <w:rPr>
          <w:sz w:val="26"/>
          <w:szCs w:val="26"/>
        </w:rPr>
        <w:t>2</w:t>
      </w:r>
      <w:r w:rsidRPr="00B7371A">
        <w:rPr>
          <w:sz w:val="26"/>
          <w:szCs w:val="26"/>
        </w:rPr>
        <w:t xml:space="preserve"> году на обеспечение  деятельности Учреждени</w:t>
      </w:r>
      <w:r w:rsidR="00830AAA" w:rsidRPr="00B7371A">
        <w:rPr>
          <w:sz w:val="26"/>
          <w:szCs w:val="26"/>
        </w:rPr>
        <w:t>я</w:t>
      </w:r>
      <w:r w:rsidRPr="00B7371A">
        <w:rPr>
          <w:sz w:val="26"/>
          <w:szCs w:val="26"/>
        </w:rPr>
        <w:t xml:space="preserve">, не законного и не целевого использования не выявлено. </w:t>
      </w:r>
    </w:p>
    <w:p w14:paraId="76E7E385" w14:textId="536A392A" w:rsidR="00B34FF9" w:rsidRPr="00011EBC" w:rsidRDefault="00B34FF9" w:rsidP="00B35D8C">
      <w:pPr>
        <w:spacing w:line="300" w:lineRule="auto"/>
        <w:ind w:firstLine="709"/>
        <w:jc w:val="both"/>
        <w:rPr>
          <w:i/>
          <w:color w:val="E36C0A" w:themeColor="accent6" w:themeShade="BF"/>
          <w:sz w:val="26"/>
          <w:szCs w:val="26"/>
        </w:rPr>
      </w:pPr>
      <w:r w:rsidRPr="007E7DAD">
        <w:rPr>
          <w:i/>
          <w:sz w:val="26"/>
          <w:szCs w:val="26"/>
        </w:rPr>
        <w:t>2. Проверены отдельные вопросы организации и ведения бухгалтерского учета и составления отчетности в Учреждени</w:t>
      </w:r>
      <w:r w:rsidR="00830AAA" w:rsidRPr="007E7DAD">
        <w:rPr>
          <w:i/>
          <w:sz w:val="26"/>
          <w:szCs w:val="26"/>
        </w:rPr>
        <w:t>и</w:t>
      </w:r>
      <w:r w:rsidRPr="007E7DAD">
        <w:rPr>
          <w:i/>
          <w:sz w:val="26"/>
          <w:szCs w:val="26"/>
        </w:rPr>
        <w:t xml:space="preserve">: кассовые и банковские операции; расчеты по оплате труда; учет нефинансовых активов, включая учет на </w:t>
      </w:r>
      <w:proofErr w:type="spellStart"/>
      <w:r w:rsidRPr="007E7DAD">
        <w:rPr>
          <w:i/>
          <w:sz w:val="26"/>
          <w:szCs w:val="26"/>
        </w:rPr>
        <w:t>забалансовых</w:t>
      </w:r>
      <w:proofErr w:type="spellEnd"/>
      <w:r w:rsidRPr="007E7DAD">
        <w:rPr>
          <w:i/>
          <w:sz w:val="26"/>
          <w:szCs w:val="26"/>
        </w:rPr>
        <w:t xml:space="preserve"> счетах</w:t>
      </w:r>
      <w:r w:rsidR="007E7DAD">
        <w:rPr>
          <w:i/>
          <w:sz w:val="26"/>
          <w:szCs w:val="26"/>
        </w:rPr>
        <w:t>.</w:t>
      </w:r>
    </w:p>
    <w:p w14:paraId="48596356" w14:textId="2952239E" w:rsidR="00424296" w:rsidRPr="00763460" w:rsidRDefault="00D475E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66EB" w:rsidRPr="00763460">
        <w:rPr>
          <w:sz w:val="26"/>
          <w:szCs w:val="26"/>
        </w:rPr>
        <w:t xml:space="preserve">.1. </w:t>
      </w:r>
      <w:r w:rsidR="00D95E02" w:rsidRPr="00763460">
        <w:rPr>
          <w:sz w:val="26"/>
          <w:szCs w:val="26"/>
        </w:rPr>
        <w:t>По данным главной книги и баланса Учреждени</w:t>
      </w:r>
      <w:r w:rsidR="00830AAA" w:rsidRPr="00763460">
        <w:rPr>
          <w:sz w:val="26"/>
          <w:szCs w:val="26"/>
        </w:rPr>
        <w:t>я</w:t>
      </w:r>
      <w:r w:rsidR="00D95E02" w:rsidRPr="00763460">
        <w:rPr>
          <w:sz w:val="26"/>
          <w:szCs w:val="26"/>
        </w:rPr>
        <w:t xml:space="preserve"> в проверенном периоде кассовые операции с наличными денежными средствами не осуществлялись.</w:t>
      </w:r>
    </w:p>
    <w:p w14:paraId="2F719AEF" w14:textId="119D6B2B" w:rsidR="00D95E02" w:rsidRPr="00763460" w:rsidRDefault="00D475E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66EB" w:rsidRPr="00763460">
        <w:rPr>
          <w:sz w:val="26"/>
          <w:szCs w:val="26"/>
        </w:rPr>
        <w:t xml:space="preserve">.2. </w:t>
      </w:r>
      <w:r w:rsidR="00D95E02" w:rsidRPr="00763460">
        <w:rPr>
          <w:sz w:val="26"/>
          <w:szCs w:val="26"/>
        </w:rPr>
        <w:t>Операции с безналичными денежными средствами подтверждаются оправдательными документами и выписками по лицевым счетам Учреждени</w:t>
      </w:r>
      <w:r w:rsidR="00830AAA" w:rsidRPr="00763460">
        <w:rPr>
          <w:sz w:val="26"/>
          <w:szCs w:val="26"/>
        </w:rPr>
        <w:t>я</w:t>
      </w:r>
      <w:r w:rsidR="00D95E02" w:rsidRPr="00763460">
        <w:rPr>
          <w:sz w:val="26"/>
          <w:szCs w:val="26"/>
        </w:rPr>
        <w:t xml:space="preserve">. </w:t>
      </w:r>
      <w:r w:rsidR="00D95E02" w:rsidRPr="00763460">
        <w:rPr>
          <w:sz w:val="26"/>
          <w:szCs w:val="26"/>
        </w:rPr>
        <w:lastRenderedPageBreak/>
        <w:t>Полнота выписок по счетам, их последовательность и перенос остатков проверены выборочно. Нарушений не выявлено.</w:t>
      </w:r>
    </w:p>
    <w:p w14:paraId="4A5D6FDD" w14:textId="2BDB7095" w:rsidR="00AD66EB" w:rsidRPr="00D20E63" w:rsidRDefault="00D475E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66EB" w:rsidRPr="00D20E63">
        <w:rPr>
          <w:sz w:val="26"/>
          <w:szCs w:val="26"/>
        </w:rPr>
        <w:t xml:space="preserve">.3.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Учреждений. </w:t>
      </w:r>
    </w:p>
    <w:p w14:paraId="5A671FDF" w14:textId="3A8A2E72" w:rsidR="009D3168" w:rsidRPr="009D3168" w:rsidRDefault="00AD66EB" w:rsidP="009D3168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834C9C">
        <w:rPr>
          <w:sz w:val="26"/>
          <w:szCs w:val="26"/>
        </w:rPr>
        <w:t>В результате установлен</w:t>
      </w:r>
      <w:r w:rsidR="004E34A7" w:rsidRPr="00834C9C">
        <w:rPr>
          <w:sz w:val="26"/>
          <w:szCs w:val="26"/>
        </w:rPr>
        <w:t xml:space="preserve">о, что </w:t>
      </w:r>
      <w:r w:rsidR="00173EC0" w:rsidRPr="00834C9C">
        <w:rPr>
          <w:sz w:val="26"/>
          <w:szCs w:val="26"/>
        </w:rPr>
        <w:t>в</w:t>
      </w:r>
      <w:r w:rsidR="004E34A7" w:rsidRPr="00834C9C">
        <w:rPr>
          <w:sz w:val="26"/>
          <w:szCs w:val="26"/>
        </w:rPr>
        <w:t xml:space="preserve"> Учреждени</w:t>
      </w:r>
      <w:r w:rsidR="000E30AC" w:rsidRPr="00834C9C">
        <w:rPr>
          <w:sz w:val="26"/>
          <w:szCs w:val="26"/>
        </w:rPr>
        <w:t>и</w:t>
      </w:r>
      <w:r w:rsidR="004E34A7" w:rsidRPr="00834C9C">
        <w:rPr>
          <w:sz w:val="26"/>
          <w:szCs w:val="26"/>
        </w:rPr>
        <w:t xml:space="preserve"> имеется достаточная нормативная правовая база по вопросам оплаты труда педагогических работников и технического персонала</w:t>
      </w:r>
      <w:r w:rsidR="000E30AC" w:rsidRPr="00834C9C">
        <w:rPr>
          <w:sz w:val="26"/>
          <w:szCs w:val="26"/>
        </w:rPr>
        <w:t xml:space="preserve">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муниципального округа в части перечня </w:t>
      </w:r>
      <w:r w:rsidR="00834C9C" w:rsidRPr="00834C9C">
        <w:rPr>
          <w:sz w:val="26"/>
          <w:szCs w:val="26"/>
        </w:rPr>
        <w:t xml:space="preserve"> повышающих коэффициентов, перечня</w:t>
      </w:r>
      <w:r w:rsidR="00834C9C">
        <w:rPr>
          <w:sz w:val="26"/>
          <w:szCs w:val="26"/>
        </w:rPr>
        <w:t xml:space="preserve"> </w:t>
      </w:r>
      <w:r w:rsidR="000E30AC" w:rsidRPr="00834C9C">
        <w:rPr>
          <w:sz w:val="26"/>
          <w:szCs w:val="26"/>
        </w:rPr>
        <w:t>компенсационных</w:t>
      </w:r>
      <w:r w:rsidR="00834C9C">
        <w:rPr>
          <w:sz w:val="26"/>
          <w:szCs w:val="26"/>
        </w:rPr>
        <w:t xml:space="preserve"> выплат</w:t>
      </w:r>
      <w:r w:rsidR="000E30AC" w:rsidRPr="00834C9C">
        <w:rPr>
          <w:sz w:val="26"/>
          <w:szCs w:val="26"/>
        </w:rPr>
        <w:t xml:space="preserve"> </w:t>
      </w:r>
      <w:r w:rsidR="00834C9C" w:rsidRPr="00834C9C">
        <w:rPr>
          <w:sz w:val="26"/>
          <w:szCs w:val="26"/>
        </w:rPr>
        <w:t>и возможности поощрения работников Учреждения</w:t>
      </w:r>
      <w:r w:rsidR="000E30AC" w:rsidRPr="00834C9C">
        <w:rPr>
          <w:sz w:val="26"/>
          <w:szCs w:val="26"/>
        </w:rPr>
        <w:t>.</w:t>
      </w:r>
      <w:proofErr w:type="gramEnd"/>
    </w:p>
    <w:p w14:paraId="7C28A3F0" w14:textId="62248F8F" w:rsidR="000E30AC" w:rsidRPr="00011EBC" w:rsidRDefault="00C9513B" w:rsidP="00B35D8C">
      <w:pPr>
        <w:spacing w:line="300" w:lineRule="auto"/>
        <w:ind w:firstLine="709"/>
        <w:jc w:val="both"/>
        <w:rPr>
          <w:color w:val="E36C0A" w:themeColor="accent6" w:themeShade="BF"/>
          <w:sz w:val="26"/>
          <w:szCs w:val="26"/>
        </w:rPr>
      </w:pPr>
      <w:r w:rsidRPr="009D3168">
        <w:rPr>
          <w:sz w:val="26"/>
          <w:szCs w:val="26"/>
        </w:rPr>
        <w:t>В ходе изучения штатных расписаний, тарификационных списков</w:t>
      </w:r>
      <w:r w:rsidR="000E30AC" w:rsidRPr="009D3168">
        <w:rPr>
          <w:sz w:val="26"/>
          <w:szCs w:val="26"/>
        </w:rPr>
        <w:t xml:space="preserve"> </w:t>
      </w:r>
      <w:r w:rsidRPr="009D3168">
        <w:rPr>
          <w:sz w:val="26"/>
          <w:szCs w:val="26"/>
        </w:rPr>
        <w:t xml:space="preserve">Учреждения установлено их ненадлежащее составление. В указанных документах выявлены ошибки как технического, так и нормативного характера </w:t>
      </w:r>
      <w:r w:rsidR="00C01A5C" w:rsidRPr="009D3168">
        <w:rPr>
          <w:sz w:val="26"/>
          <w:szCs w:val="26"/>
        </w:rPr>
        <w:t xml:space="preserve">в части соответствия перечня и размера надбавок Положению об оплате труда работников Учреждения. </w:t>
      </w:r>
      <w:r w:rsidRPr="009D3168">
        <w:rPr>
          <w:sz w:val="26"/>
          <w:szCs w:val="26"/>
        </w:rPr>
        <w:t xml:space="preserve"> </w:t>
      </w:r>
    </w:p>
    <w:p w14:paraId="10144A81" w14:textId="61E733E1" w:rsidR="00F30008" w:rsidRPr="00244B0F" w:rsidRDefault="00C01A5C" w:rsidP="00F30008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CB62C7">
        <w:rPr>
          <w:sz w:val="26"/>
          <w:szCs w:val="26"/>
        </w:rPr>
        <w:t xml:space="preserve">Табели учета рабочего времени, </w:t>
      </w:r>
      <w:r w:rsidRPr="00244B0F">
        <w:rPr>
          <w:sz w:val="26"/>
          <w:szCs w:val="26"/>
        </w:rPr>
        <w:t>записки-расчеты об исчислении среднего заработка при предоставлении отпуска и других случаях (ф. 0504425),</w:t>
      </w:r>
      <w:r w:rsidRPr="00244B0F">
        <w:rPr>
          <w:color w:val="E36C0A" w:themeColor="accent6" w:themeShade="BF"/>
          <w:sz w:val="26"/>
          <w:szCs w:val="26"/>
        </w:rPr>
        <w:t xml:space="preserve"> </w:t>
      </w:r>
      <w:r w:rsidRPr="00244B0F">
        <w:rPr>
          <w:sz w:val="26"/>
          <w:szCs w:val="26"/>
        </w:rPr>
        <w:t xml:space="preserve">распоряжение о предоставлении  </w:t>
      </w:r>
      <w:r w:rsidR="001813C9" w:rsidRPr="00244B0F">
        <w:rPr>
          <w:sz w:val="26"/>
          <w:szCs w:val="26"/>
        </w:rPr>
        <w:t xml:space="preserve">ежегодного очередного отпуска (ф. 0301005) </w:t>
      </w:r>
      <w:r w:rsidR="001813C9" w:rsidRPr="00CB62C7">
        <w:rPr>
          <w:sz w:val="26"/>
          <w:szCs w:val="26"/>
        </w:rPr>
        <w:t xml:space="preserve">составлялись </w:t>
      </w:r>
      <w:r w:rsidRPr="00CB62C7">
        <w:rPr>
          <w:sz w:val="26"/>
          <w:szCs w:val="26"/>
        </w:rPr>
        <w:t>с нарушением формальных требований Приказа Минфина России от 30.03.2015 № 52н</w:t>
      </w:r>
      <w:r w:rsidR="001813C9" w:rsidRPr="00CB62C7">
        <w:rPr>
          <w:sz w:val="26"/>
          <w:szCs w:val="26"/>
        </w:rPr>
        <w:t xml:space="preserve">, </w:t>
      </w:r>
      <w:r w:rsidR="001813C9" w:rsidRPr="00244B0F">
        <w:rPr>
          <w:sz w:val="26"/>
          <w:szCs w:val="26"/>
        </w:rPr>
        <w:t xml:space="preserve">а также </w:t>
      </w:r>
      <w:r w:rsidR="00F30008" w:rsidRPr="00244B0F">
        <w:rPr>
          <w:sz w:val="26"/>
          <w:szCs w:val="26"/>
        </w:rPr>
        <w:t>статьи 9 Федерального закона № 402-ФЗ «О бухгалтерском учете» в части правильности составления</w:t>
      </w:r>
      <w:r w:rsidR="001813C9" w:rsidRPr="00244B0F">
        <w:rPr>
          <w:sz w:val="26"/>
          <w:szCs w:val="26"/>
        </w:rPr>
        <w:t xml:space="preserve"> и </w:t>
      </w:r>
      <w:r w:rsidR="00F30008" w:rsidRPr="00244B0F">
        <w:rPr>
          <w:sz w:val="26"/>
          <w:szCs w:val="26"/>
        </w:rPr>
        <w:t>подписания ответственными должностными лицами</w:t>
      </w:r>
      <w:r w:rsidR="00471A6C" w:rsidRPr="00244B0F">
        <w:rPr>
          <w:sz w:val="26"/>
          <w:szCs w:val="26"/>
        </w:rPr>
        <w:t>.</w:t>
      </w:r>
      <w:proofErr w:type="gramEnd"/>
    </w:p>
    <w:p w14:paraId="2A33BABB" w14:textId="0EA0C05F" w:rsidR="004C1B9E" w:rsidRDefault="00471A6C" w:rsidP="004C1B9E">
      <w:pPr>
        <w:spacing w:line="300" w:lineRule="auto"/>
        <w:ind w:firstLine="709"/>
        <w:jc w:val="both"/>
        <w:rPr>
          <w:sz w:val="26"/>
          <w:szCs w:val="26"/>
        </w:rPr>
      </w:pPr>
      <w:r w:rsidRPr="00CB62C7">
        <w:rPr>
          <w:sz w:val="26"/>
          <w:szCs w:val="26"/>
        </w:rPr>
        <w:t>В ходе проверки правильности и обоснованности исчисления</w:t>
      </w:r>
      <w:r w:rsidR="00363195" w:rsidRPr="00CB62C7">
        <w:rPr>
          <w:sz w:val="26"/>
          <w:szCs w:val="26"/>
        </w:rPr>
        <w:t xml:space="preserve"> заработной платы и отпускных работникам Учреждени</w:t>
      </w:r>
      <w:r w:rsidR="00830AAA" w:rsidRPr="00CB62C7">
        <w:rPr>
          <w:sz w:val="26"/>
          <w:szCs w:val="26"/>
        </w:rPr>
        <w:t>я</w:t>
      </w:r>
      <w:r w:rsidRPr="00CB62C7">
        <w:rPr>
          <w:sz w:val="26"/>
          <w:szCs w:val="26"/>
        </w:rPr>
        <w:t xml:space="preserve"> выявлены множественные счетные и технические ошибки,</w:t>
      </w:r>
      <w:r w:rsidRPr="00CB62C7">
        <w:rPr>
          <w:color w:val="E36C0A" w:themeColor="accent6" w:themeShade="BF"/>
          <w:sz w:val="26"/>
          <w:szCs w:val="26"/>
        </w:rPr>
        <w:t xml:space="preserve"> </w:t>
      </w:r>
      <w:r w:rsidRPr="00CB62C7">
        <w:rPr>
          <w:sz w:val="26"/>
          <w:szCs w:val="26"/>
        </w:rPr>
        <w:t xml:space="preserve">а также отсутствие со стороны директора Учреждения </w:t>
      </w:r>
      <w:proofErr w:type="gramStart"/>
      <w:r w:rsidRPr="00CB62C7">
        <w:rPr>
          <w:sz w:val="26"/>
          <w:szCs w:val="26"/>
        </w:rPr>
        <w:t>контроля за</w:t>
      </w:r>
      <w:proofErr w:type="gramEnd"/>
      <w:r w:rsidRPr="00CB62C7">
        <w:rPr>
          <w:sz w:val="26"/>
          <w:szCs w:val="26"/>
        </w:rPr>
        <w:t xml:space="preserve"> изменением стажа работы работников и своевременным назначением (увеличением) надбавки за выслугу лет к заработной плате</w:t>
      </w:r>
      <w:r w:rsidR="00363195" w:rsidRPr="00CB62C7">
        <w:rPr>
          <w:sz w:val="26"/>
          <w:szCs w:val="26"/>
        </w:rPr>
        <w:t>.</w:t>
      </w:r>
      <w:r w:rsidR="00363195" w:rsidRPr="00011EBC">
        <w:rPr>
          <w:color w:val="E36C0A" w:themeColor="accent6" w:themeShade="BF"/>
          <w:sz w:val="26"/>
          <w:szCs w:val="26"/>
        </w:rPr>
        <w:t xml:space="preserve"> </w:t>
      </w:r>
      <w:proofErr w:type="gramStart"/>
      <w:r w:rsidR="00363195" w:rsidRPr="007A12D1">
        <w:rPr>
          <w:sz w:val="26"/>
          <w:szCs w:val="26"/>
        </w:rPr>
        <w:t xml:space="preserve">В результате сумма </w:t>
      </w:r>
      <w:r w:rsidR="00B22686" w:rsidRPr="007A12D1">
        <w:rPr>
          <w:sz w:val="26"/>
          <w:szCs w:val="26"/>
        </w:rPr>
        <w:t xml:space="preserve">нарушений </w:t>
      </w:r>
      <w:r w:rsidR="00363195" w:rsidRPr="007A12D1">
        <w:rPr>
          <w:sz w:val="26"/>
          <w:szCs w:val="26"/>
        </w:rPr>
        <w:t>составила</w:t>
      </w:r>
      <w:r w:rsidR="00B22686" w:rsidRPr="007A12D1">
        <w:rPr>
          <w:sz w:val="26"/>
          <w:szCs w:val="26"/>
        </w:rPr>
        <w:t xml:space="preserve"> </w:t>
      </w:r>
      <w:r w:rsidR="007A12D1" w:rsidRPr="007A12D1">
        <w:rPr>
          <w:sz w:val="26"/>
          <w:szCs w:val="26"/>
        </w:rPr>
        <w:t>102,</w:t>
      </w:r>
      <w:r w:rsidR="008E4561">
        <w:rPr>
          <w:sz w:val="26"/>
          <w:szCs w:val="26"/>
        </w:rPr>
        <w:t>96</w:t>
      </w:r>
      <w:r w:rsidR="00B22686" w:rsidRPr="007A12D1">
        <w:rPr>
          <w:sz w:val="26"/>
          <w:szCs w:val="26"/>
        </w:rPr>
        <w:t xml:space="preserve"> тыс. рублей, из них: </w:t>
      </w:r>
      <w:r w:rsidR="00363195" w:rsidRPr="007A12D1">
        <w:rPr>
          <w:sz w:val="26"/>
          <w:szCs w:val="26"/>
        </w:rPr>
        <w:t xml:space="preserve">излишне начислено </w:t>
      </w:r>
      <w:r w:rsidR="009E6204" w:rsidRPr="007A12D1">
        <w:rPr>
          <w:sz w:val="26"/>
          <w:szCs w:val="26"/>
        </w:rPr>
        <w:t>–</w:t>
      </w:r>
      <w:r w:rsidR="00363195" w:rsidRPr="007A12D1">
        <w:rPr>
          <w:sz w:val="26"/>
          <w:szCs w:val="26"/>
        </w:rPr>
        <w:t xml:space="preserve"> </w:t>
      </w:r>
      <w:r w:rsidR="007A12D1" w:rsidRPr="007A12D1">
        <w:rPr>
          <w:sz w:val="26"/>
          <w:szCs w:val="26"/>
        </w:rPr>
        <w:t>3,</w:t>
      </w:r>
      <w:r w:rsidR="009E6204" w:rsidRPr="007A12D1">
        <w:rPr>
          <w:sz w:val="26"/>
          <w:szCs w:val="26"/>
        </w:rPr>
        <w:t>67</w:t>
      </w:r>
      <w:r w:rsidR="00363195" w:rsidRPr="007A12D1">
        <w:rPr>
          <w:sz w:val="26"/>
          <w:szCs w:val="26"/>
        </w:rPr>
        <w:t xml:space="preserve"> тыс.</w:t>
      </w:r>
      <w:r w:rsidR="007A12D1" w:rsidRPr="007A12D1">
        <w:rPr>
          <w:sz w:val="26"/>
          <w:szCs w:val="26"/>
        </w:rPr>
        <w:t xml:space="preserve"> </w:t>
      </w:r>
      <w:r w:rsidR="00363195" w:rsidRPr="007A12D1">
        <w:rPr>
          <w:sz w:val="26"/>
          <w:szCs w:val="26"/>
        </w:rPr>
        <w:t>рублей (</w:t>
      </w:r>
      <w:r w:rsidR="007A12D1" w:rsidRPr="007A12D1">
        <w:rPr>
          <w:sz w:val="26"/>
          <w:szCs w:val="26"/>
        </w:rPr>
        <w:t>8</w:t>
      </w:r>
      <w:r w:rsidR="00363195" w:rsidRPr="007A12D1">
        <w:rPr>
          <w:sz w:val="26"/>
          <w:szCs w:val="26"/>
        </w:rPr>
        <w:t xml:space="preserve"> случаев); не начислено – </w:t>
      </w:r>
      <w:r w:rsidR="007A12D1" w:rsidRPr="007A12D1">
        <w:rPr>
          <w:sz w:val="26"/>
          <w:szCs w:val="26"/>
        </w:rPr>
        <w:t>99,29</w:t>
      </w:r>
      <w:r w:rsidR="00363195" w:rsidRPr="007A12D1">
        <w:rPr>
          <w:sz w:val="26"/>
          <w:szCs w:val="26"/>
        </w:rPr>
        <w:t xml:space="preserve"> тыс.</w:t>
      </w:r>
      <w:r w:rsidR="007A12D1" w:rsidRPr="007A12D1">
        <w:rPr>
          <w:sz w:val="26"/>
          <w:szCs w:val="26"/>
        </w:rPr>
        <w:t xml:space="preserve"> </w:t>
      </w:r>
      <w:r w:rsidR="00363195" w:rsidRPr="007A12D1">
        <w:rPr>
          <w:sz w:val="26"/>
          <w:szCs w:val="26"/>
        </w:rPr>
        <w:t>рублей (</w:t>
      </w:r>
      <w:r w:rsidR="007A12D1" w:rsidRPr="007A12D1">
        <w:rPr>
          <w:sz w:val="26"/>
          <w:szCs w:val="26"/>
        </w:rPr>
        <w:t>3</w:t>
      </w:r>
      <w:r w:rsidR="009E6204" w:rsidRPr="007A12D1">
        <w:rPr>
          <w:sz w:val="26"/>
          <w:szCs w:val="26"/>
        </w:rPr>
        <w:t>2</w:t>
      </w:r>
      <w:r w:rsidR="00363195" w:rsidRPr="007A12D1">
        <w:rPr>
          <w:sz w:val="26"/>
          <w:szCs w:val="26"/>
        </w:rPr>
        <w:t xml:space="preserve"> случа</w:t>
      </w:r>
      <w:r w:rsidR="007A12D1" w:rsidRPr="007A12D1">
        <w:rPr>
          <w:sz w:val="26"/>
          <w:szCs w:val="26"/>
        </w:rPr>
        <w:t>я</w:t>
      </w:r>
      <w:r w:rsidR="00363195" w:rsidRPr="007A12D1">
        <w:rPr>
          <w:sz w:val="26"/>
          <w:szCs w:val="26"/>
        </w:rPr>
        <w:t>).</w:t>
      </w:r>
      <w:proofErr w:type="gramEnd"/>
    </w:p>
    <w:p w14:paraId="38B03172" w14:textId="3FF125AF" w:rsidR="00065147" w:rsidRPr="00595415" w:rsidRDefault="00065147" w:rsidP="00065147">
      <w:pPr>
        <w:spacing w:line="300" w:lineRule="auto"/>
        <w:ind w:firstLine="709"/>
        <w:jc w:val="both"/>
        <w:rPr>
          <w:sz w:val="26"/>
          <w:szCs w:val="26"/>
        </w:rPr>
      </w:pPr>
      <w:r w:rsidRPr="00595415">
        <w:rPr>
          <w:sz w:val="26"/>
          <w:szCs w:val="26"/>
        </w:rPr>
        <w:t xml:space="preserve">В ряде случаев в нарушение статьи 136 Трудового кодекса РФ </w:t>
      </w:r>
      <w:r w:rsidR="00BD7D7C" w:rsidRPr="00595415">
        <w:rPr>
          <w:sz w:val="26"/>
          <w:szCs w:val="26"/>
        </w:rPr>
        <w:t xml:space="preserve">заработная плата за первую и вторую половину месяца выплачивалась работникам Учреждения ранее сроков, установленных условиями </w:t>
      </w:r>
      <w:r w:rsidRPr="00595415">
        <w:rPr>
          <w:sz w:val="26"/>
          <w:szCs w:val="26"/>
        </w:rPr>
        <w:t xml:space="preserve">трудовых договоров </w:t>
      </w:r>
      <w:r w:rsidR="00BD7D7C" w:rsidRPr="00595415">
        <w:rPr>
          <w:sz w:val="26"/>
          <w:szCs w:val="26"/>
        </w:rPr>
        <w:t xml:space="preserve">с </w:t>
      </w:r>
      <w:r w:rsidRPr="00595415">
        <w:rPr>
          <w:sz w:val="26"/>
          <w:szCs w:val="26"/>
        </w:rPr>
        <w:t>работникам</w:t>
      </w:r>
      <w:r w:rsidR="00BD7D7C" w:rsidRPr="00595415">
        <w:rPr>
          <w:sz w:val="26"/>
          <w:szCs w:val="26"/>
        </w:rPr>
        <w:t>и</w:t>
      </w:r>
      <w:r w:rsidRPr="00595415">
        <w:rPr>
          <w:sz w:val="26"/>
          <w:szCs w:val="26"/>
        </w:rPr>
        <w:t xml:space="preserve"> Учреждения. </w:t>
      </w:r>
      <w:r w:rsidR="00BD7D7C" w:rsidRPr="00595415">
        <w:rPr>
          <w:sz w:val="26"/>
          <w:szCs w:val="26"/>
        </w:rPr>
        <w:t>Т</w:t>
      </w:r>
      <w:r w:rsidRPr="00595415">
        <w:rPr>
          <w:sz w:val="26"/>
          <w:szCs w:val="26"/>
        </w:rPr>
        <w:t>акже</w:t>
      </w:r>
      <w:r w:rsidR="00BD7D7C" w:rsidRPr="00595415">
        <w:rPr>
          <w:sz w:val="26"/>
          <w:szCs w:val="26"/>
        </w:rPr>
        <w:t xml:space="preserve"> выявлено 2 случая нарушения срока выплаты отпускных работникам Учреждения на 1 календарный день</w:t>
      </w:r>
      <w:r w:rsidRPr="00595415">
        <w:rPr>
          <w:sz w:val="26"/>
          <w:szCs w:val="26"/>
        </w:rPr>
        <w:t>.</w:t>
      </w:r>
    </w:p>
    <w:p w14:paraId="60D7A0F2" w14:textId="69AF6125" w:rsidR="004C1B9E" w:rsidRPr="00595415" w:rsidRDefault="00B23C89" w:rsidP="005661CD">
      <w:pPr>
        <w:spacing w:line="300" w:lineRule="auto"/>
        <w:ind w:firstLine="709"/>
        <w:jc w:val="both"/>
        <w:rPr>
          <w:sz w:val="26"/>
          <w:szCs w:val="26"/>
        </w:rPr>
      </w:pPr>
      <w:r w:rsidRPr="00595415">
        <w:rPr>
          <w:sz w:val="26"/>
          <w:szCs w:val="26"/>
        </w:rPr>
        <w:t xml:space="preserve">В графике отпусков Учреждения на 2022 год </w:t>
      </w:r>
      <w:r w:rsidR="007D421F" w:rsidRPr="00595415">
        <w:rPr>
          <w:sz w:val="26"/>
          <w:szCs w:val="26"/>
        </w:rPr>
        <w:t>отсутствует дата его утверждения директором</w:t>
      </w:r>
      <w:r w:rsidR="00615CCC" w:rsidRPr="00595415">
        <w:rPr>
          <w:sz w:val="26"/>
          <w:szCs w:val="26"/>
        </w:rPr>
        <w:t>.</w:t>
      </w:r>
      <w:r w:rsidR="005F1B3C" w:rsidRPr="00595415">
        <w:rPr>
          <w:sz w:val="26"/>
          <w:szCs w:val="26"/>
        </w:rPr>
        <w:t xml:space="preserve"> Кроме того, не в полном объеме заполнены данные о работниках Учреждения</w:t>
      </w:r>
      <w:r w:rsidR="005C4AB0">
        <w:rPr>
          <w:sz w:val="26"/>
          <w:szCs w:val="26"/>
        </w:rPr>
        <w:t>,</w:t>
      </w:r>
      <w:r w:rsidR="005F1B3C" w:rsidRPr="00595415">
        <w:rPr>
          <w:sz w:val="26"/>
          <w:szCs w:val="26"/>
        </w:rPr>
        <w:t xml:space="preserve"> </w:t>
      </w:r>
      <w:proofErr w:type="gramStart"/>
      <w:r w:rsidR="005F1B3C" w:rsidRPr="00595415">
        <w:rPr>
          <w:sz w:val="26"/>
          <w:szCs w:val="26"/>
        </w:rPr>
        <w:t>не верно</w:t>
      </w:r>
      <w:proofErr w:type="gramEnd"/>
      <w:r w:rsidR="005F1B3C" w:rsidRPr="00595415">
        <w:rPr>
          <w:sz w:val="26"/>
          <w:szCs w:val="26"/>
        </w:rPr>
        <w:t xml:space="preserve"> указаны даты окончания отпусков</w:t>
      </w:r>
      <w:r w:rsidR="005C4AB0">
        <w:rPr>
          <w:sz w:val="26"/>
          <w:szCs w:val="26"/>
        </w:rPr>
        <w:t>, не заполнена дата фактического предоставления отпуска</w:t>
      </w:r>
      <w:bookmarkStart w:id="0" w:name="_GoBack"/>
      <w:bookmarkEnd w:id="0"/>
      <w:r w:rsidR="005F1B3C" w:rsidRPr="00595415">
        <w:rPr>
          <w:sz w:val="26"/>
          <w:szCs w:val="26"/>
        </w:rPr>
        <w:t>.</w:t>
      </w:r>
    </w:p>
    <w:p w14:paraId="1026A9B5" w14:textId="2C35B7B9" w:rsidR="008E0D58" w:rsidRPr="00011EBC" w:rsidRDefault="00D475E9" w:rsidP="00B35D8C">
      <w:pPr>
        <w:spacing w:line="300" w:lineRule="auto"/>
        <w:ind w:firstLine="709"/>
        <w:jc w:val="both"/>
        <w:rPr>
          <w:color w:val="E36C0A" w:themeColor="accent6" w:themeShade="BF"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8E0D58" w:rsidRPr="005661CD">
        <w:rPr>
          <w:sz w:val="26"/>
          <w:szCs w:val="26"/>
        </w:rPr>
        <w:t>.</w:t>
      </w:r>
      <w:r w:rsidR="005661CD">
        <w:rPr>
          <w:sz w:val="26"/>
          <w:szCs w:val="26"/>
        </w:rPr>
        <w:t>4</w:t>
      </w:r>
      <w:r w:rsidR="008E0D58" w:rsidRPr="005661CD">
        <w:rPr>
          <w:sz w:val="26"/>
          <w:szCs w:val="26"/>
        </w:rPr>
        <w:t xml:space="preserve">. </w:t>
      </w:r>
      <w:r w:rsidR="00866FF2" w:rsidRPr="005661CD">
        <w:rPr>
          <w:sz w:val="26"/>
          <w:szCs w:val="26"/>
        </w:rPr>
        <w:t>В</w:t>
      </w:r>
      <w:r w:rsidR="008E0D58" w:rsidRPr="005661CD">
        <w:rPr>
          <w:sz w:val="26"/>
          <w:szCs w:val="26"/>
        </w:rPr>
        <w:t>едени</w:t>
      </w:r>
      <w:r w:rsidR="00866FF2" w:rsidRPr="005661CD">
        <w:rPr>
          <w:sz w:val="26"/>
          <w:szCs w:val="26"/>
        </w:rPr>
        <w:t>е</w:t>
      </w:r>
      <w:r w:rsidR="008E0D58" w:rsidRPr="005661CD">
        <w:rPr>
          <w:sz w:val="26"/>
          <w:szCs w:val="26"/>
        </w:rPr>
        <w:t xml:space="preserve"> учета нефинансовых активов </w:t>
      </w:r>
      <w:r w:rsidR="00AD441B" w:rsidRPr="005661CD">
        <w:rPr>
          <w:sz w:val="26"/>
          <w:szCs w:val="26"/>
        </w:rPr>
        <w:t>проверен</w:t>
      </w:r>
      <w:r w:rsidR="00A26394" w:rsidRPr="005661CD">
        <w:rPr>
          <w:sz w:val="26"/>
          <w:szCs w:val="26"/>
        </w:rPr>
        <w:t xml:space="preserve">о </w:t>
      </w:r>
      <w:r w:rsidR="00866FF2" w:rsidRPr="005661CD">
        <w:rPr>
          <w:sz w:val="26"/>
          <w:szCs w:val="26"/>
        </w:rPr>
        <w:t xml:space="preserve">в части </w:t>
      </w:r>
      <w:r w:rsidR="00AD441B" w:rsidRPr="005661CD">
        <w:rPr>
          <w:sz w:val="26"/>
          <w:szCs w:val="26"/>
        </w:rPr>
        <w:t>поступлени</w:t>
      </w:r>
      <w:r w:rsidR="00A26394" w:rsidRPr="005661CD">
        <w:rPr>
          <w:sz w:val="26"/>
          <w:szCs w:val="26"/>
        </w:rPr>
        <w:t>я</w:t>
      </w:r>
      <w:r w:rsidR="00AD441B" w:rsidRPr="005661CD">
        <w:rPr>
          <w:sz w:val="26"/>
          <w:szCs w:val="26"/>
        </w:rPr>
        <w:t xml:space="preserve"> и выбыти</w:t>
      </w:r>
      <w:r w:rsidR="00A26394" w:rsidRPr="005661CD">
        <w:rPr>
          <w:sz w:val="26"/>
          <w:szCs w:val="26"/>
        </w:rPr>
        <w:t>я</w:t>
      </w:r>
      <w:r w:rsidR="00AD441B" w:rsidRPr="005661CD">
        <w:rPr>
          <w:sz w:val="26"/>
          <w:szCs w:val="26"/>
        </w:rPr>
        <w:t xml:space="preserve"> основных средств</w:t>
      </w:r>
      <w:r w:rsidR="00866FF2" w:rsidRPr="005661CD">
        <w:rPr>
          <w:sz w:val="26"/>
          <w:szCs w:val="26"/>
        </w:rPr>
        <w:t xml:space="preserve"> и обеспечения их сохранности</w:t>
      </w:r>
      <w:r w:rsidR="00A26394" w:rsidRPr="005661CD">
        <w:rPr>
          <w:sz w:val="26"/>
          <w:szCs w:val="26"/>
        </w:rPr>
        <w:t xml:space="preserve">. </w:t>
      </w:r>
      <w:r w:rsidR="00173EC0" w:rsidRPr="005661CD">
        <w:rPr>
          <w:sz w:val="26"/>
          <w:szCs w:val="26"/>
        </w:rPr>
        <w:t xml:space="preserve">В результате </w:t>
      </w:r>
      <w:r w:rsidR="00A26394" w:rsidRPr="005661CD">
        <w:rPr>
          <w:sz w:val="26"/>
          <w:szCs w:val="26"/>
        </w:rPr>
        <w:t>выявлен</w:t>
      </w:r>
      <w:r w:rsidR="005661CD">
        <w:rPr>
          <w:sz w:val="26"/>
          <w:szCs w:val="26"/>
        </w:rPr>
        <w:t>о</w:t>
      </w:r>
      <w:r w:rsidR="00A26394" w:rsidRPr="005661CD">
        <w:rPr>
          <w:sz w:val="26"/>
          <w:szCs w:val="26"/>
        </w:rPr>
        <w:t xml:space="preserve"> нарушени</w:t>
      </w:r>
      <w:r w:rsidR="005661CD">
        <w:rPr>
          <w:sz w:val="26"/>
          <w:szCs w:val="26"/>
        </w:rPr>
        <w:t>е</w:t>
      </w:r>
      <w:r w:rsidR="00A26394" w:rsidRPr="005661CD">
        <w:rPr>
          <w:sz w:val="26"/>
          <w:szCs w:val="26"/>
        </w:rPr>
        <w:t xml:space="preserve"> Приказ</w:t>
      </w:r>
      <w:r w:rsidR="005661CD">
        <w:rPr>
          <w:sz w:val="26"/>
          <w:szCs w:val="26"/>
        </w:rPr>
        <w:t>а</w:t>
      </w:r>
      <w:r w:rsidR="00A26394" w:rsidRPr="005661CD">
        <w:rPr>
          <w:sz w:val="26"/>
          <w:szCs w:val="26"/>
        </w:rPr>
        <w:t xml:space="preserve"> Минфина </w:t>
      </w:r>
      <w:r w:rsidR="0028669E" w:rsidRPr="005661CD">
        <w:rPr>
          <w:sz w:val="26"/>
          <w:szCs w:val="26"/>
        </w:rPr>
        <w:t xml:space="preserve">России </w:t>
      </w:r>
      <w:r w:rsidR="00A26394" w:rsidRPr="005661CD">
        <w:rPr>
          <w:sz w:val="26"/>
          <w:szCs w:val="26"/>
        </w:rPr>
        <w:t>от 01.12.2010 № 157н</w:t>
      </w:r>
      <w:r w:rsidR="005661CD">
        <w:rPr>
          <w:sz w:val="26"/>
          <w:szCs w:val="26"/>
        </w:rPr>
        <w:t xml:space="preserve"> в части нанесения инвентарных номеров на  10 объектах основных средств.</w:t>
      </w:r>
      <w:r w:rsidR="0028669E" w:rsidRPr="005661CD">
        <w:rPr>
          <w:sz w:val="26"/>
          <w:szCs w:val="26"/>
        </w:rPr>
        <w:t xml:space="preserve"> </w:t>
      </w:r>
    </w:p>
    <w:p w14:paraId="03CF973A" w14:textId="41163AA6" w:rsidR="00866FF2" w:rsidRDefault="003E12FA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5661CD">
        <w:rPr>
          <w:sz w:val="26"/>
          <w:szCs w:val="26"/>
        </w:rPr>
        <w:t>В ходе проведения контрольного мероприятия в присутствии материально-ответственн</w:t>
      </w:r>
      <w:r w:rsidR="00830AAA" w:rsidRPr="005661CD">
        <w:rPr>
          <w:sz w:val="26"/>
          <w:szCs w:val="26"/>
        </w:rPr>
        <w:t>ого</w:t>
      </w:r>
      <w:r w:rsidRPr="005661CD">
        <w:rPr>
          <w:sz w:val="26"/>
          <w:szCs w:val="26"/>
        </w:rPr>
        <w:t xml:space="preserve"> лиц</w:t>
      </w:r>
      <w:r w:rsidR="00830AAA" w:rsidRPr="005661CD">
        <w:rPr>
          <w:sz w:val="26"/>
          <w:szCs w:val="26"/>
        </w:rPr>
        <w:t>а</w:t>
      </w:r>
      <w:r w:rsidRPr="005661CD">
        <w:rPr>
          <w:sz w:val="26"/>
          <w:szCs w:val="26"/>
        </w:rPr>
        <w:t xml:space="preserve"> в Учреждени</w:t>
      </w:r>
      <w:r w:rsidR="00830AAA" w:rsidRPr="005661CD">
        <w:rPr>
          <w:sz w:val="26"/>
          <w:szCs w:val="26"/>
        </w:rPr>
        <w:t>и</w:t>
      </w:r>
      <w:r w:rsidRPr="005661CD">
        <w:rPr>
          <w:sz w:val="26"/>
          <w:szCs w:val="26"/>
        </w:rPr>
        <w:t xml:space="preserve"> проведена и</w:t>
      </w:r>
      <w:r w:rsidR="00866FF2" w:rsidRPr="005661CD">
        <w:rPr>
          <w:sz w:val="26"/>
          <w:szCs w:val="26"/>
        </w:rPr>
        <w:t>нвентаризация основных средств</w:t>
      </w:r>
      <w:r w:rsidRPr="005661CD">
        <w:rPr>
          <w:sz w:val="26"/>
          <w:szCs w:val="26"/>
        </w:rPr>
        <w:t xml:space="preserve">. Недостач не выявлено.  </w:t>
      </w:r>
    </w:p>
    <w:p w14:paraId="2EE3B865" w14:textId="61F1E18D" w:rsidR="00C72307" w:rsidRDefault="00D475E9" w:rsidP="00C7230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61CD">
        <w:rPr>
          <w:sz w:val="26"/>
          <w:szCs w:val="26"/>
        </w:rPr>
        <w:t xml:space="preserve">.5. </w:t>
      </w:r>
      <w:r w:rsidR="00C72307">
        <w:rPr>
          <w:sz w:val="26"/>
          <w:szCs w:val="26"/>
        </w:rPr>
        <w:t xml:space="preserve">В целях </w:t>
      </w:r>
      <w:proofErr w:type="gramStart"/>
      <w:r w:rsidR="00C72307">
        <w:rPr>
          <w:sz w:val="26"/>
          <w:szCs w:val="26"/>
        </w:rPr>
        <w:t>установления достоверности показателей бюджетной отчетности Учреждения</w:t>
      </w:r>
      <w:proofErr w:type="gramEnd"/>
      <w:r w:rsidR="00C72307">
        <w:rPr>
          <w:sz w:val="26"/>
          <w:szCs w:val="26"/>
        </w:rPr>
        <w:t xml:space="preserve"> за 2022 год, сопоставлены показатели балансов и главных книг. В результате расхождений не выявлено.</w:t>
      </w:r>
    </w:p>
    <w:p w14:paraId="52ADF3CF" w14:textId="1E1F393E" w:rsidR="009F11C9" w:rsidRDefault="009F11C9" w:rsidP="005661CD">
      <w:pPr>
        <w:spacing w:line="300" w:lineRule="auto"/>
        <w:ind w:firstLine="709"/>
        <w:jc w:val="both"/>
        <w:rPr>
          <w:sz w:val="26"/>
          <w:szCs w:val="26"/>
        </w:rPr>
      </w:pPr>
      <w:r w:rsidRPr="005661CD">
        <w:rPr>
          <w:sz w:val="26"/>
          <w:szCs w:val="26"/>
        </w:rPr>
        <w:t xml:space="preserve">Инвентаризация финансовых, нефинансовых активов, обязательств перед составлением годовой бюджетной отчетности за 2022 год, проведена в Учреждении с нарушением требований пункта </w:t>
      </w:r>
      <w:r w:rsidR="005661CD" w:rsidRPr="005661CD">
        <w:rPr>
          <w:sz w:val="26"/>
          <w:szCs w:val="26"/>
        </w:rPr>
        <w:t>3.44</w:t>
      </w:r>
      <w:r w:rsidRPr="005661CD">
        <w:rPr>
          <w:sz w:val="26"/>
          <w:szCs w:val="26"/>
        </w:rPr>
        <w:t>.</w:t>
      </w:r>
      <w:r w:rsidR="005661CD" w:rsidRPr="005661CD">
        <w:rPr>
          <w:sz w:val="26"/>
          <w:szCs w:val="26"/>
        </w:rPr>
        <w:t xml:space="preserve"> и 3.48.</w:t>
      </w:r>
      <w:r w:rsidRPr="005661CD">
        <w:rPr>
          <w:sz w:val="26"/>
          <w:szCs w:val="26"/>
        </w:rPr>
        <w:t xml:space="preserve"> Приказа Минфина России от 13.06.1995 № 49</w:t>
      </w:r>
      <w:r w:rsidRPr="00011EBC">
        <w:rPr>
          <w:color w:val="E36C0A" w:themeColor="accent6" w:themeShade="BF"/>
          <w:sz w:val="26"/>
          <w:szCs w:val="26"/>
        </w:rPr>
        <w:t xml:space="preserve">  </w:t>
      </w:r>
      <w:r w:rsidR="005661CD" w:rsidRPr="005661CD">
        <w:rPr>
          <w:sz w:val="26"/>
          <w:szCs w:val="26"/>
        </w:rPr>
        <w:t xml:space="preserve">в </w:t>
      </w:r>
      <w:r w:rsidRPr="005661CD">
        <w:rPr>
          <w:sz w:val="26"/>
          <w:szCs w:val="26"/>
        </w:rPr>
        <w:t>части подтверждения сумм дебиторской и кредиторской задолженности.</w:t>
      </w:r>
    </w:p>
    <w:p w14:paraId="214A5C80" w14:textId="77777777" w:rsidR="00FE3CBE" w:rsidRDefault="00FE3CBE" w:rsidP="00FE3CBE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</w:t>
      </w:r>
    </w:p>
    <w:p w14:paraId="3CCB66C7" w14:textId="77777777" w:rsidR="00FE3CBE" w:rsidRDefault="00FE3CBE" w:rsidP="00FE3CB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6232B6AF" w14:textId="77777777" w:rsidR="00FE3CBE" w:rsidRDefault="00FE3CBE" w:rsidP="00FE3CB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контрольном мероприятии направлена Главе Чугуевского муниципального округа и в Думу Чугуевского муниципального округа.</w:t>
      </w:r>
    </w:p>
    <w:p w14:paraId="2D428774" w14:textId="77777777" w:rsidR="007D421F" w:rsidRPr="005661CD" w:rsidRDefault="007D421F" w:rsidP="005661CD">
      <w:pPr>
        <w:spacing w:line="300" w:lineRule="auto"/>
        <w:ind w:firstLine="709"/>
        <w:jc w:val="both"/>
        <w:rPr>
          <w:sz w:val="26"/>
          <w:szCs w:val="26"/>
        </w:rPr>
      </w:pPr>
    </w:p>
    <w:sectPr w:rsidR="007D421F" w:rsidRPr="005661CD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BE793" w14:textId="77777777" w:rsidR="00BA6A01" w:rsidRDefault="00BA6A01" w:rsidP="005A1B4D">
      <w:r>
        <w:separator/>
      </w:r>
    </w:p>
  </w:endnote>
  <w:endnote w:type="continuationSeparator" w:id="0">
    <w:p w14:paraId="0E66758B" w14:textId="77777777" w:rsidR="00BA6A01" w:rsidRDefault="00BA6A01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2A013" w14:textId="77777777" w:rsidR="00BA6A01" w:rsidRDefault="00BA6A01" w:rsidP="005A1B4D">
      <w:r>
        <w:separator/>
      </w:r>
    </w:p>
  </w:footnote>
  <w:footnote w:type="continuationSeparator" w:id="0">
    <w:p w14:paraId="2774AB84" w14:textId="77777777" w:rsidR="00BA6A01" w:rsidRDefault="00BA6A01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01FEB"/>
    <w:rsid w:val="00010A20"/>
    <w:rsid w:val="00011EBC"/>
    <w:rsid w:val="0001384B"/>
    <w:rsid w:val="00041863"/>
    <w:rsid w:val="000450F5"/>
    <w:rsid w:val="00056FE8"/>
    <w:rsid w:val="00065147"/>
    <w:rsid w:val="00066617"/>
    <w:rsid w:val="00070038"/>
    <w:rsid w:val="00074B66"/>
    <w:rsid w:val="00076ECE"/>
    <w:rsid w:val="00077483"/>
    <w:rsid w:val="000853E6"/>
    <w:rsid w:val="00091FC2"/>
    <w:rsid w:val="00092142"/>
    <w:rsid w:val="000C61DB"/>
    <w:rsid w:val="000D2587"/>
    <w:rsid w:val="000E1050"/>
    <w:rsid w:val="000E30AC"/>
    <w:rsid w:val="0010093B"/>
    <w:rsid w:val="001275E0"/>
    <w:rsid w:val="00135BBA"/>
    <w:rsid w:val="001414E0"/>
    <w:rsid w:val="00157B8B"/>
    <w:rsid w:val="00173EC0"/>
    <w:rsid w:val="00180CA8"/>
    <w:rsid w:val="001813C9"/>
    <w:rsid w:val="00182685"/>
    <w:rsid w:val="00190D39"/>
    <w:rsid w:val="0019256A"/>
    <w:rsid w:val="0019672D"/>
    <w:rsid w:val="001C1965"/>
    <w:rsid w:val="001C3EF7"/>
    <w:rsid w:val="002076E8"/>
    <w:rsid w:val="002160F4"/>
    <w:rsid w:val="00232554"/>
    <w:rsid w:val="00244B0F"/>
    <w:rsid w:val="00246E02"/>
    <w:rsid w:val="00254D97"/>
    <w:rsid w:val="00273BD2"/>
    <w:rsid w:val="00275693"/>
    <w:rsid w:val="0028669E"/>
    <w:rsid w:val="00293B30"/>
    <w:rsid w:val="00295475"/>
    <w:rsid w:val="0029667A"/>
    <w:rsid w:val="002A5185"/>
    <w:rsid w:val="002A746F"/>
    <w:rsid w:val="002D602F"/>
    <w:rsid w:val="00303657"/>
    <w:rsid w:val="00310D9C"/>
    <w:rsid w:val="003238C2"/>
    <w:rsid w:val="003477F0"/>
    <w:rsid w:val="00363195"/>
    <w:rsid w:val="00372A38"/>
    <w:rsid w:val="00375EF7"/>
    <w:rsid w:val="00376104"/>
    <w:rsid w:val="003868C8"/>
    <w:rsid w:val="003B60DA"/>
    <w:rsid w:val="003D73A2"/>
    <w:rsid w:val="003E12FA"/>
    <w:rsid w:val="003F3C58"/>
    <w:rsid w:val="00404B8B"/>
    <w:rsid w:val="004071BE"/>
    <w:rsid w:val="00417278"/>
    <w:rsid w:val="00424296"/>
    <w:rsid w:val="00424E6A"/>
    <w:rsid w:val="00426BBE"/>
    <w:rsid w:val="00461CE2"/>
    <w:rsid w:val="00462EA4"/>
    <w:rsid w:val="00471A6C"/>
    <w:rsid w:val="004740E6"/>
    <w:rsid w:val="004817B8"/>
    <w:rsid w:val="00483D3A"/>
    <w:rsid w:val="004C005C"/>
    <w:rsid w:val="004C1B9E"/>
    <w:rsid w:val="004E34A7"/>
    <w:rsid w:val="004F7104"/>
    <w:rsid w:val="00512954"/>
    <w:rsid w:val="005414E6"/>
    <w:rsid w:val="005444C0"/>
    <w:rsid w:val="0056498F"/>
    <w:rsid w:val="005661CD"/>
    <w:rsid w:val="00573547"/>
    <w:rsid w:val="005757D8"/>
    <w:rsid w:val="0059080F"/>
    <w:rsid w:val="0059318E"/>
    <w:rsid w:val="00595415"/>
    <w:rsid w:val="005A1B4D"/>
    <w:rsid w:val="005C2D25"/>
    <w:rsid w:val="005C4AB0"/>
    <w:rsid w:val="005E743A"/>
    <w:rsid w:val="005F1B3C"/>
    <w:rsid w:val="005F67AD"/>
    <w:rsid w:val="00606503"/>
    <w:rsid w:val="00615CCC"/>
    <w:rsid w:val="00620045"/>
    <w:rsid w:val="00644824"/>
    <w:rsid w:val="006518E7"/>
    <w:rsid w:val="00666A38"/>
    <w:rsid w:val="006702A6"/>
    <w:rsid w:val="00687B16"/>
    <w:rsid w:val="006A3085"/>
    <w:rsid w:val="006C1F57"/>
    <w:rsid w:val="006C7433"/>
    <w:rsid w:val="006F40CD"/>
    <w:rsid w:val="00703A36"/>
    <w:rsid w:val="00716B20"/>
    <w:rsid w:val="00720DBF"/>
    <w:rsid w:val="00735990"/>
    <w:rsid w:val="0074271E"/>
    <w:rsid w:val="00751447"/>
    <w:rsid w:val="00763460"/>
    <w:rsid w:val="007A12D1"/>
    <w:rsid w:val="007C4C5C"/>
    <w:rsid w:val="007D067D"/>
    <w:rsid w:val="007D3F4D"/>
    <w:rsid w:val="007D421F"/>
    <w:rsid w:val="007E384B"/>
    <w:rsid w:val="007E7DAD"/>
    <w:rsid w:val="007F5A98"/>
    <w:rsid w:val="00807122"/>
    <w:rsid w:val="00830AAA"/>
    <w:rsid w:val="00833D4F"/>
    <w:rsid w:val="00834C9C"/>
    <w:rsid w:val="00844896"/>
    <w:rsid w:val="00860B61"/>
    <w:rsid w:val="00866FF2"/>
    <w:rsid w:val="00871149"/>
    <w:rsid w:val="00897D47"/>
    <w:rsid w:val="008A1910"/>
    <w:rsid w:val="008B27FA"/>
    <w:rsid w:val="008B3FDC"/>
    <w:rsid w:val="008C4635"/>
    <w:rsid w:val="008E0D58"/>
    <w:rsid w:val="008E4561"/>
    <w:rsid w:val="008F3FBB"/>
    <w:rsid w:val="00901104"/>
    <w:rsid w:val="0090793C"/>
    <w:rsid w:val="009164BA"/>
    <w:rsid w:val="00953915"/>
    <w:rsid w:val="009649C8"/>
    <w:rsid w:val="009664FB"/>
    <w:rsid w:val="0097275C"/>
    <w:rsid w:val="009927B2"/>
    <w:rsid w:val="009C3553"/>
    <w:rsid w:val="009D3168"/>
    <w:rsid w:val="009E18B6"/>
    <w:rsid w:val="009E6204"/>
    <w:rsid w:val="009F11C9"/>
    <w:rsid w:val="009F260E"/>
    <w:rsid w:val="00A04948"/>
    <w:rsid w:val="00A23B2F"/>
    <w:rsid w:val="00A26394"/>
    <w:rsid w:val="00A4590E"/>
    <w:rsid w:val="00A5414C"/>
    <w:rsid w:val="00A66029"/>
    <w:rsid w:val="00A71BB5"/>
    <w:rsid w:val="00AA1D30"/>
    <w:rsid w:val="00AB1B95"/>
    <w:rsid w:val="00AC121F"/>
    <w:rsid w:val="00AC41B5"/>
    <w:rsid w:val="00AD441B"/>
    <w:rsid w:val="00AD66EB"/>
    <w:rsid w:val="00AE5DE6"/>
    <w:rsid w:val="00B22686"/>
    <w:rsid w:val="00B23C89"/>
    <w:rsid w:val="00B32795"/>
    <w:rsid w:val="00B34FF9"/>
    <w:rsid w:val="00B35D8C"/>
    <w:rsid w:val="00B551C0"/>
    <w:rsid w:val="00B57A04"/>
    <w:rsid w:val="00B7371A"/>
    <w:rsid w:val="00B922B0"/>
    <w:rsid w:val="00BA6A01"/>
    <w:rsid w:val="00BD7D7C"/>
    <w:rsid w:val="00BE035A"/>
    <w:rsid w:val="00C0083B"/>
    <w:rsid w:val="00C01A5C"/>
    <w:rsid w:val="00C142E3"/>
    <w:rsid w:val="00C3011F"/>
    <w:rsid w:val="00C42A6D"/>
    <w:rsid w:val="00C72307"/>
    <w:rsid w:val="00C85BC7"/>
    <w:rsid w:val="00C85E8E"/>
    <w:rsid w:val="00C9513B"/>
    <w:rsid w:val="00CA6DA6"/>
    <w:rsid w:val="00CB62C7"/>
    <w:rsid w:val="00CC6EB7"/>
    <w:rsid w:val="00CD4BC4"/>
    <w:rsid w:val="00CE5148"/>
    <w:rsid w:val="00CF3AC2"/>
    <w:rsid w:val="00D05621"/>
    <w:rsid w:val="00D20E63"/>
    <w:rsid w:val="00D40024"/>
    <w:rsid w:val="00D475E9"/>
    <w:rsid w:val="00D56824"/>
    <w:rsid w:val="00D63EA5"/>
    <w:rsid w:val="00D71547"/>
    <w:rsid w:val="00D95E02"/>
    <w:rsid w:val="00DC3BF3"/>
    <w:rsid w:val="00DE0D97"/>
    <w:rsid w:val="00DE1E5D"/>
    <w:rsid w:val="00E14E5B"/>
    <w:rsid w:val="00E31B59"/>
    <w:rsid w:val="00E33798"/>
    <w:rsid w:val="00E76E4D"/>
    <w:rsid w:val="00ED35EF"/>
    <w:rsid w:val="00EE015A"/>
    <w:rsid w:val="00F03CAF"/>
    <w:rsid w:val="00F05FAE"/>
    <w:rsid w:val="00F07A22"/>
    <w:rsid w:val="00F1320C"/>
    <w:rsid w:val="00F20BEE"/>
    <w:rsid w:val="00F30008"/>
    <w:rsid w:val="00F37135"/>
    <w:rsid w:val="00F405D6"/>
    <w:rsid w:val="00F561FA"/>
    <w:rsid w:val="00F60863"/>
    <w:rsid w:val="00F6383C"/>
    <w:rsid w:val="00F70EE9"/>
    <w:rsid w:val="00FC561D"/>
    <w:rsid w:val="00FC7800"/>
    <w:rsid w:val="00FD2C12"/>
    <w:rsid w:val="00FE3186"/>
    <w:rsid w:val="00FE3CBE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98AB-2473-45BD-B9EB-7BAB7412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8</cp:revision>
  <cp:lastPrinted>2022-09-19T08:01:00Z</cp:lastPrinted>
  <dcterms:created xsi:type="dcterms:W3CDTF">2023-12-18T00:08:00Z</dcterms:created>
  <dcterms:modified xsi:type="dcterms:W3CDTF">2023-12-18T01:53:00Z</dcterms:modified>
</cp:coreProperties>
</file>