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29B912AD" wp14:editId="3C0E5076">
            <wp:simplePos x="0" y="0"/>
            <wp:positionH relativeFrom="margin">
              <wp:align>center</wp:align>
            </wp:positionH>
            <wp:positionV relativeFrom="paragraph">
              <wp:posOffset>-602615</wp:posOffset>
            </wp:positionV>
            <wp:extent cx="619125" cy="904875"/>
            <wp:effectExtent l="0" t="0" r="9525" b="9525"/>
            <wp:wrapNone/>
            <wp:docPr id="3" name="Рисунок 3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71F" w:rsidRPr="00FB2B1F" w:rsidRDefault="0031671F" w:rsidP="003167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АДМИНИСТРАЦИЯ </w:t>
      </w: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ЧУГУЕВСКОГО МУНИЦИПАЛЬНОГО РАЙОНА </w:t>
      </w: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  <w:t xml:space="preserve">ПРИМОРСКОГО КРАЯ </w:t>
      </w: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16"/>
          <w:szCs w:val="16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  <w:t>ПОСТАНОВЛЕНИЕ</w:t>
      </w: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6"/>
          <w:szCs w:val="24"/>
          <w:lang w:eastAsia="ru-RU"/>
        </w:rPr>
      </w:pPr>
      <w:r w:rsidRPr="00FB2B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 Чугуевка  </w:t>
      </w:r>
    </w:p>
    <w:p w:rsidR="0031671F" w:rsidRPr="00FB2B1F" w:rsidRDefault="0031671F" w:rsidP="0031671F">
      <w:pPr>
        <w:tabs>
          <w:tab w:val="left" w:pos="841"/>
          <w:tab w:val="left" w:pos="8548"/>
        </w:tabs>
        <w:spacing w:after="0" w:line="240" w:lineRule="auto"/>
        <w:rPr>
          <w:rFonts w:ascii="Times New Roman" w:eastAsia="Times New Roman" w:hAnsi="Times New Roman" w:cs="Times New Roman"/>
          <w:b/>
          <w:spacing w:val="24"/>
          <w:sz w:val="20"/>
          <w:szCs w:val="20"/>
          <w:u w:val="single"/>
          <w:lang w:eastAsia="ru-RU"/>
        </w:rPr>
      </w:pPr>
    </w:p>
    <w:p w:rsidR="0031671F" w:rsidRPr="00FB2B1F" w:rsidRDefault="0031671F" w:rsidP="003167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муниципальной программы </w:t>
      </w:r>
    </w:p>
    <w:p w:rsidR="0031671F" w:rsidRPr="00FB2B1F" w:rsidRDefault="0031671F" w:rsidP="0031671F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="00A844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Благоустройство Чугуевского муниципального округа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  <w:r w:rsidRPr="00FB2B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на 2020-2024 годы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31671F" w:rsidRPr="00FB2B1F" w:rsidRDefault="0031671F" w:rsidP="0031671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71F" w:rsidRPr="00FB2B1F" w:rsidRDefault="0031671F" w:rsidP="003167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Федеральным законом от 06 октября 2003 года № 131-ФЗ «Об общих принципах организации местного самоуправления в Российской Федерации», Законом Приморского края от 16 сентября 2019 года № 570-КЗ «О Чугуевском муниципальном округе</w:t>
      </w:r>
      <w:proofErr w:type="gram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»,  статьей</w:t>
      </w:r>
      <w:proofErr w:type="gram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 32 Устава Чугуевского муниципального района, администрация Чугуевского муниципального района</w:t>
      </w:r>
    </w:p>
    <w:p w:rsidR="0031671F" w:rsidRPr="00FB2B1F" w:rsidRDefault="0031671F" w:rsidP="0031671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31671F" w:rsidRPr="00FB2B1F" w:rsidRDefault="0031671F" w:rsidP="0031671F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71F" w:rsidRPr="00FB2B1F" w:rsidRDefault="0031671F" w:rsidP="0031671F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1. Утвердить прилагаемую муниципальную программу «</w:t>
      </w:r>
      <w:r w:rsidR="00A84497" w:rsidRPr="00A84497">
        <w:rPr>
          <w:rFonts w:ascii="Times New Roman" w:eastAsia="Times New Roman" w:hAnsi="Times New Roman" w:cs="Times New Roman"/>
          <w:sz w:val="26"/>
          <w:szCs w:val="26"/>
          <w:lang w:eastAsia="ru-RU"/>
        </w:rPr>
        <w:t>Благоустройство Чугуевского муниципального округа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на 2020 - 2024 годы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31671F" w:rsidRPr="00FB2B1F" w:rsidRDefault="0031671F" w:rsidP="003167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2. Финансовому управлению администрации Чугуевского муниципального района при формировании бюджета на очередной финансовый год предусмотреть финансирование мероприятий.</w:t>
      </w:r>
    </w:p>
    <w:p w:rsidR="0031671F" w:rsidRPr="00FB2B1F" w:rsidRDefault="0031671F" w:rsidP="0031671F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 Настоящее постановление вступает в силу с 01 января 2020 года и подлежит опубликованию в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Чугуевской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районной газете «Наше время» и размещению в сети Интернет.</w:t>
      </w:r>
    </w:p>
    <w:p w:rsidR="0031671F" w:rsidRPr="00FB2B1F" w:rsidRDefault="0031671F" w:rsidP="003167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 Контроль за исполнением настоящего постановления возложить на заместителя главы администрации Чугуевского муниципального района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И.Г.Шишкова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1671F" w:rsidRDefault="0031671F" w:rsidP="0031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1671F" w:rsidRPr="00FB2B1F" w:rsidRDefault="0031671F" w:rsidP="003167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Чугуевского муниципального района,</w:t>
      </w:r>
    </w:p>
    <w:p w:rsidR="0031671F" w:rsidRDefault="0031671F" w:rsidP="003167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                                                                                 Р.Ю. </w:t>
      </w:r>
      <w:proofErr w:type="spellStart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>Деменёв</w:t>
      </w:r>
      <w:proofErr w:type="spellEnd"/>
      <w:r w:rsidRPr="00FB2B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96267E" w:rsidRPr="00C177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p w:rsidR="00A84497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84497" w:rsidRDefault="00A84497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177E9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Чугуевского муниципального округа</w:t>
      </w:r>
    </w:p>
    <w:p w:rsidR="0096267E" w:rsidRPr="00C177E9" w:rsidRDefault="0096267E" w:rsidP="009626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>от _____________ года №____-НПА</w:t>
      </w:r>
    </w:p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77E9">
        <w:rPr>
          <w:rFonts w:ascii="Times New Roman" w:hAnsi="Times New Roman" w:cs="Times New Roman"/>
          <w:b/>
          <w:bCs/>
          <w:sz w:val="28"/>
          <w:szCs w:val="28"/>
        </w:rPr>
        <w:t>ПАСПОРТ   ПРОГРАММЫ</w:t>
      </w:r>
    </w:p>
    <w:p w:rsidR="0096267E" w:rsidRPr="00C177E9" w:rsidRDefault="00577A43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Чугуевского муниципального округа</w:t>
      </w:r>
    </w:p>
    <w:p w:rsidR="0096267E" w:rsidRPr="00C177E9" w:rsidRDefault="0096267E" w:rsidP="009626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5867"/>
      </w:tblGrid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Отдел жизнеобеспечения администрации Чугуевского муниципального округа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Программы: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          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577A43" w:rsidP="0065479F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 нет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Реквизиты нормативных правовых актов, которыми утверждены государственные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Российской Федерации, Приморского края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Федерации»; 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01.05.2019 № 87-ФЗ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внесении изменений в федеральный закон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30.12.2004 № 210-ФЗ «Об основах регулирования тарифов организаций коммунального комплекса»; </w:t>
            </w:r>
          </w:p>
          <w:p w:rsidR="0096267E" w:rsidRDefault="0096267E" w:rsidP="009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Правительства РФ от </w:t>
            </w:r>
            <w:proofErr w:type="gramStart"/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13.02.2006  №</w:t>
            </w:r>
            <w:proofErr w:type="gramEnd"/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обеспечения»; Постановление Правительства РФ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06.05.2011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354</w:t>
            </w:r>
          </w:p>
          <w:p w:rsidR="0096267E" w:rsidRPr="00C177E9" w:rsidRDefault="0096267E" w:rsidP="00D05C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предоставления коммунальных услуг собственникам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и пользователям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помещений в многоквартирных домах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F6C39">
              <w:rPr>
                <w:rFonts w:ascii="Times New Roman" w:hAnsi="Times New Roman" w:cs="Times New Roman"/>
                <w:sz w:val="28"/>
                <w:szCs w:val="28"/>
              </w:rPr>
              <w:t>и жилых домов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4397" w:rsidRDefault="002F3CE8" w:rsidP="00406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2097">
              <w:rPr>
                <w:rFonts w:ascii="Times New Roman" w:hAnsi="Times New Roman" w:cs="Times New Roman"/>
                <w:sz w:val="28"/>
                <w:szCs w:val="28"/>
              </w:rPr>
              <w:t>Поддержание в надлежащем состоянии внешнего облика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7E" w:rsidRPr="00C177E9" w:rsidRDefault="00EA4397" w:rsidP="004068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3A8">
              <w:rPr>
                <w:rFonts w:ascii="Times New Roman" w:hAnsi="Times New Roman" w:cs="Times New Roman"/>
                <w:sz w:val="28"/>
                <w:szCs w:val="28"/>
              </w:rPr>
              <w:t>организация ритуальных услуг и содержание мест захоронения на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Чугуевского муниципального округа</w:t>
            </w:r>
            <w:r w:rsidR="002F3C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Программы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E8" w:rsidRDefault="002F3CE8" w:rsidP="002F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привлекательности внешнего облика территорий Чугуевского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CE8" w:rsidRDefault="002F3CE8" w:rsidP="002F3C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2097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CE8" w:rsidRPr="007113A8" w:rsidRDefault="002F3CE8" w:rsidP="002F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A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функционирования мест погребения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F3CE8" w:rsidRPr="007113A8" w:rsidRDefault="002F3CE8" w:rsidP="002F3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113A8">
              <w:rPr>
                <w:rFonts w:ascii="Times New Roman" w:hAnsi="Times New Roman" w:cs="Times New Roman"/>
                <w:sz w:val="28"/>
                <w:szCs w:val="28"/>
              </w:rPr>
              <w:t>текущее содержание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6267E" w:rsidRPr="0096267E" w:rsidRDefault="002F3CE8" w:rsidP="002F3CE8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113A8">
              <w:rPr>
                <w:sz w:val="28"/>
                <w:szCs w:val="28"/>
              </w:rPr>
              <w:t>создание условий для обеспечения санитарно-эпидемиологического благополучия населения на территории округа, в том числе соблюдения санитарных и экологических требований при организации мест погребения</w:t>
            </w:r>
            <w:r>
              <w:rPr>
                <w:sz w:val="28"/>
                <w:szCs w:val="28"/>
              </w:rPr>
              <w:t>;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индикаторы, показатели Программы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CE8" w:rsidRDefault="002F3CE8" w:rsidP="002F3CE8">
            <w:pPr>
              <w:spacing w:after="0"/>
              <w:ind w:left="-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территорий </w:t>
            </w:r>
            <w:r w:rsidR="0070692E">
              <w:rPr>
                <w:rFonts w:ascii="Times New Roman" w:hAnsi="Times New Roman" w:cs="Times New Roman"/>
                <w:sz w:val="28"/>
                <w:szCs w:val="28"/>
              </w:rPr>
              <w:t>округа</w:t>
            </w:r>
            <w:proofErr w:type="gramEnd"/>
            <w:r w:rsidR="007069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которых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едены процедуры благоустройства;</w:t>
            </w:r>
          </w:p>
          <w:p w:rsidR="0096267E" w:rsidRPr="0096267E" w:rsidRDefault="002F3CE8" w:rsidP="002F3CE8">
            <w:pPr>
              <w:spacing w:after="0"/>
              <w:ind w:left="-4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дельный вес</w:t>
            </w:r>
            <w:r w:rsidRPr="007113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кладбищ, на которых проведены работы по текущему содержанию мест захоронения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2020 - 2024 годы, в один этап</w:t>
            </w: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Чугуевского муниципального района на финансирование муниципальной программы и прогнозная оценка привлекаемых  на реализацию ее целей средств федерального, краевого бюджетов,    внебюджетных источников                                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за счет средств 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 xml:space="preserve">бюджета </w:t>
            </w:r>
            <w:r w:rsidR="0065479F">
              <w:rPr>
                <w:rFonts w:ascii="Times New Roman" w:hAnsi="Times New Roman" w:cs="Times New Roman"/>
                <w:sz w:val="28"/>
                <w:szCs w:val="28"/>
              </w:rPr>
              <w:t>Чугуевского муниципального округа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составляет: 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 xml:space="preserve">15400 тыс. рублей </w:t>
            </w: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- бюджет Чугуевского муниципального района: 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 xml:space="preserve"> год - 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год -  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>3100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 xml:space="preserve"> год -  3100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 xml:space="preserve"> -  3100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65479F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9485A">
              <w:rPr>
                <w:rFonts w:ascii="Times New Roman" w:hAnsi="Times New Roman" w:cs="Times New Roman"/>
                <w:sz w:val="28"/>
                <w:szCs w:val="28"/>
              </w:rPr>
              <w:t xml:space="preserve"> год -  3100</w:t>
            </w:r>
            <w:r w:rsidR="0096267E"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96267E" w:rsidRPr="00C177E9" w:rsidRDefault="0096267E" w:rsidP="00A9485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79F" w:rsidRPr="00C177E9" w:rsidTr="000B25BF">
        <w:trPr>
          <w:jc w:val="center"/>
        </w:trPr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67E" w:rsidRPr="00C177E9" w:rsidRDefault="0096267E" w:rsidP="00D05C3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7E9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Программы                  </w:t>
            </w:r>
          </w:p>
        </w:tc>
        <w:tc>
          <w:tcPr>
            <w:tcW w:w="6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85A" w:rsidRPr="007113A8" w:rsidRDefault="00A9485A" w:rsidP="00A9485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привлекательного внешнего облика Ч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угуевского муниципального округа;</w:t>
            </w:r>
          </w:p>
          <w:p w:rsidR="00A9485A" w:rsidRPr="007113A8" w:rsidRDefault="00A9485A" w:rsidP="00A9485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113A8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надлежащего содержания мест захоронения на территории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Pr="007113A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A9485A" w:rsidRPr="007113A8" w:rsidRDefault="00A9485A" w:rsidP="00A9485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113A8">
              <w:rPr>
                <w:rFonts w:eastAsiaTheme="minorHAnsi"/>
                <w:sz w:val="28"/>
                <w:szCs w:val="28"/>
                <w:lang w:eastAsia="en-US"/>
              </w:rPr>
              <w:t>обеспечение оказания услуг по эвакуации невостребованных умерших;</w:t>
            </w:r>
          </w:p>
          <w:p w:rsidR="00A9485A" w:rsidRPr="007113A8" w:rsidRDefault="00A9485A" w:rsidP="00A9485A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113A8">
              <w:rPr>
                <w:rFonts w:eastAsiaTheme="minorHAnsi"/>
                <w:sz w:val="28"/>
                <w:szCs w:val="28"/>
                <w:lang w:eastAsia="en-US"/>
              </w:rPr>
              <w:t>обеспечение необходимой инфраструктурой действующих общественных муниципальных кладбищ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96267E" w:rsidRPr="00C177E9" w:rsidRDefault="0096267E" w:rsidP="003E6E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67E" w:rsidRPr="00C177E9" w:rsidRDefault="0096267E" w:rsidP="009626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˂*˃ - </w:t>
      </w:r>
      <w:r w:rsidRPr="00C177E9">
        <w:rPr>
          <w:rFonts w:ascii="Times New Roman" w:hAnsi="Times New Roman" w:cs="Times New Roman"/>
          <w:sz w:val="28"/>
          <w:szCs w:val="28"/>
        </w:rPr>
        <w:t xml:space="preserve">Подлежит ежегодной корректировке исходя из возможностей бюджета Чугуевского муниципального </w:t>
      </w:r>
      <w:r w:rsidR="0065479F">
        <w:rPr>
          <w:rFonts w:ascii="Times New Roman" w:hAnsi="Times New Roman" w:cs="Times New Roman"/>
          <w:sz w:val="28"/>
          <w:szCs w:val="28"/>
        </w:rPr>
        <w:t>окр</w:t>
      </w:r>
      <w:r w:rsidRPr="00C177E9">
        <w:rPr>
          <w:rFonts w:ascii="Times New Roman" w:hAnsi="Times New Roman" w:cs="Times New Roman"/>
          <w:sz w:val="28"/>
          <w:szCs w:val="28"/>
        </w:rPr>
        <w:t>уга на соответствующий год.</w:t>
      </w:r>
    </w:p>
    <w:p w:rsidR="00F83D7A" w:rsidRDefault="00F83D7A"/>
    <w:p w:rsidR="003E6E53" w:rsidRPr="00D05C33" w:rsidRDefault="003E6E53" w:rsidP="00D05C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1. ОБЩАЯ ХАРАКТЕРИСТИКА СФЕРЫ РЕАЛИЗАЦИИ</w:t>
      </w:r>
    </w:p>
    <w:p w:rsidR="003E6E53" w:rsidRDefault="003E6E53" w:rsidP="00D05C33">
      <w:pPr>
        <w:pStyle w:val="ConsPlusNormal"/>
        <w:spacing w:line="36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ПРОГРАММЫ И ПРОГНОЗ ЕЕ РАЗВИТИЯ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</w:t>
      </w:r>
      <w:r w:rsidRPr="00C62097">
        <w:rPr>
          <w:rFonts w:ascii="Times New Roman" w:hAnsi="Times New Roman" w:cs="Times New Roman"/>
          <w:sz w:val="28"/>
          <w:szCs w:val="28"/>
        </w:rPr>
        <w:t>азвитие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C62097">
        <w:rPr>
          <w:rFonts w:ascii="Times New Roman" w:hAnsi="Times New Roman" w:cs="Times New Roman"/>
          <w:sz w:val="28"/>
          <w:szCs w:val="28"/>
        </w:rPr>
        <w:t xml:space="preserve"> промышленного производства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Чугуевского муниципального округа </w:t>
      </w:r>
      <w:r w:rsidRPr="00C62097">
        <w:rPr>
          <w:rFonts w:ascii="Times New Roman" w:hAnsi="Times New Roman" w:cs="Times New Roman"/>
          <w:sz w:val="28"/>
          <w:szCs w:val="28"/>
        </w:rPr>
        <w:t xml:space="preserve">становится все более актуальной проблема охраны окружающей среды, благоустройства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C62097">
        <w:rPr>
          <w:rFonts w:ascii="Times New Roman" w:hAnsi="Times New Roman" w:cs="Times New Roman"/>
          <w:sz w:val="28"/>
          <w:szCs w:val="28"/>
        </w:rPr>
        <w:t xml:space="preserve">, создания нормальных условий для жизнедеятельности человека. В последние десятилетия усилилось отрицательное влияние человека на окружающую среду и, в частности, на зеленые насаждения. Проблема зеленых насаждений, как элемента благоустройства, - одна из важнейших экологических проблем в </w:t>
      </w:r>
      <w:r>
        <w:rPr>
          <w:rFonts w:ascii="Times New Roman" w:hAnsi="Times New Roman" w:cs="Times New Roman"/>
          <w:sz w:val="28"/>
          <w:szCs w:val="28"/>
        </w:rPr>
        <w:t xml:space="preserve">округе. </w:t>
      </w:r>
      <w:r w:rsidRPr="00C62097">
        <w:rPr>
          <w:rFonts w:ascii="Times New Roman" w:hAnsi="Times New Roman" w:cs="Times New Roman"/>
          <w:sz w:val="28"/>
          <w:szCs w:val="28"/>
        </w:rPr>
        <w:t xml:space="preserve"> Растительность, как </w:t>
      </w:r>
      <w:proofErr w:type="spellStart"/>
      <w:r w:rsidRPr="00C62097">
        <w:rPr>
          <w:rFonts w:ascii="Times New Roman" w:hAnsi="Times New Roman" w:cs="Times New Roman"/>
          <w:sz w:val="28"/>
          <w:szCs w:val="28"/>
        </w:rPr>
        <w:t>средовосстанавливающая</w:t>
      </w:r>
      <w:proofErr w:type="spellEnd"/>
      <w:r w:rsidRPr="00C62097">
        <w:rPr>
          <w:rFonts w:ascii="Times New Roman" w:hAnsi="Times New Roman" w:cs="Times New Roman"/>
          <w:sz w:val="28"/>
          <w:szCs w:val="28"/>
        </w:rPr>
        <w:t xml:space="preserve"> система, обеспечивает комфортность условий проживания людей в </w:t>
      </w:r>
      <w:r>
        <w:rPr>
          <w:rFonts w:ascii="Times New Roman" w:hAnsi="Times New Roman" w:cs="Times New Roman"/>
          <w:sz w:val="28"/>
          <w:szCs w:val="28"/>
        </w:rPr>
        <w:t>населенных пунктах</w:t>
      </w:r>
      <w:r w:rsidRPr="00C62097">
        <w:rPr>
          <w:rFonts w:ascii="Times New Roman" w:hAnsi="Times New Roman" w:cs="Times New Roman"/>
          <w:sz w:val="28"/>
          <w:szCs w:val="28"/>
        </w:rPr>
        <w:t>, регулирует (в определенных пределах) газовый состав воздуха и степень его загрязненности, климатические характеристики городских территорий, снижает влияние шумового фактора и является источником эстетического отдыха людей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62097">
        <w:rPr>
          <w:rFonts w:ascii="Times New Roman" w:hAnsi="Times New Roman" w:cs="Times New Roman"/>
          <w:sz w:val="28"/>
          <w:szCs w:val="28"/>
        </w:rPr>
        <w:t>Неухоженность</w:t>
      </w:r>
      <w:proofErr w:type="spellEnd"/>
      <w:r w:rsidRPr="00C62097">
        <w:rPr>
          <w:rFonts w:ascii="Times New Roman" w:hAnsi="Times New Roman" w:cs="Times New Roman"/>
          <w:sz w:val="28"/>
          <w:szCs w:val="28"/>
        </w:rPr>
        <w:t xml:space="preserve"> парков и скверов, устаревшие архитектурные формы - все это негативно влияет на эмоциональное состояние и качество жизни населения.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Отдельно, но не менее остро существует проблема содержания мест захоронения.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Чугуевского муниципального округа действует 22 места захоронения.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17BA7">
        <w:rPr>
          <w:rFonts w:ascii="Times New Roman" w:hAnsi="Times New Roman" w:cs="Times New Roman"/>
          <w:sz w:val="28"/>
          <w:szCs w:val="28"/>
        </w:rPr>
        <w:t>Актуальным является реализация мероприятий, направленных на создание и поддержание инфраструктуры кладбищ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17BA7">
        <w:rPr>
          <w:rFonts w:ascii="Times New Roman" w:hAnsi="Times New Roman" w:cs="Times New Roman"/>
          <w:sz w:val="28"/>
          <w:szCs w:val="28"/>
        </w:rPr>
        <w:t>оследнее время меняется отношение общества к содержанию мест погребения. Намечается устойчивый тренд по увеличению количества посещений кладбищ, более внимательного отношения родственников к содержанию надмогильных сооружений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17BA7">
        <w:rPr>
          <w:rFonts w:ascii="Times New Roman" w:hAnsi="Times New Roman" w:cs="Times New Roman"/>
          <w:sz w:val="28"/>
          <w:szCs w:val="28"/>
        </w:rPr>
        <w:lastRenderedPageBreak/>
        <w:t>Территории, занимаемые кладбищами, должны содержаться в соответствии с законодательством, что определяет необходимость реализации в рамках муниципальной программы мероприятия по текущему содержанию мест захоронения.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Немаловажной значимостью так же обладает проблема эвакуации невостребованных умерших, чья численность ежегодно увеличивается.</w:t>
      </w:r>
    </w:p>
    <w:p w:rsidR="00A9485A" w:rsidRDefault="00A9485A" w:rsidP="00A9485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выше указанных проблем требует системного подхода. Что оправдывает применение программного метода. </w:t>
      </w:r>
      <w:r w:rsidRPr="00397AA2">
        <w:rPr>
          <w:rFonts w:ascii="Times New Roman" w:hAnsi="Times New Roman" w:cs="Times New Roman"/>
          <w:sz w:val="28"/>
          <w:szCs w:val="28"/>
        </w:rPr>
        <w:t xml:space="preserve">Решение проблемы благоустройства территории муниципального образования способствует обеспечению устойчивого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округа, повышению </w:t>
      </w:r>
      <w:r w:rsidRPr="00397AA2">
        <w:rPr>
          <w:rFonts w:ascii="Times New Roman" w:hAnsi="Times New Roman" w:cs="Times New Roman"/>
          <w:sz w:val="28"/>
          <w:szCs w:val="28"/>
        </w:rPr>
        <w:t>привлекательности</w:t>
      </w:r>
      <w:r>
        <w:rPr>
          <w:rFonts w:ascii="Times New Roman" w:hAnsi="Times New Roman" w:cs="Times New Roman"/>
          <w:sz w:val="28"/>
          <w:szCs w:val="28"/>
        </w:rPr>
        <w:t xml:space="preserve"> его внешнего вида</w:t>
      </w:r>
      <w:r w:rsidRPr="00397AA2">
        <w:rPr>
          <w:rFonts w:ascii="Times New Roman" w:hAnsi="Times New Roman" w:cs="Times New Roman"/>
          <w:sz w:val="28"/>
          <w:szCs w:val="28"/>
        </w:rPr>
        <w:t>, привлечению дополнительных инвестиций в экономику</w:t>
      </w:r>
      <w:r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057EC6" w:rsidRPr="00D05C33" w:rsidRDefault="00057EC6" w:rsidP="00D05C33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A9485A" w:rsidRDefault="00057EC6" w:rsidP="00330F7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</w:t>
      </w:r>
      <w:proofErr w:type="spellStart"/>
      <w:r w:rsidR="00A9485A">
        <w:rPr>
          <w:rFonts w:ascii="Times New Roman" w:hAnsi="Times New Roman" w:cs="Times New Roman"/>
          <w:sz w:val="28"/>
          <w:szCs w:val="28"/>
        </w:rPr>
        <w:t>является</w:t>
      </w:r>
      <w:proofErr w:type="spellEnd"/>
      <w:r w:rsidR="00A9485A">
        <w:rPr>
          <w:rFonts w:ascii="Times New Roman" w:hAnsi="Times New Roman" w:cs="Times New Roman"/>
          <w:sz w:val="28"/>
          <w:szCs w:val="28"/>
        </w:rPr>
        <w:t xml:space="preserve"> – п</w:t>
      </w:r>
      <w:r w:rsidR="00A9485A" w:rsidRPr="00C62097">
        <w:rPr>
          <w:rFonts w:ascii="Times New Roman" w:hAnsi="Times New Roman" w:cs="Times New Roman"/>
          <w:sz w:val="28"/>
          <w:szCs w:val="28"/>
        </w:rPr>
        <w:t>овышение уровня благоустройства территорий Чугуевского муниципального округа</w:t>
      </w:r>
      <w:r w:rsidR="00A9485A">
        <w:rPr>
          <w:rFonts w:ascii="Times New Roman" w:hAnsi="Times New Roman" w:cs="Times New Roman"/>
          <w:sz w:val="28"/>
          <w:szCs w:val="28"/>
        </w:rPr>
        <w:t>.</w:t>
      </w:r>
    </w:p>
    <w:p w:rsidR="00A9485A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9485A">
        <w:rPr>
          <w:rFonts w:ascii="Times New Roman" w:hAnsi="Times New Roman" w:cs="Times New Roman"/>
          <w:sz w:val="28"/>
          <w:szCs w:val="28"/>
        </w:rPr>
        <w:t>ля достижения цели Подп</w:t>
      </w:r>
      <w:r w:rsidR="00A9485A" w:rsidRPr="00EF3C2B">
        <w:rPr>
          <w:rFonts w:ascii="Times New Roman" w:hAnsi="Times New Roman" w:cs="Times New Roman"/>
          <w:sz w:val="28"/>
          <w:szCs w:val="28"/>
        </w:rPr>
        <w:t>рограммы предусматривается решение следующих задач</w:t>
      </w:r>
      <w:r w:rsidR="00A9485A">
        <w:rPr>
          <w:rFonts w:ascii="Times New Roman" w:hAnsi="Times New Roman" w:cs="Times New Roman"/>
          <w:sz w:val="28"/>
          <w:szCs w:val="28"/>
        </w:rPr>
        <w:t>:</w:t>
      </w:r>
    </w:p>
    <w:p w:rsidR="00A9485A" w:rsidRDefault="00A9485A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овышение привлекательности внешнего облика территорий Чугуевского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9485A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9485A" w:rsidRPr="00C62097">
        <w:rPr>
          <w:rFonts w:ascii="Times New Roman" w:hAnsi="Times New Roman" w:cs="Times New Roman"/>
          <w:sz w:val="28"/>
          <w:szCs w:val="28"/>
        </w:rPr>
        <w:t>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F79" w:rsidRPr="007113A8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A8">
        <w:rPr>
          <w:rFonts w:ascii="Times New Roman" w:hAnsi="Times New Roman" w:cs="Times New Roman"/>
          <w:sz w:val="28"/>
          <w:szCs w:val="28"/>
        </w:rPr>
        <w:t>создание условий для функционирования мест погребения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F79" w:rsidRPr="007113A8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A8">
        <w:rPr>
          <w:rFonts w:ascii="Times New Roman" w:hAnsi="Times New Roman" w:cs="Times New Roman"/>
          <w:sz w:val="28"/>
          <w:szCs w:val="28"/>
        </w:rPr>
        <w:t>текущее содержание мест захоронения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F79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3A8">
        <w:rPr>
          <w:rFonts w:ascii="Times New Roman" w:hAnsi="Times New Roman" w:cs="Times New Roman"/>
          <w:sz w:val="28"/>
          <w:szCs w:val="28"/>
        </w:rPr>
        <w:t>создание условий для обеспечения санитарно-эпидемиологического благополучия населения на территории округа, в том числе соблюдения санитарных и экологических требований при организации мест погребения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485A" w:rsidRDefault="00A9485A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C2B">
        <w:rPr>
          <w:rFonts w:ascii="Times New Roman" w:hAnsi="Times New Roman" w:cs="Times New Roman"/>
          <w:sz w:val="28"/>
          <w:szCs w:val="28"/>
        </w:rPr>
        <w:t xml:space="preserve">Реализация Подпрограммы позволит: </w:t>
      </w:r>
    </w:p>
    <w:p w:rsidR="00A9485A" w:rsidRDefault="00330F79" w:rsidP="00330F79">
      <w:pPr>
        <w:pStyle w:val="formattext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A9485A">
        <w:rPr>
          <w:rFonts w:eastAsiaTheme="minorHAnsi"/>
          <w:sz w:val="28"/>
          <w:szCs w:val="28"/>
          <w:lang w:eastAsia="en-US"/>
        </w:rPr>
        <w:t>рганизовать привлекательный внешний облик Чугуевского муниципального района.</w:t>
      </w:r>
    </w:p>
    <w:p w:rsidR="00330F79" w:rsidRPr="00EF3C2B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C2B">
        <w:rPr>
          <w:rFonts w:ascii="Times New Roman" w:hAnsi="Times New Roman" w:cs="Times New Roman"/>
          <w:sz w:val="28"/>
          <w:szCs w:val="28"/>
        </w:rPr>
        <w:t>обеспечить надлежащее содержание мест захоронения на территории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F79" w:rsidRPr="00EF3C2B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C2B">
        <w:rPr>
          <w:rFonts w:ascii="Times New Roman" w:hAnsi="Times New Roman" w:cs="Times New Roman"/>
          <w:sz w:val="28"/>
          <w:szCs w:val="28"/>
        </w:rPr>
        <w:lastRenderedPageBreak/>
        <w:t>обеспечить оказание услуг по эвакуации невостребованных умерших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0F79" w:rsidRDefault="00330F79" w:rsidP="00330F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3C2B">
        <w:rPr>
          <w:rFonts w:ascii="Times New Roman" w:hAnsi="Times New Roman" w:cs="Times New Roman"/>
          <w:sz w:val="28"/>
          <w:szCs w:val="28"/>
        </w:rPr>
        <w:t>обеспечить необходимой инфраструктурой действующие общественные муниципальные кладбища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0F79" w:rsidRDefault="00330F79" w:rsidP="00A9485A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</w:p>
    <w:p w:rsidR="00406860" w:rsidRPr="00D05C33" w:rsidRDefault="00406860" w:rsidP="00A9485A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3. ЦЕЛЕВЫЕ ИНДИКАТОРЫ И ПОКАЗАТЕЛИ ПРОГРАММЫ</w:t>
      </w:r>
    </w:p>
    <w:p w:rsidR="00406860" w:rsidRPr="00D05C33" w:rsidRDefault="00406860" w:rsidP="0033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Показатели (индикаторы), соответствующие целям и задачам Программы, представлены в приложении № 1 к Программе «</w:t>
      </w:r>
      <w:r w:rsidR="00330F79">
        <w:rPr>
          <w:rFonts w:ascii="Times New Roman" w:hAnsi="Times New Roman" w:cs="Times New Roman"/>
          <w:sz w:val="28"/>
          <w:szCs w:val="28"/>
        </w:rPr>
        <w:t>Благоустройство Чугуевского муниципального округа</w:t>
      </w:r>
      <w:r w:rsidRPr="00D05C33">
        <w:rPr>
          <w:rFonts w:ascii="Times New Roman" w:hAnsi="Times New Roman" w:cs="Times New Roman"/>
          <w:sz w:val="28"/>
          <w:szCs w:val="28"/>
        </w:rPr>
        <w:t xml:space="preserve">» на 2020-2024 годы. </w:t>
      </w:r>
    </w:p>
    <w:p w:rsidR="00406860" w:rsidRPr="00D05C33" w:rsidRDefault="00406860" w:rsidP="00D05C33">
      <w:pPr>
        <w:spacing w:before="240" w:after="0"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4. ПЕРЕЧЕНЬ МЕРОПРИЯТИЙ ПРОГРАММЫ</w:t>
      </w:r>
    </w:p>
    <w:p w:rsidR="00406860" w:rsidRPr="00D05C33" w:rsidRDefault="00406860" w:rsidP="00D05C33">
      <w:pPr>
        <w:spacing w:after="0"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Обобщенная характеристика мероприятий, предлагаемых к реализации для решения поставленных Программой задач, отражена в приложении № 2 к Программе «</w:t>
      </w:r>
      <w:r w:rsidR="00330F79">
        <w:rPr>
          <w:rFonts w:ascii="Times New Roman" w:hAnsi="Times New Roman" w:cs="Times New Roman"/>
          <w:sz w:val="28"/>
          <w:szCs w:val="28"/>
        </w:rPr>
        <w:t>Благоустройство Чугуевского муниципального округа</w:t>
      </w:r>
      <w:r w:rsidRPr="00D05C33">
        <w:rPr>
          <w:rFonts w:ascii="Times New Roman" w:hAnsi="Times New Roman" w:cs="Times New Roman"/>
          <w:sz w:val="28"/>
          <w:szCs w:val="28"/>
        </w:rPr>
        <w:t xml:space="preserve">» на 2020-2024 годы. </w:t>
      </w:r>
    </w:p>
    <w:p w:rsidR="00406860" w:rsidRPr="00D05C33" w:rsidRDefault="00406860" w:rsidP="00D05C33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5. МЕХАНИЗМ РЕАЛИЗАЦИИ ПРОГРАММЫ</w:t>
      </w:r>
    </w:p>
    <w:p w:rsidR="00406860" w:rsidRPr="00D05C33" w:rsidRDefault="00406860" w:rsidP="0033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Чугуевского муниципального округа,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курирующий  вопрос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по жилищно-коммунальному хозяйству, обеспечивает координацию действий исполнителей Программы, контролирует целенаправленное и эффективное использование финансирования на выполнение намеченных мероприятий. </w:t>
      </w:r>
    </w:p>
    <w:p w:rsidR="00406860" w:rsidRPr="00D05C33" w:rsidRDefault="00406860" w:rsidP="0033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Отдел жизнеобеспечения Чугуевского муниципального округа:</w:t>
      </w:r>
    </w:p>
    <w:p w:rsidR="00406860" w:rsidRPr="00D05C33" w:rsidRDefault="00406860" w:rsidP="00330F7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- обеспечивает реализацию Программы в соответствии с планом мероприятий и в пределах средств, предусмотренных бюджетом Чугуевского муниципального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округа  на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 и плановый период;</w:t>
      </w:r>
    </w:p>
    <w:p w:rsidR="00406860" w:rsidRPr="00D05C33" w:rsidRDefault="00406860" w:rsidP="00330F79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вносит в установленном порядке предложения по уточнению мероприятий Программы с учетом складывающейся социально-экономической ситуации.</w:t>
      </w:r>
    </w:p>
    <w:p w:rsidR="00406860" w:rsidRPr="00D05C33" w:rsidRDefault="00406860" w:rsidP="00D05C33">
      <w:pPr>
        <w:spacing w:before="240"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6. РЕСУРСНОЕ ОБЕСПЕЧЕНИЕ ПРОГРАММЫ</w:t>
      </w:r>
    </w:p>
    <w:p w:rsidR="00406860" w:rsidRPr="00D05C33" w:rsidRDefault="00406860" w:rsidP="00886CB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5C3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Источником финансирования Программы являются средства бюджета Чугуевского муниципального округа </w:t>
      </w:r>
      <w:r w:rsidRPr="00D05C33">
        <w:rPr>
          <w:rFonts w:ascii="Times New Roman" w:hAnsi="Times New Roman" w:cs="Times New Roman"/>
          <w:sz w:val="28"/>
          <w:szCs w:val="28"/>
        </w:rPr>
        <w:t>(приложение № 3 к Программе)</w:t>
      </w:r>
      <w:r w:rsidRPr="00D05C33">
        <w:rPr>
          <w:rFonts w:ascii="Times New Roman" w:hAnsi="Times New Roman" w:cs="Times New Roman"/>
          <w:bCs/>
          <w:sz w:val="28"/>
          <w:szCs w:val="28"/>
        </w:rPr>
        <w:t>.</w:t>
      </w:r>
    </w:p>
    <w:p w:rsidR="00886CB8" w:rsidRPr="00C177E9" w:rsidRDefault="00886CB8" w:rsidP="00886C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Программы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Чугуевского муниципального округа</w:t>
      </w:r>
      <w:r w:rsidRPr="00C177E9">
        <w:rPr>
          <w:rFonts w:ascii="Times New Roman" w:hAnsi="Times New Roman" w:cs="Times New Roman"/>
          <w:sz w:val="28"/>
          <w:szCs w:val="28"/>
        </w:rPr>
        <w:t xml:space="preserve"> составляет: </w:t>
      </w:r>
      <w:r>
        <w:rPr>
          <w:rFonts w:ascii="Times New Roman" w:hAnsi="Times New Roman" w:cs="Times New Roman"/>
          <w:sz w:val="28"/>
          <w:szCs w:val="28"/>
        </w:rPr>
        <w:t xml:space="preserve">15400 тыс. рублей </w:t>
      </w:r>
      <w:r w:rsidRPr="00C177E9">
        <w:rPr>
          <w:rFonts w:ascii="Times New Roman" w:hAnsi="Times New Roman" w:cs="Times New Roman"/>
          <w:sz w:val="28"/>
          <w:szCs w:val="28"/>
        </w:rPr>
        <w:t>в том числе:</w:t>
      </w:r>
    </w:p>
    <w:p w:rsidR="00886CB8" w:rsidRPr="00C177E9" w:rsidRDefault="00886CB8" w:rsidP="00886C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C177E9">
        <w:rPr>
          <w:rFonts w:ascii="Times New Roman" w:hAnsi="Times New Roman" w:cs="Times New Roman"/>
          <w:sz w:val="28"/>
          <w:szCs w:val="28"/>
        </w:rPr>
        <w:t xml:space="preserve">бюджет Чугуевского муниципального района: </w:t>
      </w:r>
    </w:p>
    <w:p w:rsidR="00886CB8" w:rsidRPr="00C177E9" w:rsidRDefault="00886CB8" w:rsidP="00886C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 - </w:t>
      </w:r>
      <w:r w:rsidRPr="00C177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CB8" w:rsidRPr="00C177E9" w:rsidRDefault="00886CB8" w:rsidP="00886C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C177E9">
        <w:rPr>
          <w:rFonts w:ascii="Times New Roman" w:hAnsi="Times New Roman" w:cs="Times New Roman"/>
          <w:sz w:val="28"/>
          <w:szCs w:val="28"/>
        </w:rPr>
        <w:t xml:space="preserve">год -  </w:t>
      </w:r>
      <w:r>
        <w:rPr>
          <w:rFonts w:ascii="Times New Roman" w:hAnsi="Times New Roman" w:cs="Times New Roman"/>
          <w:sz w:val="28"/>
          <w:szCs w:val="28"/>
        </w:rPr>
        <w:t>3100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CB8" w:rsidRPr="00C177E9" w:rsidRDefault="00886CB8" w:rsidP="00886C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год -  3100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CB8" w:rsidRPr="00C177E9" w:rsidRDefault="00886CB8" w:rsidP="00886C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C177E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-  3100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86CB8" w:rsidRPr="00C177E9" w:rsidRDefault="00886CB8" w:rsidP="00886CB8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 3100</w:t>
      </w:r>
      <w:r w:rsidRPr="00C177E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06860" w:rsidRPr="00D05C33" w:rsidRDefault="00406860" w:rsidP="00886CB8">
      <w:pPr>
        <w:tabs>
          <w:tab w:val="left" w:pos="1440"/>
          <w:tab w:val="num" w:pos="2520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 xml:space="preserve">Ресурсное обеспечение представлено в приложении № 3 к Программе «Обеспечение доступным жильем и качественными услугами ЖКХ населения Чугуевского муниципального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округа »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на 2020-2024 годы.</w:t>
      </w:r>
    </w:p>
    <w:p w:rsidR="0032531D" w:rsidRPr="00D05C33" w:rsidRDefault="0032531D" w:rsidP="00D05C33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7. СРОКИ И ЭТАПЫ РЕАЛИЗАЦИИ ПРОГРАММЫ</w:t>
      </w:r>
    </w:p>
    <w:p w:rsidR="0032531D" w:rsidRPr="00D05C33" w:rsidRDefault="0032531D" w:rsidP="00886C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Подпрограмма реализуется в 2020 – 2024 годах в один этап.</w:t>
      </w:r>
    </w:p>
    <w:p w:rsidR="0032531D" w:rsidRPr="00D05C33" w:rsidRDefault="0032531D" w:rsidP="007A37FE">
      <w:pPr>
        <w:spacing w:before="240" w:after="0" w:line="360" w:lineRule="auto"/>
        <w:ind w:firstLine="57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8. ОЦЕНКА ЭФФЕКТИВНОСТИ РЕАЛИЗАЦИИ ПРОГРАММЫ</w:t>
      </w:r>
    </w:p>
    <w:p w:rsidR="00886CB8" w:rsidRPr="00D05C33" w:rsidRDefault="0032531D" w:rsidP="00886CB8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Реализация программных мероприятий позволит:</w:t>
      </w:r>
    </w:p>
    <w:p w:rsidR="0032531D" w:rsidRPr="00D05C33" w:rsidRDefault="00886CB8" w:rsidP="00886CB8">
      <w:pPr>
        <w:spacing w:after="0" w:line="360" w:lineRule="auto"/>
        <w:ind w:firstLine="5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2531D" w:rsidRPr="00D05C33">
        <w:rPr>
          <w:rFonts w:ascii="Times New Roman" w:hAnsi="Times New Roman" w:cs="Times New Roman"/>
          <w:sz w:val="28"/>
          <w:szCs w:val="28"/>
        </w:rPr>
        <w:t xml:space="preserve">овысить качество жизни </w:t>
      </w:r>
      <w:proofErr w:type="gramStart"/>
      <w:r w:rsidR="0032531D" w:rsidRPr="00D05C33">
        <w:rPr>
          <w:rFonts w:ascii="Times New Roman" w:hAnsi="Times New Roman" w:cs="Times New Roman"/>
          <w:sz w:val="28"/>
          <w:szCs w:val="28"/>
        </w:rPr>
        <w:t>граждан</w:t>
      </w:r>
      <w:proofErr w:type="gramEnd"/>
      <w:r w:rsidR="0032531D" w:rsidRPr="00D05C33">
        <w:rPr>
          <w:rFonts w:ascii="Times New Roman" w:hAnsi="Times New Roman" w:cs="Times New Roman"/>
          <w:sz w:val="28"/>
          <w:szCs w:val="28"/>
        </w:rPr>
        <w:t xml:space="preserve"> проживающих в</w:t>
      </w:r>
      <w:r>
        <w:rPr>
          <w:rFonts w:ascii="Times New Roman" w:hAnsi="Times New Roman" w:cs="Times New Roman"/>
          <w:sz w:val="28"/>
          <w:szCs w:val="28"/>
        </w:rPr>
        <w:t xml:space="preserve"> Чугуевском муниципальном округе</w:t>
      </w:r>
      <w:r w:rsidR="0032531D" w:rsidRPr="00D05C33">
        <w:rPr>
          <w:rFonts w:ascii="Times New Roman" w:hAnsi="Times New Roman" w:cs="Times New Roman"/>
          <w:sz w:val="28"/>
          <w:szCs w:val="28"/>
        </w:rPr>
        <w:t>;</w:t>
      </w:r>
    </w:p>
    <w:p w:rsidR="0032531D" w:rsidRDefault="0032531D" w:rsidP="00886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создать безопасные и благоприятные условия проживания граждан на территории округа;</w:t>
      </w:r>
    </w:p>
    <w:p w:rsidR="00886CB8" w:rsidRDefault="00886CB8" w:rsidP="00886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инвестиционную привлекательность, за счет улучшения внешнего облика округа;</w:t>
      </w:r>
    </w:p>
    <w:p w:rsidR="00886CB8" w:rsidRDefault="00886CB8" w:rsidP="00886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наладить и организовать работу мест захоронений;</w:t>
      </w:r>
    </w:p>
    <w:p w:rsidR="00886CB8" w:rsidRPr="00D05C33" w:rsidRDefault="00886CB8" w:rsidP="00886CB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в надлежащий вид места захоронений.</w:t>
      </w:r>
    </w:p>
    <w:p w:rsidR="0032531D" w:rsidRPr="00D05C33" w:rsidRDefault="0032531D" w:rsidP="007A37FE">
      <w:pPr>
        <w:spacing w:before="240"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9. УПРАВЛЕНИЕ РЕАЛИЗАЦИЕЙ ПРОГРАММЫ,</w:t>
      </w:r>
    </w:p>
    <w:p w:rsidR="0032531D" w:rsidRPr="00D05C33" w:rsidRDefault="0032531D" w:rsidP="007A37FE">
      <w:pPr>
        <w:spacing w:after="0" w:line="36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05C33">
        <w:rPr>
          <w:rFonts w:ascii="Times New Roman" w:hAnsi="Times New Roman" w:cs="Times New Roman"/>
          <w:b/>
          <w:sz w:val="28"/>
          <w:szCs w:val="28"/>
        </w:rPr>
        <w:t>КОНТРОЛЬ ЗА ХОДОМ ЕЕ ИСПОЛНЕНИЯ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и текущее управление реализации Программы осуществляется заместителем администрации Чугуевского </w:t>
      </w:r>
      <w:proofErr w:type="gramStart"/>
      <w:r w:rsidRPr="00D05C33">
        <w:rPr>
          <w:rFonts w:ascii="Times New Roman" w:hAnsi="Times New Roman" w:cs="Times New Roman"/>
          <w:sz w:val="28"/>
          <w:szCs w:val="28"/>
        </w:rPr>
        <w:t>муниципального округа</w:t>
      </w:r>
      <w:proofErr w:type="gramEnd"/>
      <w:r w:rsidRPr="00D05C33">
        <w:rPr>
          <w:rFonts w:ascii="Times New Roman" w:hAnsi="Times New Roman" w:cs="Times New Roman"/>
          <w:sz w:val="28"/>
          <w:szCs w:val="28"/>
        </w:rPr>
        <w:t xml:space="preserve"> курирующий вопросы жилищно-коммунального хозяйства.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Ответственный исполнитель: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организует реализацию Программы, обеспечивает внесение изменений в Программу и несет ответственность за достижение целевых индикаторов (показателей) Программы, а также ожидаемых результатов ее реализации;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предоставляет ежеквартально, в срок до 25 числа месяца, следующего за отчетным кварталом, в управление экономического развития и потребительского рынка: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информацию о степени выполнения отдельных мероприятий Программу;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информацию о расходовании бюджетных средств на реализацию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сведения о достижении значений целевых индикаторов (показателей)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подготавливает до 1 марта года, следующего за отчетным годом, годовой отчет о ходе реализации и оценке эффективности реализации Программы;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- ежегодно, не позднее 15 декабря текущего финансового года,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период.</w:t>
      </w:r>
    </w:p>
    <w:p w:rsidR="0032531D" w:rsidRPr="00D05C33" w:rsidRDefault="0032531D" w:rsidP="00D05C3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05C33">
        <w:rPr>
          <w:rFonts w:ascii="Times New Roman" w:hAnsi="Times New Roman" w:cs="Times New Roman"/>
          <w:sz w:val="28"/>
          <w:szCs w:val="28"/>
        </w:rPr>
        <w:t>Решение о внесении изменений в Программу и отдельные мероприятия принимается ответственным исполнителем при условии, что планируемые изменения не приведут к ухудшению плановых значений целевых индикаторов (показателей) Программы, а также к увеличению сроков исполнения мероприятий Программы.</w:t>
      </w:r>
    </w:p>
    <w:p w:rsidR="0032531D" w:rsidRPr="005F4397" w:rsidRDefault="0032531D" w:rsidP="0032531D">
      <w:pPr>
        <w:tabs>
          <w:tab w:val="left" w:pos="1440"/>
          <w:tab w:val="num" w:pos="2520"/>
        </w:tabs>
        <w:spacing w:line="360" w:lineRule="auto"/>
        <w:ind w:firstLine="720"/>
        <w:rPr>
          <w:sz w:val="26"/>
          <w:szCs w:val="26"/>
        </w:rPr>
      </w:pPr>
    </w:p>
    <w:p w:rsidR="00406860" w:rsidRPr="00F854CD" w:rsidRDefault="00406860" w:rsidP="00406860">
      <w:pPr>
        <w:spacing w:line="360" w:lineRule="auto"/>
        <w:ind w:firstLine="720"/>
        <w:rPr>
          <w:sz w:val="26"/>
          <w:szCs w:val="2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3"/>
      </w:tblGrid>
      <w:tr w:rsidR="0032531D" w:rsidTr="0032531D">
        <w:tc>
          <w:tcPr>
            <w:tcW w:w="3681" w:type="dxa"/>
          </w:tcPr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63" w:type="dxa"/>
          </w:tcPr>
          <w:p w:rsidR="0032531D" w:rsidRPr="0032531D" w:rsidRDefault="0032531D" w:rsidP="0032531D">
            <w:pPr>
              <w:ind w:firstLine="70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№1 </w:t>
            </w:r>
          </w:p>
          <w:p w:rsidR="00886CB8" w:rsidRDefault="00361D91" w:rsidP="00886CB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32531D" w:rsidRPr="0032531D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Программе </w:t>
            </w:r>
            <w:r w:rsidR="00886CB8" w:rsidRPr="00886CB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  <w:p w:rsidR="00886CB8" w:rsidRPr="00886CB8" w:rsidRDefault="00886CB8" w:rsidP="00886CB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B8">
              <w:rPr>
                <w:rFonts w:ascii="Times New Roman" w:eastAsia="Times New Roman" w:hAnsi="Times New Roman" w:cs="Times New Roman"/>
                <w:lang w:eastAsia="ru-RU"/>
              </w:rPr>
              <w:t xml:space="preserve"> Чугуевского муниципального округа</w:t>
            </w:r>
          </w:p>
          <w:p w:rsidR="0032531D" w:rsidRPr="00886CB8" w:rsidRDefault="0032531D" w:rsidP="00886CB8">
            <w:pPr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86CB8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</w:p>
          <w:p w:rsidR="0032531D" w:rsidRDefault="0032531D" w:rsidP="0032531D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2531D" w:rsidRDefault="00361D91" w:rsidP="00361D91">
      <w:pPr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ЦЕЛЕВЫЕ ИНДИКАТОРЫ И ПОКАЗАТЕЛИ ПРОГРАММЫ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21"/>
        <w:gridCol w:w="2975"/>
        <w:gridCol w:w="1307"/>
        <w:gridCol w:w="895"/>
        <w:gridCol w:w="895"/>
        <w:gridCol w:w="917"/>
        <w:gridCol w:w="917"/>
        <w:gridCol w:w="917"/>
      </w:tblGrid>
      <w:tr w:rsidR="00361D91" w:rsidTr="00D05C33">
        <w:trPr>
          <w:jc w:val="center"/>
        </w:trPr>
        <w:tc>
          <w:tcPr>
            <w:tcW w:w="521" w:type="dxa"/>
            <w:vMerge w:val="restart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975" w:type="dxa"/>
            <w:vMerge w:val="restart"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07" w:type="dxa"/>
            <w:vMerge w:val="restart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Ед.изм</w:t>
            </w:r>
            <w:proofErr w:type="spellEnd"/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541" w:type="dxa"/>
            <w:gridSpan w:val="5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Значение показателей</w:t>
            </w:r>
          </w:p>
        </w:tc>
      </w:tr>
      <w:tr w:rsidR="00361D91" w:rsidTr="00D05C33">
        <w:trPr>
          <w:jc w:val="center"/>
        </w:trPr>
        <w:tc>
          <w:tcPr>
            <w:tcW w:w="521" w:type="dxa"/>
            <w:vMerge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  <w:vMerge/>
            <w:vAlign w:val="center"/>
          </w:tcPr>
          <w:p w:rsidR="00361D91" w:rsidRPr="00361D91" w:rsidRDefault="00361D91" w:rsidP="00D05C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07" w:type="dxa"/>
            <w:vMerge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895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</w:p>
        </w:tc>
        <w:tc>
          <w:tcPr>
            <w:tcW w:w="917" w:type="dxa"/>
            <w:vAlign w:val="center"/>
          </w:tcPr>
          <w:p w:rsidR="00361D91" w:rsidRPr="00361D91" w:rsidRDefault="00361D91" w:rsidP="00361D9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1D91"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</w:p>
        </w:tc>
      </w:tr>
      <w:tr w:rsidR="0070692E" w:rsidTr="0070692E">
        <w:trPr>
          <w:jc w:val="center"/>
        </w:trPr>
        <w:tc>
          <w:tcPr>
            <w:tcW w:w="521" w:type="dxa"/>
          </w:tcPr>
          <w:p w:rsidR="0070692E" w:rsidRDefault="0070692E" w:rsidP="0070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5" w:type="dxa"/>
          </w:tcPr>
          <w:p w:rsidR="0070692E" w:rsidRDefault="0070692E" w:rsidP="0070692E">
            <w:pPr>
              <w:ind w:left="-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едены процедуры благоустройства</w:t>
            </w:r>
          </w:p>
          <w:p w:rsidR="0070692E" w:rsidRDefault="0070692E" w:rsidP="007069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5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5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70692E" w:rsidTr="0070692E">
        <w:trPr>
          <w:jc w:val="center"/>
        </w:trPr>
        <w:tc>
          <w:tcPr>
            <w:tcW w:w="521" w:type="dxa"/>
          </w:tcPr>
          <w:p w:rsidR="0070692E" w:rsidRDefault="0070692E" w:rsidP="00706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5" w:type="dxa"/>
          </w:tcPr>
          <w:p w:rsidR="0070692E" w:rsidRDefault="0070692E" w:rsidP="007069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</w:t>
            </w:r>
            <w:r w:rsidRPr="007113A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кладбищ, на которых проведены работы по текущему содержанию мест захоронения</w:t>
            </w:r>
          </w:p>
        </w:tc>
        <w:tc>
          <w:tcPr>
            <w:tcW w:w="130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95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95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17" w:type="dxa"/>
            <w:vAlign w:val="center"/>
          </w:tcPr>
          <w:p w:rsidR="0070692E" w:rsidRDefault="0070692E" w:rsidP="007069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361D91" w:rsidRPr="00361D91" w:rsidRDefault="00361D91" w:rsidP="00361D91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361D91" w:rsidRDefault="00361D91" w:rsidP="00057EC6">
      <w:pPr>
        <w:spacing w:line="36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61D91" w:rsidSect="003253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61D91" w:rsidRDefault="00361D91" w:rsidP="00361D91">
      <w:pPr>
        <w:widowControl w:val="0"/>
        <w:autoSpaceDE w:val="0"/>
        <w:autoSpaceDN w:val="0"/>
        <w:adjustRightInd w:val="0"/>
        <w:spacing w:line="360" w:lineRule="auto"/>
        <w:ind w:firstLine="539"/>
        <w:rPr>
          <w:sz w:val="26"/>
          <w:szCs w:val="26"/>
        </w:rPr>
      </w:pPr>
    </w:p>
    <w:p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361D91" w:rsidRPr="00361D91" w:rsidRDefault="00361D91" w:rsidP="00361D9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 w:rsidRPr="00361D91">
        <w:rPr>
          <w:rFonts w:ascii="Times New Roman" w:eastAsia="Times New Roman" w:hAnsi="Times New Roman" w:cs="Times New Roman"/>
          <w:lang w:eastAsia="ru-RU"/>
        </w:rPr>
        <w:t>Обеспечение доступным жильем и качественными услугами ЖКХ населения Чугуевского муниципального округа на 2020-2024 годы</w:t>
      </w:r>
    </w:p>
    <w:p w:rsidR="00361D91" w:rsidRDefault="00361D91" w:rsidP="00361D91">
      <w:pPr>
        <w:jc w:val="right"/>
      </w:pPr>
      <w:r>
        <w:t xml:space="preserve">.   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ОБОБЩЕННАЯ ХАРАКТЕРИСТИКА</w:t>
      </w:r>
    </w:p>
    <w:p w:rsidR="00361D91" w:rsidRPr="00361D91" w:rsidRDefault="00361D91" w:rsidP="00361D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РЕАЛИЗУЕМЫХ В СОСТАВЕ МУНИЦИПАЛЬНОЙ ПРОГРАММЫ</w:t>
      </w:r>
    </w:p>
    <w:p w:rsidR="00361D91" w:rsidRPr="00361D91" w:rsidRDefault="00361D91" w:rsidP="00361D9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61D91">
        <w:rPr>
          <w:rFonts w:ascii="Times New Roman" w:hAnsi="Times New Roman" w:cs="Times New Roman"/>
          <w:bCs/>
          <w:sz w:val="28"/>
          <w:szCs w:val="28"/>
        </w:rPr>
        <w:t>ПОДПРОГРАММ И ОТДЕЛЬНЫХ МЕРОПРИЯТИЙ</w:t>
      </w:r>
    </w:p>
    <w:p w:rsidR="00E60BB8" w:rsidRDefault="00361D91" w:rsidP="00706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61D91">
        <w:rPr>
          <w:rFonts w:ascii="Times New Roman" w:hAnsi="Times New Roman" w:cs="Times New Roman"/>
          <w:sz w:val="28"/>
          <w:szCs w:val="28"/>
        </w:rPr>
        <w:t>«</w:t>
      </w:r>
      <w:r w:rsidR="0070692E">
        <w:rPr>
          <w:rFonts w:ascii="Times New Roman" w:hAnsi="Times New Roman" w:cs="Times New Roman"/>
          <w:sz w:val="28"/>
          <w:szCs w:val="28"/>
        </w:rPr>
        <w:t>Благоустройство Чугуевского муниципального округа</w:t>
      </w:r>
      <w:r w:rsidR="0070692E">
        <w:rPr>
          <w:rFonts w:ascii="Times New Roman" w:hAnsi="Times New Roman" w:cs="Times New Roman"/>
          <w:sz w:val="28"/>
          <w:szCs w:val="28"/>
        </w:rPr>
        <w:t>»</w:t>
      </w:r>
      <w:r w:rsidRPr="00361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2020-2024 </w:t>
      </w:r>
      <w:r w:rsidRPr="00361D91">
        <w:rPr>
          <w:rFonts w:ascii="Times New Roman" w:hAnsi="Times New Roman" w:cs="Times New Roman"/>
          <w:sz w:val="28"/>
          <w:szCs w:val="28"/>
        </w:rPr>
        <w:t>гг.</w:t>
      </w:r>
    </w:p>
    <w:p w:rsidR="0070692E" w:rsidRPr="00361D91" w:rsidRDefault="0070692E" w:rsidP="007069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91" w:type="dxa"/>
        <w:jc w:val="center"/>
        <w:tblLook w:val="04A0" w:firstRow="1" w:lastRow="0" w:firstColumn="1" w:lastColumn="0" w:noHBand="0" w:noVBand="1"/>
      </w:tblPr>
      <w:tblGrid>
        <w:gridCol w:w="567"/>
        <w:gridCol w:w="4111"/>
        <w:gridCol w:w="2860"/>
        <w:gridCol w:w="3094"/>
        <w:gridCol w:w="1880"/>
        <w:gridCol w:w="2879"/>
      </w:tblGrid>
      <w:tr w:rsidR="00C67BAF" w:rsidRPr="00C67BAF" w:rsidTr="007A37FE">
        <w:trPr>
          <w:trHeight w:val="585"/>
          <w:jc w:val="center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подпрограммы,  отдельного мероприятия</w:t>
            </w:r>
          </w:p>
        </w:tc>
        <w:tc>
          <w:tcPr>
            <w:tcW w:w="28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785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</w:t>
            </w:r>
          </w:p>
        </w:tc>
      </w:tr>
      <w:tr w:rsidR="00C67BAF" w:rsidRPr="00C67BAF" w:rsidTr="007A37FE">
        <w:trPr>
          <w:trHeight w:val="31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Начала реализации мероприятия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Окончания реализации мероприятия</w:t>
            </w:r>
          </w:p>
        </w:tc>
        <w:tc>
          <w:tcPr>
            <w:tcW w:w="2879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</w:t>
            </w:r>
          </w:p>
        </w:tc>
      </w:tr>
      <w:tr w:rsidR="00C67BAF" w:rsidRPr="00C67BAF" w:rsidTr="007A37FE">
        <w:trPr>
          <w:trHeight w:val="315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AF" w:rsidRPr="00C67BAF" w:rsidTr="007A37FE">
        <w:trPr>
          <w:trHeight w:val="276"/>
          <w:jc w:val="center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9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7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AF" w:rsidRPr="00C67BAF" w:rsidTr="007A37FE">
        <w:trPr>
          <w:trHeight w:val="315"/>
          <w:jc w:val="center"/>
        </w:trPr>
        <w:tc>
          <w:tcPr>
            <w:tcW w:w="153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BAF" w:rsidRPr="00D05C33" w:rsidRDefault="00D05C33" w:rsidP="00D05C33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1.</w:t>
            </w:r>
            <w:r w:rsidR="00C67BAF"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</w:t>
            </w:r>
            <w:r w:rsidR="00C67BAF"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одержание и ремонт муниципального жилищного фонда</w:t>
            </w:r>
            <w:r w:rsidRPr="00D05C3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C67BAF" w:rsidRPr="00C67BAF" w:rsidTr="0070692E">
        <w:trPr>
          <w:trHeight w:val="164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AF" w:rsidRPr="00C67BAF" w:rsidRDefault="0070692E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территорий округа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2E" w:rsidRPr="007113A8" w:rsidRDefault="0070692E" w:rsidP="0070692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привлекательного внешнего облика Чугуевского муниципального района</w:t>
            </w:r>
          </w:p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67BAF" w:rsidRPr="00C67BAF" w:rsidTr="0070692E">
        <w:trPr>
          <w:trHeight w:val="15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AF" w:rsidRPr="00C67BAF" w:rsidRDefault="0070692E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 ритуальных услуг и содержание мест захоронения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управление жизнеобеспечения </w:t>
            </w:r>
            <w:proofErr w:type="spellStart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администрациии</w:t>
            </w:r>
            <w:proofErr w:type="spellEnd"/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Чугуевского муниципального округа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7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92E" w:rsidRPr="007113A8" w:rsidRDefault="0070692E" w:rsidP="0070692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113A8">
              <w:rPr>
                <w:rFonts w:eastAsiaTheme="minorHAnsi"/>
                <w:sz w:val="28"/>
                <w:szCs w:val="28"/>
                <w:lang w:eastAsia="en-US"/>
              </w:rPr>
              <w:t xml:space="preserve">обеспечение надлежащего содержания мест захоронения на территории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округа</w:t>
            </w:r>
            <w:r w:rsidRPr="007113A8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70692E" w:rsidRPr="007113A8" w:rsidRDefault="0070692E" w:rsidP="0070692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113A8">
              <w:rPr>
                <w:rFonts w:eastAsiaTheme="minorHAnsi"/>
                <w:sz w:val="28"/>
                <w:szCs w:val="28"/>
                <w:lang w:eastAsia="en-US"/>
              </w:rPr>
              <w:t>обеспечение оказания услуг по эвакуации невостребованных умерших;</w:t>
            </w:r>
          </w:p>
          <w:p w:rsidR="0070692E" w:rsidRPr="007113A8" w:rsidRDefault="0070692E" w:rsidP="0070692E">
            <w:pPr>
              <w:pStyle w:val="formattext"/>
              <w:shd w:val="clear" w:color="auto" w:fill="FFFFFF"/>
              <w:spacing w:before="0" w:beforeAutospacing="0" w:after="0" w:afterAutospacing="0" w:line="315" w:lineRule="atLeast"/>
              <w:textAlignment w:val="baseline"/>
              <w:rPr>
                <w:rFonts w:eastAsiaTheme="minorHAnsi"/>
                <w:sz w:val="28"/>
                <w:szCs w:val="28"/>
                <w:lang w:eastAsia="en-US"/>
              </w:rPr>
            </w:pPr>
            <w:r w:rsidRPr="007113A8">
              <w:rPr>
                <w:rFonts w:eastAsiaTheme="minorHAnsi"/>
                <w:sz w:val="28"/>
                <w:szCs w:val="28"/>
                <w:lang w:eastAsia="en-US"/>
              </w:rPr>
              <w:t>обеспечение необходимой инфраструктурой действующих общественных муниципальных кладбищ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  <w:p w:rsidR="00C67BAF" w:rsidRPr="00C67BAF" w:rsidRDefault="00C67BAF" w:rsidP="00C67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7EC6" w:rsidRDefault="00057EC6" w:rsidP="0070692E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</w:p>
    <w:p w:rsidR="00057EC6" w:rsidRPr="00A21434" w:rsidRDefault="00057EC6" w:rsidP="003E6E53">
      <w:pPr>
        <w:pStyle w:val="Default"/>
        <w:spacing w:line="360" w:lineRule="auto"/>
        <w:ind w:firstLine="708"/>
        <w:jc w:val="both"/>
        <w:rPr>
          <w:color w:val="auto"/>
          <w:sz w:val="26"/>
          <w:szCs w:val="26"/>
        </w:rPr>
      </w:pPr>
    </w:p>
    <w:p w:rsidR="003E6E53" w:rsidRDefault="003E6E53" w:rsidP="003E6E53">
      <w:pPr>
        <w:pStyle w:val="ConsPlusNormal"/>
        <w:spacing w:after="240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C67BAF" w:rsidRDefault="00C67BAF">
      <w:r>
        <w:br w:type="page"/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3</w:t>
      </w:r>
    </w:p>
    <w:p w:rsidR="00D05C33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361D9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32531D">
        <w:rPr>
          <w:rFonts w:ascii="Times New Roman" w:eastAsia="Times New Roman" w:hAnsi="Times New Roman" w:cs="Times New Roman"/>
          <w:lang w:eastAsia="ru-RU"/>
        </w:rPr>
        <w:t xml:space="preserve"> Программе </w:t>
      </w:r>
      <w:r>
        <w:rPr>
          <w:rFonts w:ascii="Times New Roman" w:eastAsia="Times New Roman" w:hAnsi="Times New Roman" w:cs="Times New Roman"/>
          <w:lang w:eastAsia="ru-RU"/>
        </w:rPr>
        <w:t>«О</w:t>
      </w:r>
      <w:r w:rsidRPr="00361D91">
        <w:rPr>
          <w:rFonts w:ascii="Times New Roman" w:eastAsia="Times New Roman" w:hAnsi="Times New Roman" w:cs="Times New Roman"/>
          <w:lang w:eastAsia="ru-RU"/>
        </w:rPr>
        <w:t>беспечение доступным жильем и качественными услугами ЖКХ населения Чугуевского муниципального округа</w:t>
      </w:r>
      <w:r>
        <w:rPr>
          <w:rFonts w:ascii="Times New Roman" w:eastAsia="Times New Roman" w:hAnsi="Times New Roman" w:cs="Times New Roman"/>
          <w:lang w:eastAsia="ru-RU"/>
        </w:rPr>
        <w:t>»</w:t>
      </w:r>
      <w:r w:rsidRPr="00361D91">
        <w:rPr>
          <w:rFonts w:ascii="Times New Roman" w:eastAsia="Times New Roman" w:hAnsi="Times New Roman" w:cs="Times New Roman"/>
          <w:lang w:eastAsia="ru-RU"/>
        </w:rPr>
        <w:t xml:space="preserve"> на 2020-2024 годы</w:t>
      </w:r>
    </w:p>
    <w:p w:rsidR="00D05C33" w:rsidRPr="00361D91" w:rsidRDefault="00D05C33" w:rsidP="00D05C3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660" w:type="dxa"/>
        <w:tblInd w:w="-538" w:type="dxa"/>
        <w:tblLayout w:type="fixed"/>
        <w:tblLook w:val="0000" w:firstRow="0" w:lastRow="0" w:firstColumn="0" w:lastColumn="0" w:noHBand="0" w:noVBand="0"/>
      </w:tblPr>
      <w:tblGrid>
        <w:gridCol w:w="15660"/>
      </w:tblGrid>
      <w:tr w:rsidR="00D05C33" w:rsidRPr="00B6186F" w:rsidTr="0070692E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ИНФОРМАЦИЯ</w:t>
            </w:r>
          </w:p>
        </w:tc>
      </w:tr>
      <w:tr w:rsidR="00D05C33" w:rsidRPr="00B6186F" w:rsidTr="0070692E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 РЕСУРСНОМ ОБЕСПЕЧЕНИИ МУНИЦИПАЛЬНОЙ ПРОГРАММЫ ЗА СЧЕТ СРЕДСТВ БЮДЖЕТА ЧУГУЕВСКОГО  </w:t>
            </w:r>
          </w:p>
        </w:tc>
      </w:tr>
      <w:tr w:rsidR="00D05C33" w:rsidRPr="00B6186F" w:rsidTr="0070692E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 И ПРИВЛЕКАЕМЫХ  СРЕДСТВ ФЕДЕРАЛЬНОГО БЮДЖЕТА, КРАЕВОГО БЮДЖЕТА,</w:t>
            </w:r>
          </w:p>
        </w:tc>
      </w:tr>
      <w:tr w:rsidR="00D05C33" w:rsidRPr="00B6186F" w:rsidTr="0070692E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БЮДЖЕТОВ ГОСУДАРСТВЕННЫХ ВНЕБЮДЖЕТНЫХ ФОНДОВ,</w:t>
            </w:r>
          </w:p>
        </w:tc>
      </w:tr>
      <w:tr w:rsidR="00D05C33" w:rsidRPr="00B6186F" w:rsidTr="0070692E">
        <w:trPr>
          <w:trHeight w:val="255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D05C33" w:rsidRDefault="00D05C33" w:rsidP="00D05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05C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ИНЫХ ВНЕБЮДЖЕТНЫХ ИСТОЧНИКОВ</w:t>
            </w:r>
          </w:p>
        </w:tc>
      </w:tr>
      <w:tr w:rsidR="00D05C33" w:rsidRPr="00B6186F" w:rsidTr="0070692E">
        <w:trPr>
          <w:trHeight w:val="390"/>
        </w:trPr>
        <w:tc>
          <w:tcPr>
            <w:tcW w:w="1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5C33" w:rsidRPr="00B6186F" w:rsidRDefault="00D05C33" w:rsidP="00D05C33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361D91">
              <w:rPr>
                <w:rFonts w:ascii="Times New Roman" w:eastAsia="Times New Roman" w:hAnsi="Times New Roman" w:cs="Times New Roman"/>
                <w:lang w:eastAsia="ru-RU"/>
              </w:rPr>
              <w:t>беспечение доступным жильем и качественными услугами ЖКХ населения Чугуевского муниципального округа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361D91">
              <w:rPr>
                <w:rFonts w:ascii="Times New Roman" w:eastAsia="Times New Roman" w:hAnsi="Times New Roman" w:cs="Times New Roman"/>
                <w:lang w:eastAsia="ru-RU"/>
              </w:rPr>
              <w:t xml:space="preserve"> на 2020-2024 годы</w:t>
            </w:r>
          </w:p>
        </w:tc>
      </w:tr>
    </w:tbl>
    <w:p w:rsidR="00D05C33" w:rsidRDefault="00D05C33"/>
    <w:tbl>
      <w:tblPr>
        <w:tblW w:w="11902" w:type="dxa"/>
        <w:jc w:val="center"/>
        <w:tblLook w:val="04A0" w:firstRow="1" w:lastRow="0" w:firstColumn="1" w:lastColumn="0" w:noHBand="0" w:noVBand="1"/>
      </w:tblPr>
      <w:tblGrid>
        <w:gridCol w:w="704"/>
        <w:gridCol w:w="3056"/>
        <w:gridCol w:w="1492"/>
        <w:gridCol w:w="1228"/>
        <w:gridCol w:w="1134"/>
        <w:gridCol w:w="1134"/>
        <w:gridCol w:w="992"/>
        <w:gridCol w:w="1134"/>
        <w:gridCol w:w="1134"/>
      </w:tblGrid>
      <w:tr w:rsidR="0070692E" w:rsidRPr="0070692E" w:rsidTr="0070692E">
        <w:trPr>
          <w:trHeight w:val="30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70692E" w:rsidRPr="0070692E" w:rsidTr="0070692E">
        <w:trPr>
          <w:trHeight w:val="3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692E" w:rsidRPr="0070692E" w:rsidTr="0070692E">
        <w:trPr>
          <w:trHeight w:val="1065"/>
          <w:jc w:val="center"/>
        </w:trPr>
        <w:tc>
          <w:tcPr>
            <w:tcW w:w="7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муниципальная программа Благоустройство Чугуевского муниципального округа на 2020-2024 годы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70692E" w:rsidRPr="0070692E" w:rsidTr="0070692E">
        <w:trPr>
          <w:trHeight w:val="940"/>
          <w:jc w:val="center"/>
        </w:trPr>
        <w:tc>
          <w:tcPr>
            <w:tcW w:w="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Чугуевского МР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3100</w:t>
            </w:r>
          </w:p>
        </w:tc>
      </w:tr>
      <w:tr w:rsidR="0070692E" w:rsidRPr="0070692E" w:rsidTr="0070692E">
        <w:trPr>
          <w:trHeight w:val="1039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благоустройство территорий округа</w:t>
            </w:r>
          </w:p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Бюджет Чугуевского МР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70692E" w:rsidRPr="0070692E" w:rsidTr="0070692E">
        <w:trPr>
          <w:trHeight w:val="1200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 ритуальных</w:t>
            </w:r>
            <w:proofErr w:type="gramEnd"/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услуг и содержание мест захоронения</w:t>
            </w:r>
          </w:p>
          <w:p w:rsidR="0070692E" w:rsidRPr="0070692E" w:rsidRDefault="0070692E" w:rsidP="007069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Бюджет Чугуевского МР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92E" w:rsidRPr="0070692E" w:rsidRDefault="0070692E" w:rsidP="00706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069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1100</w:t>
            </w:r>
          </w:p>
        </w:tc>
      </w:tr>
    </w:tbl>
    <w:p w:rsidR="003E6E53" w:rsidRDefault="003E6E53"/>
    <w:sectPr w:rsidR="003E6E53" w:rsidSect="00361D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0439E"/>
    <w:multiLevelType w:val="hybridMultilevel"/>
    <w:tmpl w:val="6960E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ED0E38"/>
    <w:multiLevelType w:val="hybridMultilevel"/>
    <w:tmpl w:val="5BAAFF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F522580"/>
    <w:multiLevelType w:val="hybridMultilevel"/>
    <w:tmpl w:val="BD7AA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A83ECC"/>
    <w:multiLevelType w:val="hybridMultilevel"/>
    <w:tmpl w:val="F508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7E"/>
    <w:rsid w:val="00037B56"/>
    <w:rsid w:val="00057EC6"/>
    <w:rsid w:val="000B25BF"/>
    <w:rsid w:val="002F3CE8"/>
    <w:rsid w:val="0031671F"/>
    <w:rsid w:val="0032531D"/>
    <w:rsid w:val="00330F79"/>
    <w:rsid w:val="00361D91"/>
    <w:rsid w:val="003E6E53"/>
    <w:rsid w:val="00406860"/>
    <w:rsid w:val="00577A43"/>
    <w:rsid w:val="0065479F"/>
    <w:rsid w:val="0070692E"/>
    <w:rsid w:val="007A37FE"/>
    <w:rsid w:val="00886CB8"/>
    <w:rsid w:val="0096267E"/>
    <w:rsid w:val="00A84497"/>
    <w:rsid w:val="00A9485A"/>
    <w:rsid w:val="00C67BAF"/>
    <w:rsid w:val="00D05C33"/>
    <w:rsid w:val="00E60BB8"/>
    <w:rsid w:val="00EA4397"/>
    <w:rsid w:val="00EE4922"/>
    <w:rsid w:val="00F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AC3ED"/>
  <w15:chartTrackingRefBased/>
  <w15:docId w15:val="{641046FD-B664-4A5F-B97D-EC2485DC9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962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6267E"/>
    <w:pPr>
      <w:ind w:left="720"/>
      <w:contextualSpacing/>
    </w:pPr>
  </w:style>
  <w:style w:type="character" w:styleId="a4">
    <w:name w:val="Hyperlink"/>
    <w:uiPriority w:val="99"/>
    <w:unhideWhenUsed/>
    <w:rsid w:val="0096267E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9626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E6E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rsid w:val="003253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325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2349</Words>
  <Characters>13393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Suhoguzov</dc:creator>
  <cp:keywords/>
  <dc:description/>
  <cp:lastModifiedBy>Suhoguzov</cp:lastModifiedBy>
  <cp:revision>3</cp:revision>
  <dcterms:created xsi:type="dcterms:W3CDTF">2019-09-24T01:35:00Z</dcterms:created>
  <dcterms:modified xsi:type="dcterms:W3CDTF">2019-09-24T01:37:00Z</dcterms:modified>
</cp:coreProperties>
</file>