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49" w:rsidRPr="005B1CC3" w:rsidRDefault="00296049" w:rsidP="00296049">
      <w:pPr>
        <w:spacing w:line="276" w:lineRule="auto"/>
        <w:jc w:val="center"/>
      </w:pP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0" wp14:anchorId="17A6E990" wp14:editId="795B06B6">
            <wp:simplePos x="0" y="0"/>
            <wp:positionH relativeFrom="margin">
              <wp:posOffset>2701290</wp:posOffset>
            </wp:positionH>
            <wp:positionV relativeFrom="margin">
              <wp:posOffset>-381635</wp:posOffset>
            </wp:positionV>
            <wp:extent cx="814070" cy="953770"/>
            <wp:effectExtent l="0" t="0" r="5080" b="0"/>
            <wp:wrapSquare wrapText="bothSides"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049" w:rsidRDefault="00296049" w:rsidP="00296049">
      <w:pPr>
        <w:spacing w:line="276" w:lineRule="auto"/>
        <w:jc w:val="center"/>
        <w:rPr>
          <w:b/>
          <w:caps/>
          <w:sz w:val="26"/>
          <w:szCs w:val="26"/>
        </w:rPr>
      </w:pPr>
    </w:p>
    <w:p w:rsidR="00296049" w:rsidRDefault="00296049" w:rsidP="00296049">
      <w:pPr>
        <w:spacing w:line="276" w:lineRule="auto"/>
        <w:jc w:val="center"/>
        <w:rPr>
          <w:b/>
          <w:caps/>
          <w:sz w:val="26"/>
          <w:szCs w:val="26"/>
        </w:rPr>
      </w:pPr>
    </w:p>
    <w:p w:rsidR="00D10EFC" w:rsidRDefault="00D10EFC" w:rsidP="00296049">
      <w:pPr>
        <w:spacing w:line="276" w:lineRule="auto"/>
        <w:jc w:val="center"/>
        <w:rPr>
          <w:b/>
          <w:caps/>
          <w:sz w:val="26"/>
          <w:szCs w:val="26"/>
        </w:rPr>
      </w:pPr>
    </w:p>
    <w:p w:rsidR="00296049" w:rsidRPr="00BC21A5" w:rsidRDefault="00296049" w:rsidP="00296049">
      <w:pPr>
        <w:spacing w:line="276" w:lineRule="auto"/>
        <w:jc w:val="center"/>
        <w:rPr>
          <w:b/>
          <w:caps/>
          <w:sz w:val="26"/>
          <w:szCs w:val="26"/>
        </w:rPr>
      </w:pPr>
      <w:r w:rsidRPr="00BC21A5">
        <w:rPr>
          <w:b/>
          <w:caps/>
          <w:sz w:val="26"/>
          <w:szCs w:val="26"/>
        </w:rPr>
        <w:t xml:space="preserve">Контрольно-счетный комитет </w:t>
      </w:r>
    </w:p>
    <w:p w:rsidR="00296049" w:rsidRPr="00BC21A5" w:rsidRDefault="00296049" w:rsidP="00296049">
      <w:pPr>
        <w:spacing w:line="276" w:lineRule="auto"/>
        <w:jc w:val="center"/>
        <w:rPr>
          <w:b/>
          <w:caps/>
          <w:sz w:val="26"/>
          <w:szCs w:val="26"/>
        </w:rPr>
      </w:pPr>
      <w:r w:rsidRPr="00BC21A5">
        <w:rPr>
          <w:b/>
          <w:caps/>
          <w:sz w:val="26"/>
          <w:szCs w:val="26"/>
        </w:rPr>
        <w:t xml:space="preserve">Чугуевского муниципального </w:t>
      </w:r>
      <w:r w:rsidR="00394AB8">
        <w:rPr>
          <w:b/>
          <w:caps/>
          <w:sz w:val="26"/>
          <w:szCs w:val="26"/>
        </w:rPr>
        <w:t>ОКРУГА</w:t>
      </w:r>
    </w:p>
    <w:p w:rsidR="00296049" w:rsidRPr="00BC21A5" w:rsidRDefault="00296049" w:rsidP="00296049">
      <w:pPr>
        <w:spacing w:line="276" w:lineRule="auto"/>
        <w:jc w:val="center"/>
        <w:rPr>
          <w:b/>
          <w:sz w:val="26"/>
          <w:szCs w:val="26"/>
        </w:rPr>
      </w:pPr>
    </w:p>
    <w:p w:rsidR="00296049" w:rsidRPr="00BC21A5" w:rsidRDefault="00296049" w:rsidP="00296049">
      <w:pPr>
        <w:spacing w:line="276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 xml:space="preserve">Отчет </w:t>
      </w:r>
    </w:p>
    <w:p w:rsidR="00296049" w:rsidRPr="00BC21A5" w:rsidRDefault="00296049" w:rsidP="00296049">
      <w:pPr>
        <w:spacing w:line="276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 xml:space="preserve">о деятельности Контрольно-счетного комитета </w:t>
      </w:r>
    </w:p>
    <w:p w:rsidR="00296049" w:rsidRPr="00BC21A5" w:rsidRDefault="00296049" w:rsidP="00296049">
      <w:pPr>
        <w:spacing w:line="276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 xml:space="preserve">Чугуевского муниципального </w:t>
      </w:r>
      <w:r w:rsidR="003D31A3">
        <w:rPr>
          <w:b/>
          <w:sz w:val="26"/>
          <w:szCs w:val="26"/>
        </w:rPr>
        <w:t>округа</w:t>
      </w:r>
      <w:r w:rsidRPr="00BC21A5">
        <w:rPr>
          <w:b/>
          <w:sz w:val="26"/>
          <w:szCs w:val="26"/>
        </w:rPr>
        <w:t xml:space="preserve"> за 20</w:t>
      </w:r>
      <w:r w:rsidR="00FF2929">
        <w:rPr>
          <w:b/>
          <w:sz w:val="26"/>
          <w:szCs w:val="26"/>
        </w:rPr>
        <w:t>2</w:t>
      </w:r>
      <w:r w:rsidR="008878D1">
        <w:rPr>
          <w:b/>
          <w:sz w:val="26"/>
          <w:szCs w:val="26"/>
        </w:rPr>
        <w:t>3</w:t>
      </w:r>
      <w:r w:rsidRPr="00BC21A5">
        <w:rPr>
          <w:b/>
          <w:sz w:val="26"/>
          <w:szCs w:val="26"/>
        </w:rPr>
        <w:t xml:space="preserve"> год</w:t>
      </w:r>
    </w:p>
    <w:p w:rsidR="00296049" w:rsidRPr="0071268F" w:rsidRDefault="00296049" w:rsidP="00296049">
      <w:pPr>
        <w:spacing w:line="276" w:lineRule="auto"/>
        <w:jc w:val="center"/>
        <w:rPr>
          <w:i/>
          <w:sz w:val="26"/>
          <w:szCs w:val="26"/>
        </w:rPr>
      </w:pPr>
      <w:proofErr w:type="gramStart"/>
      <w:r w:rsidRPr="00BC21A5">
        <w:rPr>
          <w:sz w:val="26"/>
          <w:szCs w:val="26"/>
        </w:rPr>
        <w:t>(</w:t>
      </w:r>
      <w:r w:rsidRPr="0071268F">
        <w:rPr>
          <w:i/>
          <w:sz w:val="26"/>
          <w:szCs w:val="26"/>
        </w:rPr>
        <w:t xml:space="preserve">утвержден распоряжением Контрольно-счетного комитета </w:t>
      </w:r>
      <w:proofErr w:type="gramEnd"/>
    </w:p>
    <w:p w:rsidR="000E3F90" w:rsidRDefault="00296049" w:rsidP="00D263FF">
      <w:pPr>
        <w:spacing w:line="276" w:lineRule="auto"/>
        <w:jc w:val="center"/>
        <w:rPr>
          <w:i/>
          <w:color w:val="FF0000"/>
          <w:sz w:val="26"/>
          <w:szCs w:val="26"/>
        </w:rPr>
      </w:pPr>
      <w:r w:rsidRPr="0071268F">
        <w:rPr>
          <w:i/>
          <w:sz w:val="26"/>
          <w:szCs w:val="26"/>
        </w:rPr>
        <w:t xml:space="preserve">Чугуевского муниципального </w:t>
      </w:r>
      <w:r w:rsidR="00E27FBB" w:rsidRPr="0071268F">
        <w:rPr>
          <w:i/>
          <w:sz w:val="26"/>
          <w:szCs w:val="26"/>
        </w:rPr>
        <w:t>округа</w:t>
      </w:r>
      <w:r w:rsidRPr="0071268F">
        <w:rPr>
          <w:i/>
          <w:sz w:val="26"/>
          <w:szCs w:val="26"/>
        </w:rPr>
        <w:t xml:space="preserve"> от </w:t>
      </w:r>
      <w:r w:rsidR="00945802">
        <w:rPr>
          <w:i/>
          <w:sz w:val="26"/>
          <w:szCs w:val="26"/>
        </w:rPr>
        <w:t>9 февраля</w:t>
      </w:r>
      <w:r w:rsidRPr="008878D1">
        <w:rPr>
          <w:i/>
          <w:color w:val="FF0000"/>
          <w:sz w:val="26"/>
          <w:szCs w:val="26"/>
        </w:rPr>
        <w:t xml:space="preserve"> </w:t>
      </w:r>
      <w:r w:rsidRPr="00945802">
        <w:rPr>
          <w:i/>
          <w:sz w:val="26"/>
          <w:szCs w:val="26"/>
        </w:rPr>
        <w:t>20</w:t>
      </w:r>
      <w:r w:rsidR="00D10EFC" w:rsidRPr="00945802">
        <w:rPr>
          <w:i/>
          <w:sz w:val="26"/>
          <w:szCs w:val="26"/>
        </w:rPr>
        <w:t>2</w:t>
      </w:r>
      <w:r w:rsidR="008878D1" w:rsidRPr="00945802">
        <w:rPr>
          <w:i/>
          <w:sz w:val="26"/>
          <w:szCs w:val="26"/>
        </w:rPr>
        <w:t>4</w:t>
      </w:r>
      <w:r w:rsidRPr="00945802">
        <w:rPr>
          <w:i/>
          <w:sz w:val="26"/>
          <w:szCs w:val="26"/>
        </w:rPr>
        <w:t xml:space="preserve"> года № </w:t>
      </w:r>
      <w:r w:rsidR="00945802" w:rsidRPr="00945802">
        <w:rPr>
          <w:i/>
          <w:sz w:val="26"/>
          <w:szCs w:val="26"/>
        </w:rPr>
        <w:t>4</w:t>
      </w:r>
      <w:r w:rsidR="00970A27" w:rsidRPr="00945802">
        <w:rPr>
          <w:i/>
          <w:sz w:val="26"/>
          <w:szCs w:val="26"/>
        </w:rPr>
        <w:t>-р</w:t>
      </w:r>
      <w:r w:rsidR="001C51F4">
        <w:rPr>
          <w:i/>
          <w:sz w:val="26"/>
          <w:szCs w:val="26"/>
        </w:rPr>
        <w:t xml:space="preserve">; </w:t>
      </w:r>
      <w:proofErr w:type="gramStart"/>
      <w:r w:rsidR="001C51F4">
        <w:rPr>
          <w:i/>
          <w:sz w:val="26"/>
          <w:szCs w:val="26"/>
        </w:rPr>
        <w:t>рассмотрен</w:t>
      </w:r>
      <w:proofErr w:type="gramEnd"/>
      <w:r w:rsidR="001C51F4">
        <w:rPr>
          <w:i/>
          <w:sz w:val="26"/>
          <w:szCs w:val="26"/>
        </w:rPr>
        <w:t xml:space="preserve"> на заседании Думы Чугуевского муниципального округа 16 февраля 2023 года</w:t>
      </w:r>
      <w:r w:rsidR="000E3F90" w:rsidRPr="00945802">
        <w:rPr>
          <w:i/>
          <w:sz w:val="26"/>
          <w:szCs w:val="26"/>
        </w:rPr>
        <w:t>)</w:t>
      </w:r>
    </w:p>
    <w:p w:rsidR="009D3E0D" w:rsidRDefault="009D3E0D" w:rsidP="00D10EFC">
      <w:pPr>
        <w:spacing w:line="276" w:lineRule="auto"/>
        <w:jc w:val="center"/>
        <w:rPr>
          <w:color w:val="FFFFFF" w:themeColor="background1"/>
          <w:sz w:val="26"/>
          <w:szCs w:val="26"/>
        </w:rPr>
      </w:pPr>
    </w:p>
    <w:p w:rsidR="00D10EFC" w:rsidRDefault="00D10EFC" w:rsidP="009130CF">
      <w:pPr>
        <w:spacing w:line="288" w:lineRule="auto"/>
        <w:ind w:firstLine="709"/>
        <w:jc w:val="both"/>
        <w:rPr>
          <w:sz w:val="26"/>
          <w:szCs w:val="26"/>
        </w:rPr>
      </w:pPr>
      <w:r w:rsidRPr="003236B3">
        <w:rPr>
          <w:sz w:val="26"/>
          <w:szCs w:val="26"/>
        </w:rPr>
        <w:t xml:space="preserve">Отчет о </w:t>
      </w:r>
      <w:r>
        <w:rPr>
          <w:sz w:val="26"/>
          <w:szCs w:val="26"/>
        </w:rPr>
        <w:t>деятельности</w:t>
      </w:r>
      <w:r w:rsidRPr="003236B3">
        <w:rPr>
          <w:sz w:val="26"/>
          <w:szCs w:val="26"/>
        </w:rPr>
        <w:t xml:space="preserve"> Контрольно-счетного комитета Чугуевского муниципального </w:t>
      </w:r>
      <w:r w:rsidR="00D90FD4">
        <w:rPr>
          <w:sz w:val="26"/>
          <w:szCs w:val="26"/>
        </w:rPr>
        <w:t>округа</w:t>
      </w:r>
      <w:r w:rsidRPr="003236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Контрольно-счетный комитет) </w:t>
      </w:r>
      <w:r w:rsidRPr="003236B3">
        <w:rPr>
          <w:sz w:val="26"/>
          <w:szCs w:val="26"/>
        </w:rPr>
        <w:t xml:space="preserve">подготовлен в соответствии со статьей 20 Положения о Контрольно-счетном комитете Чугуевского муниципального </w:t>
      </w:r>
      <w:r w:rsidR="0095164B">
        <w:rPr>
          <w:sz w:val="26"/>
          <w:szCs w:val="26"/>
        </w:rPr>
        <w:t>округа</w:t>
      </w:r>
      <w:r w:rsidRPr="0095164B">
        <w:rPr>
          <w:sz w:val="26"/>
          <w:szCs w:val="26"/>
        </w:rPr>
        <w:t xml:space="preserve">, утвержденного решением Думы Чугуевского муниципального </w:t>
      </w:r>
      <w:r w:rsidR="0095164B" w:rsidRPr="0095164B">
        <w:rPr>
          <w:sz w:val="26"/>
          <w:szCs w:val="26"/>
        </w:rPr>
        <w:t>округа</w:t>
      </w:r>
      <w:r w:rsidRPr="0095164B">
        <w:rPr>
          <w:sz w:val="26"/>
          <w:szCs w:val="26"/>
        </w:rPr>
        <w:t xml:space="preserve"> от </w:t>
      </w:r>
      <w:r w:rsidR="00D90FD4">
        <w:rPr>
          <w:sz w:val="26"/>
          <w:szCs w:val="26"/>
        </w:rPr>
        <w:t>14</w:t>
      </w:r>
      <w:r w:rsidRPr="0095164B">
        <w:rPr>
          <w:sz w:val="26"/>
          <w:szCs w:val="26"/>
        </w:rPr>
        <w:t xml:space="preserve"> </w:t>
      </w:r>
      <w:r w:rsidR="0095164B" w:rsidRPr="0095164B">
        <w:rPr>
          <w:sz w:val="26"/>
          <w:szCs w:val="26"/>
        </w:rPr>
        <w:t>сентября</w:t>
      </w:r>
      <w:r w:rsidRPr="0095164B">
        <w:rPr>
          <w:sz w:val="26"/>
          <w:szCs w:val="26"/>
        </w:rPr>
        <w:t xml:space="preserve"> 20</w:t>
      </w:r>
      <w:r w:rsidR="0095164B" w:rsidRPr="0095164B">
        <w:rPr>
          <w:sz w:val="26"/>
          <w:szCs w:val="26"/>
        </w:rPr>
        <w:t>2</w:t>
      </w:r>
      <w:r w:rsidR="00D90FD4">
        <w:rPr>
          <w:sz w:val="26"/>
          <w:szCs w:val="26"/>
        </w:rPr>
        <w:t>1</w:t>
      </w:r>
      <w:r w:rsidRPr="0095164B">
        <w:rPr>
          <w:sz w:val="26"/>
          <w:szCs w:val="26"/>
        </w:rPr>
        <w:t xml:space="preserve"> года № </w:t>
      </w:r>
      <w:r w:rsidR="00D90FD4">
        <w:rPr>
          <w:sz w:val="26"/>
          <w:szCs w:val="26"/>
        </w:rPr>
        <w:t>264</w:t>
      </w:r>
      <w:r w:rsidRPr="0095164B">
        <w:rPr>
          <w:sz w:val="26"/>
          <w:szCs w:val="26"/>
        </w:rPr>
        <w:t>-НПА.</w:t>
      </w:r>
    </w:p>
    <w:p w:rsidR="009130CF" w:rsidRPr="009130CF" w:rsidRDefault="009130CF" w:rsidP="009130CF">
      <w:pPr>
        <w:pStyle w:val="ac"/>
        <w:spacing w:before="0" w:beforeAutospacing="0" w:after="0" w:afterAutospacing="0" w:line="288" w:lineRule="auto"/>
        <w:ind w:firstLine="709"/>
        <w:jc w:val="both"/>
        <w:rPr>
          <w:sz w:val="26"/>
          <w:szCs w:val="26"/>
        </w:rPr>
      </w:pPr>
      <w:r w:rsidRPr="009130CF">
        <w:rPr>
          <w:sz w:val="26"/>
          <w:szCs w:val="26"/>
        </w:rPr>
        <w:t>Отчет о деятельности Контрольно-счетно</w:t>
      </w:r>
      <w:r>
        <w:rPr>
          <w:sz w:val="26"/>
          <w:szCs w:val="26"/>
        </w:rPr>
        <w:t>го комитета</w:t>
      </w:r>
      <w:r w:rsidRPr="009130CF">
        <w:rPr>
          <w:sz w:val="26"/>
          <w:szCs w:val="26"/>
        </w:rPr>
        <w:t xml:space="preserve"> (далее – Отчет) содержит общую характеристику результатов проведенных в 20</w:t>
      </w:r>
      <w:r>
        <w:rPr>
          <w:sz w:val="26"/>
          <w:szCs w:val="26"/>
        </w:rPr>
        <w:t>2</w:t>
      </w:r>
      <w:r w:rsidR="008878D1">
        <w:rPr>
          <w:sz w:val="26"/>
          <w:szCs w:val="26"/>
        </w:rPr>
        <w:t>3</w:t>
      </w:r>
      <w:r w:rsidRPr="009130CF">
        <w:rPr>
          <w:sz w:val="26"/>
          <w:szCs w:val="26"/>
        </w:rPr>
        <w:t xml:space="preserve"> году контрольных, экспертно-аналитических и иных мероприятий. </w:t>
      </w:r>
    </w:p>
    <w:p w:rsidR="00D10EFC" w:rsidRPr="00CA22E6" w:rsidRDefault="00D10EFC" w:rsidP="003526A1">
      <w:pPr>
        <w:pStyle w:val="a5"/>
        <w:numPr>
          <w:ilvl w:val="0"/>
          <w:numId w:val="1"/>
        </w:numPr>
        <w:spacing w:line="288" w:lineRule="auto"/>
        <w:ind w:left="0" w:firstLine="0"/>
        <w:jc w:val="center"/>
        <w:rPr>
          <w:b/>
          <w:sz w:val="26"/>
          <w:szCs w:val="26"/>
        </w:rPr>
      </w:pPr>
      <w:r w:rsidRPr="00CA22E6">
        <w:rPr>
          <w:b/>
          <w:sz w:val="26"/>
          <w:szCs w:val="26"/>
        </w:rPr>
        <w:t>Основные итоги деятельности</w:t>
      </w:r>
    </w:p>
    <w:p w:rsidR="00D10EFC" w:rsidRDefault="00D10EFC" w:rsidP="003526A1">
      <w:pPr>
        <w:pStyle w:val="usual"/>
        <w:spacing w:line="288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Основные направления деятельности Контрольно-счетного комитета на 20</w:t>
      </w:r>
      <w:r w:rsidR="00394AB8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8878D1">
        <w:rPr>
          <w:rFonts w:ascii="Times New Roman" w:hAnsi="Times New Roman" w:cs="Times New Roman"/>
          <w:color w:val="auto"/>
          <w:sz w:val="26"/>
          <w:szCs w:val="26"/>
        </w:rPr>
        <w:t>3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 </w:t>
      </w:r>
      <w:r w:rsidRPr="003236B3">
        <w:rPr>
          <w:rFonts w:ascii="Times New Roman" w:hAnsi="Times New Roman" w:cs="Times New Roman"/>
          <w:color w:val="auto"/>
          <w:sz w:val="26"/>
          <w:szCs w:val="26"/>
        </w:rPr>
        <w:t>сформирован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ы и отражены в годовом плане работы, утвержденном распоряжением Контрольно-счетного комитета от </w:t>
      </w:r>
      <w:r w:rsidR="00D90FD4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8878D1">
        <w:rPr>
          <w:rFonts w:ascii="Times New Roman" w:hAnsi="Times New Roman" w:cs="Times New Roman"/>
          <w:color w:val="auto"/>
          <w:sz w:val="26"/>
          <w:szCs w:val="26"/>
        </w:rPr>
        <w:t>3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декабря 20</w:t>
      </w:r>
      <w:r w:rsidR="00D90FD4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8878D1">
        <w:rPr>
          <w:rFonts w:ascii="Times New Roman" w:hAnsi="Times New Roman" w:cs="Times New Roman"/>
          <w:color w:val="auto"/>
          <w:sz w:val="26"/>
          <w:szCs w:val="26"/>
        </w:rPr>
        <w:t>2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года № 1</w:t>
      </w:r>
      <w:r w:rsidR="008878D1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354C43">
        <w:rPr>
          <w:rFonts w:ascii="Times New Roman" w:hAnsi="Times New Roman" w:cs="Times New Roman"/>
          <w:color w:val="auto"/>
          <w:sz w:val="26"/>
          <w:szCs w:val="26"/>
        </w:rPr>
        <w:t>-р</w:t>
      </w:r>
      <w:r w:rsidR="008878D1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862089">
        <w:rPr>
          <w:rFonts w:ascii="Times New Roman" w:hAnsi="Times New Roman" w:cs="Times New Roman"/>
          <w:color w:val="auto"/>
          <w:sz w:val="26"/>
          <w:szCs w:val="26"/>
        </w:rPr>
        <w:t xml:space="preserve">Годовой план работы составлен </w:t>
      </w:r>
      <w:r w:rsidR="009130CF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с требованиями действующего бюджетного законодательства с учетом </w:t>
      </w:r>
      <w:r w:rsidR="00862089">
        <w:rPr>
          <w:rFonts w:ascii="Times New Roman" w:hAnsi="Times New Roman" w:cs="Times New Roman"/>
          <w:color w:val="auto"/>
          <w:sz w:val="26"/>
          <w:szCs w:val="26"/>
        </w:rPr>
        <w:t xml:space="preserve">предложений </w:t>
      </w:r>
      <w:r w:rsidR="00354C43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</w:t>
      </w:r>
      <w:r w:rsidR="00D90FD4">
        <w:rPr>
          <w:rFonts w:ascii="Times New Roman" w:hAnsi="Times New Roman" w:cs="Times New Roman"/>
          <w:color w:val="auto"/>
          <w:sz w:val="26"/>
          <w:szCs w:val="26"/>
        </w:rPr>
        <w:t xml:space="preserve">Чугуевского муниципального округа и </w:t>
      </w:r>
      <w:r w:rsidR="00862089">
        <w:rPr>
          <w:rFonts w:ascii="Times New Roman" w:hAnsi="Times New Roman" w:cs="Times New Roman"/>
          <w:color w:val="auto"/>
          <w:sz w:val="26"/>
          <w:szCs w:val="26"/>
        </w:rPr>
        <w:t xml:space="preserve">финансового управления </w:t>
      </w:r>
      <w:r w:rsidR="009130CF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Чугуевского муниципального </w:t>
      </w:r>
      <w:r w:rsidR="00D90FD4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="009130CF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auto"/>
          <w:sz w:val="26"/>
          <w:szCs w:val="26"/>
        </w:rPr>
        <w:t>Мероприятия, намеченные планом работы на 20</w:t>
      </w:r>
      <w:r w:rsidR="00E46E5B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8878D1">
        <w:rPr>
          <w:rFonts w:ascii="Times New Roman" w:hAnsi="Times New Roman" w:cs="Times New Roman"/>
          <w:color w:val="auto"/>
          <w:sz w:val="26"/>
          <w:szCs w:val="26"/>
        </w:rPr>
        <w:t>3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год, выполнены в полном объеме в установленные сроки.</w:t>
      </w:r>
    </w:p>
    <w:p w:rsidR="00A860E4" w:rsidRPr="003C633C" w:rsidRDefault="00D10EFC" w:rsidP="00D90FD4">
      <w:pPr>
        <w:spacing w:line="288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По итогам отчетного года </w:t>
      </w:r>
      <w:r w:rsidRPr="001D6D3C">
        <w:rPr>
          <w:sz w:val="26"/>
          <w:szCs w:val="26"/>
        </w:rPr>
        <w:t>Контрольно-счетны</w:t>
      </w:r>
      <w:r>
        <w:rPr>
          <w:sz w:val="26"/>
          <w:szCs w:val="26"/>
        </w:rPr>
        <w:t>м</w:t>
      </w:r>
      <w:r w:rsidRPr="001D6D3C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 xml:space="preserve">ом </w:t>
      </w:r>
      <w:r w:rsidRPr="00A860E4">
        <w:rPr>
          <w:sz w:val="26"/>
          <w:szCs w:val="26"/>
        </w:rPr>
        <w:t xml:space="preserve">проведено </w:t>
      </w:r>
      <w:r w:rsidR="00354C43">
        <w:rPr>
          <w:sz w:val="26"/>
          <w:szCs w:val="26"/>
        </w:rPr>
        <w:t>7</w:t>
      </w:r>
      <w:r w:rsidR="0057249F">
        <w:rPr>
          <w:sz w:val="26"/>
          <w:szCs w:val="26"/>
        </w:rPr>
        <w:t>1</w:t>
      </w:r>
      <w:r w:rsidR="00354C43">
        <w:rPr>
          <w:sz w:val="26"/>
          <w:szCs w:val="26"/>
        </w:rPr>
        <w:t xml:space="preserve"> </w:t>
      </w:r>
      <w:r w:rsidRPr="00A860E4">
        <w:rPr>
          <w:sz w:val="26"/>
          <w:szCs w:val="26"/>
        </w:rPr>
        <w:t xml:space="preserve">контрольных и экспертно-аналитических мероприятий, </w:t>
      </w:r>
      <w:r w:rsidR="00D90FD4">
        <w:rPr>
          <w:sz w:val="26"/>
          <w:szCs w:val="26"/>
        </w:rPr>
        <w:t>из них: контрольных – 1</w:t>
      </w:r>
      <w:r w:rsidR="0057249F">
        <w:rPr>
          <w:sz w:val="26"/>
          <w:szCs w:val="26"/>
        </w:rPr>
        <w:t>1</w:t>
      </w:r>
      <w:r w:rsidR="00D90FD4">
        <w:rPr>
          <w:sz w:val="26"/>
          <w:szCs w:val="26"/>
        </w:rPr>
        <w:t xml:space="preserve">; экспертно-аналитических – </w:t>
      </w:r>
      <w:r w:rsidR="0057249F">
        <w:rPr>
          <w:sz w:val="26"/>
          <w:szCs w:val="26"/>
        </w:rPr>
        <w:t>60</w:t>
      </w:r>
      <w:r w:rsidR="00D90FD4">
        <w:rPr>
          <w:sz w:val="26"/>
          <w:szCs w:val="26"/>
        </w:rPr>
        <w:t xml:space="preserve">. 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 w:rsidRPr="00FE343E">
        <w:rPr>
          <w:sz w:val="26"/>
          <w:szCs w:val="26"/>
        </w:rPr>
        <w:t xml:space="preserve">Контролем охвачено </w:t>
      </w:r>
      <w:r w:rsidR="00354C43">
        <w:rPr>
          <w:sz w:val="26"/>
          <w:szCs w:val="26"/>
        </w:rPr>
        <w:t>1</w:t>
      </w:r>
      <w:r w:rsidR="0057249F">
        <w:rPr>
          <w:sz w:val="26"/>
          <w:szCs w:val="26"/>
        </w:rPr>
        <w:t>1</w:t>
      </w:r>
      <w:r w:rsidRPr="00FE343E">
        <w:rPr>
          <w:sz w:val="26"/>
          <w:szCs w:val="26"/>
        </w:rPr>
        <w:t xml:space="preserve"> объектов контроля, из них: </w:t>
      </w:r>
      <w:r w:rsidR="00FE343E" w:rsidRPr="00FE343E">
        <w:rPr>
          <w:sz w:val="26"/>
          <w:szCs w:val="26"/>
        </w:rPr>
        <w:t>1</w:t>
      </w:r>
      <w:r w:rsidRPr="00FE343E">
        <w:rPr>
          <w:sz w:val="26"/>
          <w:szCs w:val="26"/>
        </w:rPr>
        <w:t xml:space="preserve"> орган местного самоуправления, 1 представительный орган,</w:t>
      </w:r>
      <w:r w:rsidR="00B200CE">
        <w:rPr>
          <w:sz w:val="26"/>
          <w:szCs w:val="26"/>
        </w:rPr>
        <w:t xml:space="preserve"> 1 финансовый орган,</w:t>
      </w:r>
      <w:r w:rsidRPr="00FE343E">
        <w:rPr>
          <w:sz w:val="26"/>
          <w:szCs w:val="26"/>
        </w:rPr>
        <w:t xml:space="preserve"> </w:t>
      </w:r>
      <w:r w:rsidR="0057249F">
        <w:rPr>
          <w:sz w:val="26"/>
          <w:szCs w:val="26"/>
        </w:rPr>
        <w:t>8</w:t>
      </w:r>
      <w:r w:rsidRPr="00FE343E">
        <w:rPr>
          <w:sz w:val="26"/>
          <w:szCs w:val="26"/>
        </w:rPr>
        <w:t xml:space="preserve"> муниципальных казенных учреждени</w:t>
      </w:r>
      <w:r w:rsidR="00354C43">
        <w:rPr>
          <w:sz w:val="26"/>
          <w:szCs w:val="26"/>
        </w:rPr>
        <w:t>й</w:t>
      </w:r>
      <w:r w:rsidRPr="00FE343E">
        <w:rPr>
          <w:sz w:val="26"/>
          <w:szCs w:val="26"/>
        </w:rPr>
        <w:t>.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результатах контрольных и экспертно-аналитических мероприятий Контрольно-счетный комитет информировал Думу Чугуевского муниципального </w:t>
      </w:r>
      <w:r w:rsidR="00E46E5B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, Главу Чугуевского муниципального </w:t>
      </w:r>
      <w:r w:rsidR="00E46E5B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, </w:t>
      </w:r>
      <w:r w:rsidR="00E46E5B">
        <w:rPr>
          <w:sz w:val="26"/>
          <w:szCs w:val="26"/>
        </w:rPr>
        <w:t xml:space="preserve">структурные подразделения администрации Чугуевского муниципального округа, </w:t>
      </w:r>
      <w:r>
        <w:rPr>
          <w:sz w:val="26"/>
          <w:szCs w:val="26"/>
        </w:rPr>
        <w:t>руководителей проверенных учреждений.</w:t>
      </w:r>
    </w:p>
    <w:p w:rsidR="00B200CE" w:rsidRDefault="00B200CE" w:rsidP="003526A1">
      <w:pPr>
        <w:spacing w:line="288" w:lineRule="auto"/>
        <w:ind w:firstLine="709"/>
        <w:jc w:val="both"/>
        <w:rPr>
          <w:sz w:val="26"/>
          <w:szCs w:val="26"/>
        </w:rPr>
      </w:pPr>
    </w:p>
    <w:p w:rsidR="00D10EFC" w:rsidRPr="009C42A8" w:rsidRDefault="00D10EFC" w:rsidP="003526A1">
      <w:pPr>
        <w:spacing w:line="288" w:lineRule="auto"/>
        <w:jc w:val="center"/>
        <w:rPr>
          <w:b/>
          <w:sz w:val="26"/>
          <w:szCs w:val="26"/>
        </w:rPr>
      </w:pPr>
      <w:r w:rsidRPr="009C42A8">
        <w:rPr>
          <w:b/>
          <w:sz w:val="26"/>
          <w:szCs w:val="26"/>
        </w:rPr>
        <w:lastRenderedPageBreak/>
        <w:t>2. Контрольная деятельность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 w:rsidRPr="00551D16">
        <w:rPr>
          <w:sz w:val="26"/>
          <w:szCs w:val="26"/>
        </w:rPr>
        <w:t xml:space="preserve">В </w:t>
      </w:r>
      <w:r>
        <w:rPr>
          <w:sz w:val="26"/>
          <w:szCs w:val="26"/>
        </w:rPr>
        <w:t>20</w:t>
      </w:r>
      <w:r w:rsidR="009130CF">
        <w:rPr>
          <w:sz w:val="26"/>
          <w:szCs w:val="26"/>
        </w:rPr>
        <w:t>2</w:t>
      </w:r>
      <w:r w:rsidR="00AF34EA">
        <w:rPr>
          <w:sz w:val="26"/>
          <w:szCs w:val="26"/>
        </w:rPr>
        <w:t>3</w:t>
      </w:r>
      <w:r>
        <w:rPr>
          <w:sz w:val="26"/>
          <w:szCs w:val="26"/>
        </w:rPr>
        <w:t xml:space="preserve"> году </w:t>
      </w:r>
      <w:r w:rsidRPr="00970A27">
        <w:rPr>
          <w:sz w:val="26"/>
          <w:szCs w:val="26"/>
        </w:rPr>
        <w:t xml:space="preserve">проведено </w:t>
      </w:r>
      <w:r w:rsidR="00354C43">
        <w:rPr>
          <w:sz w:val="26"/>
          <w:szCs w:val="26"/>
        </w:rPr>
        <w:t>1</w:t>
      </w:r>
      <w:r w:rsidR="00AF34EA">
        <w:rPr>
          <w:sz w:val="26"/>
          <w:szCs w:val="26"/>
        </w:rPr>
        <w:t>1</w:t>
      </w:r>
      <w:r>
        <w:rPr>
          <w:sz w:val="26"/>
          <w:szCs w:val="26"/>
        </w:rPr>
        <w:t xml:space="preserve"> контрольных мероприяти</w:t>
      </w:r>
      <w:r w:rsidR="00B200CE">
        <w:rPr>
          <w:sz w:val="26"/>
          <w:szCs w:val="26"/>
        </w:rPr>
        <w:t>й</w:t>
      </w:r>
      <w:r>
        <w:rPr>
          <w:sz w:val="26"/>
          <w:szCs w:val="26"/>
        </w:rPr>
        <w:t xml:space="preserve">, из них в рамках взаимодействия с органом внутреннего </w:t>
      </w:r>
      <w:r w:rsidR="00DB08CB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финансового контроля администрации Чугуевского муниципального </w:t>
      </w:r>
      <w:r w:rsidR="00B200CE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– </w:t>
      </w:r>
      <w:r w:rsidR="00AF34EA" w:rsidRPr="00AF34EA">
        <w:rPr>
          <w:sz w:val="26"/>
          <w:szCs w:val="26"/>
        </w:rPr>
        <w:t>3</w:t>
      </w:r>
      <w:r>
        <w:rPr>
          <w:sz w:val="26"/>
          <w:szCs w:val="26"/>
        </w:rPr>
        <w:t xml:space="preserve">. Количество объектов, охваченных при проведении контрольных мероприятий – </w:t>
      </w:r>
      <w:r w:rsidR="00354C43">
        <w:rPr>
          <w:sz w:val="26"/>
          <w:szCs w:val="26"/>
        </w:rPr>
        <w:t>1</w:t>
      </w:r>
      <w:r w:rsidR="00AF34EA">
        <w:rPr>
          <w:sz w:val="26"/>
          <w:szCs w:val="26"/>
        </w:rPr>
        <w:t>1</w:t>
      </w:r>
      <w:r>
        <w:rPr>
          <w:sz w:val="26"/>
          <w:szCs w:val="26"/>
        </w:rPr>
        <w:t xml:space="preserve">. По результатам контрольных мероприятий составлено </w:t>
      </w:r>
      <w:r w:rsidR="00354C43">
        <w:rPr>
          <w:sz w:val="26"/>
          <w:szCs w:val="26"/>
        </w:rPr>
        <w:t>1</w:t>
      </w:r>
      <w:r w:rsidR="00AF34EA">
        <w:rPr>
          <w:sz w:val="26"/>
          <w:szCs w:val="26"/>
        </w:rPr>
        <w:t>1</w:t>
      </w:r>
      <w:r>
        <w:rPr>
          <w:sz w:val="26"/>
          <w:szCs w:val="26"/>
        </w:rPr>
        <w:t xml:space="preserve"> акт</w:t>
      </w:r>
      <w:r w:rsidR="00B200CE">
        <w:rPr>
          <w:sz w:val="26"/>
          <w:szCs w:val="26"/>
        </w:rPr>
        <w:t>ов</w:t>
      </w:r>
      <w:r w:rsidR="00436841">
        <w:rPr>
          <w:sz w:val="26"/>
          <w:szCs w:val="26"/>
        </w:rPr>
        <w:t xml:space="preserve">, внесено </w:t>
      </w:r>
      <w:r w:rsidR="00AF34EA">
        <w:rPr>
          <w:sz w:val="26"/>
          <w:szCs w:val="26"/>
        </w:rPr>
        <w:t>8</w:t>
      </w:r>
      <w:r w:rsidR="00000A35">
        <w:rPr>
          <w:sz w:val="26"/>
          <w:szCs w:val="26"/>
        </w:rPr>
        <w:t xml:space="preserve"> представлений</w:t>
      </w:r>
      <w:r>
        <w:rPr>
          <w:sz w:val="26"/>
          <w:szCs w:val="26"/>
        </w:rPr>
        <w:t xml:space="preserve">. 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итоги контрольных мероприятий представлены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38"/>
        <w:gridCol w:w="1660"/>
        <w:gridCol w:w="1855"/>
      </w:tblGrid>
      <w:tr w:rsidR="00B200CE" w:rsidRPr="00DC67E2" w:rsidTr="009E76EA">
        <w:trPr>
          <w:trHeight w:val="581"/>
        </w:trPr>
        <w:tc>
          <w:tcPr>
            <w:tcW w:w="6338" w:type="dxa"/>
            <w:vAlign w:val="center"/>
          </w:tcPr>
          <w:p w:rsidR="00B200CE" w:rsidRPr="00164A7E" w:rsidRDefault="00B200CE" w:rsidP="00D10EFC">
            <w:pPr>
              <w:jc w:val="center"/>
              <w:rPr>
                <w:sz w:val="22"/>
                <w:szCs w:val="22"/>
              </w:rPr>
            </w:pPr>
            <w:r w:rsidRPr="00164A7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0" w:type="dxa"/>
          </w:tcPr>
          <w:p w:rsidR="00B200CE" w:rsidRPr="00164A7E" w:rsidRDefault="00B200CE" w:rsidP="00D10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нарушений, ед.</w:t>
            </w:r>
          </w:p>
        </w:tc>
        <w:tc>
          <w:tcPr>
            <w:tcW w:w="1855" w:type="dxa"/>
            <w:vAlign w:val="center"/>
          </w:tcPr>
          <w:p w:rsidR="00B200CE" w:rsidRPr="00164A7E" w:rsidRDefault="00B200CE" w:rsidP="002641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B200CE" w:rsidRPr="00DC67E2" w:rsidTr="00B200CE">
        <w:trPr>
          <w:trHeight w:val="202"/>
        </w:trPr>
        <w:tc>
          <w:tcPr>
            <w:tcW w:w="6338" w:type="dxa"/>
            <w:vAlign w:val="bottom"/>
          </w:tcPr>
          <w:p w:rsidR="00B200CE" w:rsidRPr="00164A7E" w:rsidRDefault="00B200CE" w:rsidP="009E76EA">
            <w:pPr>
              <w:rPr>
                <w:b/>
                <w:sz w:val="22"/>
                <w:szCs w:val="22"/>
              </w:rPr>
            </w:pPr>
            <w:r w:rsidRPr="00164A7E">
              <w:rPr>
                <w:b/>
                <w:sz w:val="22"/>
                <w:szCs w:val="22"/>
              </w:rPr>
              <w:t>Объем проверенных средств</w:t>
            </w:r>
          </w:p>
        </w:tc>
        <w:tc>
          <w:tcPr>
            <w:tcW w:w="1660" w:type="dxa"/>
          </w:tcPr>
          <w:p w:rsidR="00B200CE" w:rsidRPr="00B70814" w:rsidRDefault="00131560" w:rsidP="009E76EA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55" w:type="dxa"/>
            <w:vAlign w:val="bottom"/>
          </w:tcPr>
          <w:p w:rsidR="00B200CE" w:rsidRPr="00B70814" w:rsidRDefault="009E1FD0" w:rsidP="004C28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172 895,36</w:t>
            </w:r>
          </w:p>
        </w:tc>
      </w:tr>
      <w:tr w:rsidR="00B200CE" w:rsidRPr="00DC67E2" w:rsidTr="00B200CE">
        <w:trPr>
          <w:trHeight w:val="269"/>
        </w:trPr>
        <w:tc>
          <w:tcPr>
            <w:tcW w:w="6338" w:type="dxa"/>
            <w:vAlign w:val="bottom"/>
          </w:tcPr>
          <w:p w:rsidR="00B200CE" w:rsidRPr="00081AF1" w:rsidRDefault="00B200CE" w:rsidP="009E76EA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финансовых нарушений, всего</w:t>
            </w:r>
          </w:p>
        </w:tc>
        <w:tc>
          <w:tcPr>
            <w:tcW w:w="1660" w:type="dxa"/>
          </w:tcPr>
          <w:p w:rsidR="00B200CE" w:rsidRPr="00B70814" w:rsidRDefault="009E1FD0" w:rsidP="00B036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538</w:t>
            </w:r>
          </w:p>
        </w:tc>
        <w:tc>
          <w:tcPr>
            <w:tcW w:w="1855" w:type="dxa"/>
            <w:vAlign w:val="bottom"/>
          </w:tcPr>
          <w:p w:rsidR="00B200CE" w:rsidRPr="00B70814" w:rsidRDefault="004C2823" w:rsidP="004C2823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1 059,02</w:t>
            </w:r>
          </w:p>
        </w:tc>
      </w:tr>
      <w:tr w:rsidR="00B200CE" w:rsidRPr="00DC67E2" w:rsidTr="00B200CE">
        <w:trPr>
          <w:trHeight w:val="257"/>
        </w:trPr>
        <w:tc>
          <w:tcPr>
            <w:tcW w:w="6338" w:type="dxa"/>
            <w:vAlign w:val="bottom"/>
          </w:tcPr>
          <w:p w:rsidR="00B200CE" w:rsidRPr="00081AF1" w:rsidRDefault="00B200CE" w:rsidP="009E76EA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</w:tcPr>
          <w:p w:rsidR="00B200CE" w:rsidRPr="00B70814" w:rsidRDefault="00B200CE" w:rsidP="009E76E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:rsidR="00B200CE" w:rsidRPr="00B70814" w:rsidRDefault="00B200CE" w:rsidP="009E76E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54C43" w:rsidRPr="00DC67E2" w:rsidTr="00B200CE">
        <w:trPr>
          <w:trHeight w:val="257"/>
        </w:trPr>
        <w:tc>
          <w:tcPr>
            <w:tcW w:w="6338" w:type="dxa"/>
            <w:vAlign w:val="bottom"/>
          </w:tcPr>
          <w:p w:rsidR="00354C43" w:rsidRPr="00081AF1" w:rsidRDefault="00354C43" w:rsidP="00D0102B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формировании и исполнении бюджета</w:t>
            </w:r>
          </w:p>
        </w:tc>
        <w:tc>
          <w:tcPr>
            <w:tcW w:w="1660" w:type="dxa"/>
          </w:tcPr>
          <w:p w:rsidR="00354C43" w:rsidRPr="00B70814" w:rsidRDefault="004C2823" w:rsidP="009E1FD0">
            <w:pPr>
              <w:jc w:val="center"/>
              <w:rPr>
                <w:i/>
                <w:sz w:val="22"/>
                <w:szCs w:val="22"/>
              </w:rPr>
            </w:pPr>
            <w:r w:rsidRPr="00B70814">
              <w:rPr>
                <w:i/>
                <w:sz w:val="22"/>
                <w:szCs w:val="22"/>
              </w:rPr>
              <w:t>2</w:t>
            </w:r>
            <w:r w:rsidR="009E1FD0"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1855" w:type="dxa"/>
            <w:vAlign w:val="bottom"/>
          </w:tcPr>
          <w:p w:rsidR="00354C43" w:rsidRPr="00B70814" w:rsidRDefault="004C2823" w:rsidP="004C2823">
            <w:pPr>
              <w:jc w:val="center"/>
              <w:rPr>
                <w:i/>
                <w:sz w:val="22"/>
                <w:szCs w:val="22"/>
              </w:rPr>
            </w:pPr>
            <w:r w:rsidRPr="00B70814">
              <w:rPr>
                <w:i/>
                <w:sz w:val="22"/>
                <w:szCs w:val="22"/>
              </w:rPr>
              <w:t>485,81</w:t>
            </w:r>
          </w:p>
        </w:tc>
      </w:tr>
      <w:tr w:rsidR="00354C43" w:rsidRPr="00DC67E2" w:rsidTr="00B200CE">
        <w:trPr>
          <w:trHeight w:val="257"/>
        </w:trPr>
        <w:tc>
          <w:tcPr>
            <w:tcW w:w="6338" w:type="dxa"/>
            <w:vAlign w:val="bottom"/>
          </w:tcPr>
          <w:p w:rsidR="00354C43" w:rsidRPr="00081AF1" w:rsidRDefault="00354C43" w:rsidP="00354C43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</w:t>
            </w:r>
            <w:r>
              <w:rPr>
                <w:i/>
                <w:sz w:val="22"/>
                <w:szCs w:val="22"/>
              </w:rPr>
              <w:t>я</w:t>
            </w:r>
            <w:r w:rsidRPr="00081AF1">
              <w:rPr>
                <w:i/>
                <w:sz w:val="22"/>
                <w:szCs w:val="22"/>
              </w:rPr>
              <w:t xml:space="preserve"> ведения бухгалтерского учета</w:t>
            </w:r>
            <w:r>
              <w:rPr>
                <w:i/>
                <w:sz w:val="22"/>
                <w:szCs w:val="22"/>
              </w:rPr>
              <w:t>, составления и представления бухгалтерской отчетности</w:t>
            </w:r>
          </w:p>
        </w:tc>
        <w:tc>
          <w:tcPr>
            <w:tcW w:w="1660" w:type="dxa"/>
          </w:tcPr>
          <w:p w:rsidR="00354C43" w:rsidRPr="00B70814" w:rsidRDefault="00354C43" w:rsidP="00D0102B">
            <w:pPr>
              <w:jc w:val="center"/>
              <w:rPr>
                <w:i/>
                <w:sz w:val="22"/>
                <w:szCs w:val="22"/>
              </w:rPr>
            </w:pPr>
          </w:p>
          <w:p w:rsidR="00354C43" w:rsidRPr="00B70814" w:rsidRDefault="004C2823" w:rsidP="004C2823">
            <w:pPr>
              <w:jc w:val="center"/>
              <w:rPr>
                <w:i/>
                <w:sz w:val="22"/>
                <w:szCs w:val="22"/>
              </w:rPr>
            </w:pPr>
            <w:r w:rsidRPr="00B70814">
              <w:rPr>
                <w:i/>
                <w:sz w:val="22"/>
                <w:szCs w:val="22"/>
              </w:rPr>
              <w:t>101</w:t>
            </w:r>
          </w:p>
        </w:tc>
        <w:tc>
          <w:tcPr>
            <w:tcW w:w="1855" w:type="dxa"/>
            <w:vAlign w:val="bottom"/>
          </w:tcPr>
          <w:p w:rsidR="00354C43" w:rsidRPr="00B70814" w:rsidRDefault="004C2823" w:rsidP="004C2823">
            <w:pPr>
              <w:jc w:val="center"/>
              <w:rPr>
                <w:i/>
                <w:sz w:val="22"/>
                <w:szCs w:val="22"/>
              </w:rPr>
            </w:pPr>
            <w:r w:rsidRPr="00B70814">
              <w:rPr>
                <w:i/>
                <w:sz w:val="22"/>
                <w:szCs w:val="22"/>
              </w:rPr>
              <w:t>31,10</w:t>
            </w:r>
          </w:p>
        </w:tc>
      </w:tr>
      <w:tr w:rsidR="00354C43" w:rsidRPr="00DC67E2" w:rsidTr="00B200CE">
        <w:trPr>
          <w:trHeight w:val="257"/>
        </w:trPr>
        <w:tc>
          <w:tcPr>
            <w:tcW w:w="6338" w:type="dxa"/>
            <w:vAlign w:val="bottom"/>
          </w:tcPr>
          <w:p w:rsidR="00354C43" w:rsidRPr="00081AF1" w:rsidRDefault="00354C43" w:rsidP="00D0102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660" w:type="dxa"/>
          </w:tcPr>
          <w:p w:rsidR="00354C43" w:rsidRPr="00B70814" w:rsidRDefault="00354C43" w:rsidP="009E76EA">
            <w:pPr>
              <w:jc w:val="center"/>
              <w:rPr>
                <w:i/>
                <w:sz w:val="22"/>
                <w:szCs w:val="22"/>
              </w:rPr>
            </w:pPr>
          </w:p>
          <w:p w:rsidR="00354C43" w:rsidRPr="00B70814" w:rsidRDefault="004C2823" w:rsidP="009E76EA">
            <w:pPr>
              <w:jc w:val="center"/>
              <w:rPr>
                <w:i/>
                <w:sz w:val="22"/>
                <w:szCs w:val="22"/>
              </w:rPr>
            </w:pPr>
            <w:r w:rsidRPr="00B7081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855" w:type="dxa"/>
            <w:vAlign w:val="bottom"/>
          </w:tcPr>
          <w:p w:rsidR="00354C43" w:rsidRPr="00B70814" w:rsidRDefault="004C2823" w:rsidP="004C2823">
            <w:pPr>
              <w:jc w:val="center"/>
              <w:rPr>
                <w:i/>
                <w:sz w:val="22"/>
                <w:szCs w:val="22"/>
              </w:rPr>
            </w:pPr>
            <w:r w:rsidRPr="00B70814">
              <w:rPr>
                <w:i/>
                <w:sz w:val="22"/>
                <w:szCs w:val="22"/>
              </w:rPr>
              <w:t>0,00</w:t>
            </w:r>
          </w:p>
        </w:tc>
      </w:tr>
      <w:tr w:rsidR="00354C43" w:rsidRPr="00DC67E2" w:rsidTr="00131560">
        <w:trPr>
          <w:trHeight w:val="257"/>
        </w:trPr>
        <w:tc>
          <w:tcPr>
            <w:tcW w:w="6338" w:type="dxa"/>
            <w:vAlign w:val="bottom"/>
          </w:tcPr>
          <w:p w:rsidR="00354C43" w:rsidRPr="00081AF1" w:rsidRDefault="00354C43" w:rsidP="00131560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осуществлении муниципальных закупок</w:t>
            </w:r>
          </w:p>
        </w:tc>
        <w:tc>
          <w:tcPr>
            <w:tcW w:w="1660" w:type="dxa"/>
            <w:vAlign w:val="bottom"/>
          </w:tcPr>
          <w:p w:rsidR="00354C43" w:rsidRPr="00B70814" w:rsidRDefault="004C2823" w:rsidP="00131560">
            <w:pPr>
              <w:jc w:val="center"/>
              <w:rPr>
                <w:i/>
                <w:sz w:val="22"/>
                <w:szCs w:val="22"/>
              </w:rPr>
            </w:pPr>
            <w:r w:rsidRPr="00B70814">
              <w:rPr>
                <w:i/>
                <w:sz w:val="22"/>
                <w:szCs w:val="22"/>
              </w:rPr>
              <w:t>218</w:t>
            </w:r>
          </w:p>
        </w:tc>
        <w:tc>
          <w:tcPr>
            <w:tcW w:w="1855" w:type="dxa"/>
            <w:vAlign w:val="bottom"/>
          </w:tcPr>
          <w:p w:rsidR="00354C43" w:rsidRPr="00B70814" w:rsidRDefault="004C2823" w:rsidP="004C2823">
            <w:pPr>
              <w:jc w:val="center"/>
              <w:rPr>
                <w:i/>
                <w:sz w:val="22"/>
                <w:szCs w:val="22"/>
              </w:rPr>
            </w:pPr>
            <w:r w:rsidRPr="00B70814">
              <w:rPr>
                <w:i/>
                <w:sz w:val="22"/>
                <w:szCs w:val="22"/>
              </w:rPr>
              <w:t>542,11</w:t>
            </w:r>
          </w:p>
        </w:tc>
      </w:tr>
      <w:tr w:rsidR="00354C43" w:rsidRPr="00DC67E2" w:rsidTr="00131560">
        <w:trPr>
          <w:trHeight w:val="257"/>
        </w:trPr>
        <w:tc>
          <w:tcPr>
            <w:tcW w:w="6338" w:type="dxa"/>
            <w:vAlign w:val="bottom"/>
          </w:tcPr>
          <w:p w:rsidR="00354C43" w:rsidRPr="00081AF1" w:rsidRDefault="00354C43" w:rsidP="00D0102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целевое использование бюджетных средств</w:t>
            </w:r>
          </w:p>
        </w:tc>
        <w:tc>
          <w:tcPr>
            <w:tcW w:w="1660" w:type="dxa"/>
            <w:vAlign w:val="bottom"/>
          </w:tcPr>
          <w:p w:rsidR="00354C43" w:rsidRPr="00B70814" w:rsidRDefault="004C2823" w:rsidP="004C2823">
            <w:pPr>
              <w:jc w:val="center"/>
              <w:rPr>
                <w:i/>
                <w:sz w:val="22"/>
                <w:szCs w:val="22"/>
              </w:rPr>
            </w:pPr>
            <w:r w:rsidRPr="00B7081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855" w:type="dxa"/>
            <w:vAlign w:val="bottom"/>
          </w:tcPr>
          <w:p w:rsidR="00354C43" w:rsidRPr="00B70814" w:rsidRDefault="004C2823" w:rsidP="004C2823">
            <w:pPr>
              <w:jc w:val="center"/>
              <w:rPr>
                <w:i/>
                <w:sz w:val="22"/>
                <w:szCs w:val="22"/>
              </w:rPr>
            </w:pPr>
            <w:r w:rsidRPr="00B70814">
              <w:rPr>
                <w:i/>
                <w:sz w:val="22"/>
                <w:szCs w:val="22"/>
              </w:rPr>
              <w:t>0,00</w:t>
            </w:r>
          </w:p>
        </w:tc>
      </w:tr>
      <w:tr w:rsidR="00354C43" w:rsidRPr="00DC67E2" w:rsidTr="00131560">
        <w:trPr>
          <w:trHeight w:val="257"/>
        </w:trPr>
        <w:tc>
          <w:tcPr>
            <w:tcW w:w="6338" w:type="dxa"/>
            <w:vAlign w:val="bottom"/>
          </w:tcPr>
          <w:p w:rsidR="00354C43" w:rsidRPr="00081AF1" w:rsidRDefault="00354C43" w:rsidP="00D0102B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иные  финансовые нарушения</w:t>
            </w:r>
          </w:p>
        </w:tc>
        <w:tc>
          <w:tcPr>
            <w:tcW w:w="1660" w:type="dxa"/>
            <w:vAlign w:val="bottom"/>
          </w:tcPr>
          <w:p w:rsidR="00354C43" w:rsidRPr="00B70814" w:rsidRDefault="004C2823" w:rsidP="004C2823">
            <w:pPr>
              <w:jc w:val="center"/>
              <w:rPr>
                <w:i/>
                <w:sz w:val="22"/>
                <w:szCs w:val="22"/>
              </w:rPr>
            </w:pPr>
            <w:r w:rsidRPr="00B7081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855" w:type="dxa"/>
            <w:vAlign w:val="bottom"/>
          </w:tcPr>
          <w:p w:rsidR="00354C43" w:rsidRPr="00B70814" w:rsidRDefault="004C2823" w:rsidP="004C2823">
            <w:pPr>
              <w:jc w:val="center"/>
              <w:rPr>
                <w:i/>
                <w:sz w:val="22"/>
                <w:szCs w:val="22"/>
              </w:rPr>
            </w:pPr>
            <w:r w:rsidRPr="00B70814">
              <w:rPr>
                <w:i/>
                <w:sz w:val="22"/>
                <w:szCs w:val="22"/>
              </w:rPr>
              <w:t>0,00</w:t>
            </w:r>
          </w:p>
        </w:tc>
      </w:tr>
      <w:tr w:rsidR="00354C43" w:rsidRPr="00DC67E2" w:rsidTr="00131560">
        <w:trPr>
          <w:trHeight w:val="239"/>
        </w:trPr>
        <w:tc>
          <w:tcPr>
            <w:tcW w:w="6338" w:type="dxa"/>
            <w:vAlign w:val="bottom"/>
          </w:tcPr>
          <w:p w:rsidR="00354C43" w:rsidRPr="00081AF1" w:rsidRDefault="00354C43" w:rsidP="009E76EA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неэффективного использования бюджетных средств</w:t>
            </w:r>
          </w:p>
        </w:tc>
        <w:tc>
          <w:tcPr>
            <w:tcW w:w="1660" w:type="dxa"/>
            <w:vAlign w:val="bottom"/>
          </w:tcPr>
          <w:p w:rsidR="00354C43" w:rsidRPr="00B70814" w:rsidRDefault="004C2823" w:rsidP="004C2823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55" w:type="dxa"/>
            <w:vAlign w:val="bottom"/>
          </w:tcPr>
          <w:p w:rsidR="00354C43" w:rsidRPr="00B70814" w:rsidRDefault="004C2823" w:rsidP="004C2823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0</w:t>
            </w:r>
            <w:r w:rsidR="00354C43" w:rsidRPr="00B70814">
              <w:rPr>
                <w:b/>
                <w:sz w:val="22"/>
                <w:szCs w:val="22"/>
              </w:rPr>
              <w:t>,00</w:t>
            </w:r>
          </w:p>
        </w:tc>
      </w:tr>
      <w:tr w:rsidR="00D606E5" w:rsidRPr="00DC67E2" w:rsidTr="00131560">
        <w:trPr>
          <w:trHeight w:val="239"/>
        </w:trPr>
        <w:tc>
          <w:tcPr>
            <w:tcW w:w="6338" w:type="dxa"/>
            <w:vAlign w:val="bottom"/>
          </w:tcPr>
          <w:p w:rsidR="00D606E5" w:rsidRPr="00081AF1" w:rsidRDefault="00D606E5" w:rsidP="009E76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Устранено выявленных нарушений </w:t>
            </w:r>
          </w:p>
        </w:tc>
        <w:tc>
          <w:tcPr>
            <w:tcW w:w="1660" w:type="dxa"/>
            <w:vAlign w:val="bottom"/>
          </w:tcPr>
          <w:p w:rsidR="00D606E5" w:rsidRPr="00B70814" w:rsidRDefault="00D606E5" w:rsidP="006A5D31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1</w:t>
            </w:r>
            <w:r w:rsidR="006A5D31">
              <w:rPr>
                <w:b/>
                <w:sz w:val="22"/>
                <w:szCs w:val="22"/>
              </w:rPr>
              <w:t>4</w:t>
            </w:r>
            <w:r w:rsidRPr="00B7081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55" w:type="dxa"/>
            <w:vAlign w:val="bottom"/>
          </w:tcPr>
          <w:p w:rsidR="00D606E5" w:rsidRPr="00B70814" w:rsidRDefault="00D606E5" w:rsidP="004C2823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356,82</w:t>
            </w:r>
          </w:p>
        </w:tc>
      </w:tr>
    </w:tbl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</w:p>
    <w:p w:rsidR="00B70814" w:rsidRPr="00B70814" w:rsidRDefault="00B70814" w:rsidP="00BB6238">
      <w:pPr>
        <w:spacing w:line="288" w:lineRule="auto"/>
        <w:ind w:firstLine="709"/>
        <w:jc w:val="both"/>
        <w:rPr>
          <w:sz w:val="26"/>
          <w:szCs w:val="26"/>
        </w:rPr>
      </w:pPr>
      <w:r w:rsidRPr="00B70814">
        <w:rPr>
          <w:sz w:val="26"/>
          <w:szCs w:val="26"/>
        </w:rPr>
        <w:t xml:space="preserve">В рамках осуществления </w:t>
      </w:r>
      <w:proofErr w:type="gramStart"/>
      <w:r w:rsidRPr="00B70814">
        <w:rPr>
          <w:sz w:val="26"/>
          <w:szCs w:val="26"/>
        </w:rPr>
        <w:t>контрольной</w:t>
      </w:r>
      <w:proofErr w:type="gramEnd"/>
      <w:r w:rsidRPr="00B70814">
        <w:rPr>
          <w:sz w:val="26"/>
          <w:szCs w:val="26"/>
        </w:rPr>
        <w:t xml:space="preserve"> деятельности в 2023 году Контрольно-счетным комитетом проведены  следующие контрольные мероприятия:</w:t>
      </w:r>
    </w:p>
    <w:p w:rsidR="005018F3" w:rsidRDefault="00D10EFC" w:rsidP="00BB6238">
      <w:pPr>
        <w:spacing w:line="288" w:lineRule="auto"/>
        <w:ind w:firstLine="709"/>
        <w:jc w:val="both"/>
        <w:rPr>
          <w:i/>
          <w:sz w:val="26"/>
          <w:szCs w:val="26"/>
        </w:rPr>
      </w:pPr>
      <w:r w:rsidRPr="00B70814">
        <w:rPr>
          <w:i/>
          <w:sz w:val="26"/>
          <w:szCs w:val="26"/>
        </w:rPr>
        <w:t>2.1.</w:t>
      </w:r>
      <w:r w:rsidR="00B70814">
        <w:rPr>
          <w:i/>
          <w:sz w:val="26"/>
          <w:szCs w:val="26"/>
        </w:rPr>
        <w:t xml:space="preserve"> Контрольное мероприятие </w:t>
      </w:r>
      <w:r w:rsidRPr="00B70814">
        <w:rPr>
          <w:i/>
          <w:sz w:val="26"/>
          <w:szCs w:val="26"/>
        </w:rPr>
        <w:t xml:space="preserve"> </w:t>
      </w:r>
      <w:r w:rsidR="005018F3" w:rsidRPr="00B70814">
        <w:rPr>
          <w:i/>
          <w:sz w:val="26"/>
          <w:szCs w:val="26"/>
        </w:rPr>
        <w:t xml:space="preserve">«Проверка </w:t>
      </w:r>
      <w:r w:rsidR="00B70814">
        <w:rPr>
          <w:i/>
          <w:sz w:val="26"/>
          <w:szCs w:val="26"/>
        </w:rPr>
        <w:t xml:space="preserve">отдельных вопросов </w:t>
      </w:r>
      <w:r w:rsidR="005018F3" w:rsidRPr="00B70814">
        <w:rPr>
          <w:i/>
          <w:sz w:val="26"/>
          <w:szCs w:val="26"/>
        </w:rPr>
        <w:t xml:space="preserve">финансово-хозяйственной деятельности МКОУ «Средняя общеобразовательная школа № </w:t>
      </w:r>
      <w:r w:rsidR="00B70814" w:rsidRPr="00B70814">
        <w:rPr>
          <w:i/>
          <w:sz w:val="26"/>
          <w:szCs w:val="26"/>
        </w:rPr>
        <w:t>9</w:t>
      </w:r>
      <w:r w:rsidR="005018F3" w:rsidRPr="00B70814">
        <w:rPr>
          <w:i/>
          <w:sz w:val="26"/>
          <w:szCs w:val="26"/>
        </w:rPr>
        <w:t>» с.</w:t>
      </w:r>
      <w:r w:rsidR="00B70814" w:rsidRPr="00B70814">
        <w:rPr>
          <w:i/>
          <w:sz w:val="26"/>
          <w:szCs w:val="26"/>
        </w:rPr>
        <w:t xml:space="preserve"> Каменка</w:t>
      </w:r>
      <w:r w:rsidR="005018F3" w:rsidRPr="00B70814">
        <w:rPr>
          <w:i/>
          <w:sz w:val="26"/>
          <w:szCs w:val="26"/>
        </w:rPr>
        <w:t xml:space="preserve"> за 202</w:t>
      </w:r>
      <w:r w:rsidR="00B70814" w:rsidRPr="00B70814">
        <w:rPr>
          <w:i/>
          <w:sz w:val="26"/>
          <w:szCs w:val="26"/>
        </w:rPr>
        <w:t>2</w:t>
      </w:r>
      <w:r w:rsidR="005018F3" w:rsidRPr="00B70814">
        <w:rPr>
          <w:i/>
          <w:sz w:val="26"/>
          <w:szCs w:val="26"/>
        </w:rPr>
        <w:t xml:space="preserve"> год»</w:t>
      </w:r>
      <w:r w:rsidR="004A3767">
        <w:rPr>
          <w:i/>
          <w:sz w:val="26"/>
          <w:szCs w:val="26"/>
        </w:rPr>
        <w:t>.</w:t>
      </w:r>
    </w:p>
    <w:p w:rsidR="00116C9F" w:rsidRDefault="00116C9F" w:rsidP="00BB6238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проверенных средств составил – 21 783,07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.</w:t>
      </w:r>
    </w:p>
    <w:p w:rsidR="00CD63A7" w:rsidRPr="00CD63A7" w:rsidRDefault="00116C9F" w:rsidP="00CD63A7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ходе проведения контрольного мероприятия исследованы следующие вопросы: </w:t>
      </w:r>
      <w:r w:rsidR="00CD63A7" w:rsidRPr="00CD63A7">
        <w:rPr>
          <w:sz w:val="26"/>
          <w:szCs w:val="26"/>
        </w:rPr>
        <w:t xml:space="preserve">законность, эффективность и целевое использование бюджетных средств, выделенных на обеспечение деятельности Учреждения; отдельные вопросы организации и ведения бухгалтерского учета и составления отчетности в Учреждении (кассовые и банковские операции; расчеты по оплате труда; расчеты с поставщиками и подрядчиками; учет нефинансовых активов, включая учет на </w:t>
      </w:r>
      <w:proofErr w:type="spellStart"/>
      <w:r w:rsidR="00CD63A7" w:rsidRPr="00CD63A7">
        <w:rPr>
          <w:sz w:val="26"/>
          <w:szCs w:val="26"/>
        </w:rPr>
        <w:t>забалансовых</w:t>
      </w:r>
      <w:proofErr w:type="spellEnd"/>
      <w:r w:rsidR="00CD63A7" w:rsidRPr="00CD63A7">
        <w:rPr>
          <w:sz w:val="26"/>
          <w:szCs w:val="26"/>
        </w:rPr>
        <w:t xml:space="preserve"> счетах;</w:t>
      </w:r>
      <w:proofErr w:type="gramEnd"/>
      <w:r w:rsidR="00CD63A7" w:rsidRPr="00CD63A7">
        <w:rPr>
          <w:sz w:val="26"/>
          <w:szCs w:val="26"/>
        </w:rPr>
        <w:t xml:space="preserve"> достоверность бюджетной отчетности); соблюдение  требований законодательства о контрактной системе в сфере закупок товаров, работ и услуг.</w:t>
      </w:r>
    </w:p>
    <w:p w:rsidR="00116C9F" w:rsidRDefault="004A3767" w:rsidP="00BB6238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Классификатором нарушений, выявляемых в ходе внешнего государственного аудита (контроля)</w:t>
      </w:r>
      <w:r>
        <w:rPr>
          <w:rStyle w:val="af3"/>
          <w:sz w:val="26"/>
          <w:szCs w:val="26"/>
        </w:rPr>
        <w:footnoteReference w:id="1"/>
      </w:r>
      <w:r>
        <w:rPr>
          <w:sz w:val="26"/>
          <w:szCs w:val="26"/>
        </w:rPr>
        <w:t xml:space="preserve"> (далее – Классификатор нарушений)</w:t>
      </w:r>
      <w:r w:rsidR="00116C9F">
        <w:rPr>
          <w:sz w:val="26"/>
          <w:szCs w:val="26"/>
        </w:rPr>
        <w:t xml:space="preserve">, установлено 132 нарушения, в том числе имеющих стоимостное выражение на общую сумму 50,89 </w:t>
      </w:r>
      <w:proofErr w:type="spellStart"/>
      <w:r w:rsidR="00116C9F">
        <w:rPr>
          <w:sz w:val="26"/>
          <w:szCs w:val="26"/>
        </w:rPr>
        <w:t>тыс</w:t>
      </w:r>
      <w:proofErr w:type="gramStart"/>
      <w:r w:rsidR="00116C9F">
        <w:rPr>
          <w:sz w:val="26"/>
          <w:szCs w:val="26"/>
        </w:rPr>
        <w:t>.р</w:t>
      </w:r>
      <w:proofErr w:type="gramEnd"/>
      <w:r w:rsidR="00116C9F">
        <w:rPr>
          <w:sz w:val="26"/>
          <w:szCs w:val="26"/>
        </w:rPr>
        <w:t>ублей</w:t>
      </w:r>
      <w:proofErr w:type="spellEnd"/>
      <w:r w:rsidR="00116C9F">
        <w:rPr>
          <w:sz w:val="26"/>
          <w:szCs w:val="26"/>
        </w:rPr>
        <w:t>. Информация о результатах представлена в таблице:</w:t>
      </w:r>
    </w:p>
    <w:p w:rsidR="00A71204" w:rsidRDefault="00A71204" w:rsidP="00BB6238">
      <w:pPr>
        <w:spacing w:line="288" w:lineRule="auto"/>
        <w:ind w:firstLine="709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38"/>
        <w:gridCol w:w="1660"/>
        <w:gridCol w:w="1855"/>
      </w:tblGrid>
      <w:tr w:rsidR="00116C9F" w:rsidRPr="00DC67E2" w:rsidTr="00D0102B">
        <w:trPr>
          <w:trHeight w:val="581"/>
        </w:trPr>
        <w:tc>
          <w:tcPr>
            <w:tcW w:w="6338" w:type="dxa"/>
            <w:vAlign w:val="center"/>
          </w:tcPr>
          <w:p w:rsidR="00116C9F" w:rsidRPr="00164A7E" w:rsidRDefault="00116C9F" w:rsidP="00D0102B">
            <w:pPr>
              <w:jc w:val="center"/>
              <w:rPr>
                <w:sz w:val="22"/>
                <w:szCs w:val="22"/>
              </w:rPr>
            </w:pPr>
            <w:r w:rsidRPr="00164A7E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1660" w:type="dxa"/>
          </w:tcPr>
          <w:p w:rsidR="00116C9F" w:rsidRPr="00164A7E" w:rsidRDefault="00116C9F" w:rsidP="00D01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нарушений, ед.</w:t>
            </w:r>
          </w:p>
        </w:tc>
        <w:tc>
          <w:tcPr>
            <w:tcW w:w="1855" w:type="dxa"/>
            <w:vAlign w:val="center"/>
          </w:tcPr>
          <w:p w:rsidR="00116C9F" w:rsidRPr="00164A7E" w:rsidRDefault="00116C9F" w:rsidP="00D01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116C9F" w:rsidRPr="00DC67E2" w:rsidTr="00D0102B">
        <w:trPr>
          <w:trHeight w:val="202"/>
        </w:trPr>
        <w:tc>
          <w:tcPr>
            <w:tcW w:w="6338" w:type="dxa"/>
            <w:vAlign w:val="bottom"/>
          </w:tcPr>
          <w:p w:rsidR="00116C9F" w:rsidRPr="00164A7E" w:rsidRDefault="00116C9F" w:rsidP="00D0102B">
            <w:pPr>
              <w:rPr>
                <w:b/>
                <w:sz w:val="22"/>
                <w:szCs w:val="22"/>
              </w:rPr>
            </w:pPr>
            <w:r w:rsidRPr="00164A7E">
              <w:rPr>
                <w:b/>
                <w:sz w:val="22"/>
                <w:szCs w:val="22"/>
              </w:rPr>
              <w:t>Объем проверенных средств</w:t>
            </w:r>
          </w:p>
        </w:tc>
        <w:tc>
          <w:tcPr>
            <w:tcW w:w="1660" w:type="dxa"/>
          </w:tcPr>
          <w:p w:rsidR="00116C9F" w:rsidRPr="00B70814" w:rsidRDefault="00116C9F" w:rsidP="00D0102B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55" w:type="dxa"/>
            <w:vAlign w:val="bottom"/>
          </w:tcPr>
          <w:p w:rsidR="00116C9F" w:rsidRPr="00B70814" w:rsidRDefault="00116C9F" w:rsidP="00D01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21 783,07</w:t>
            </w:r>
          </w:p>
        </w:tc>
      </w:tr>
      <w:tr w:rsidR="00116C9F" w:rsidRPr="00DC67E2" w:rsidTr="00D0102B">
        <w:trPr>
          <w:trHeight w:val="269"/>
        </w:trPr>
        <w:tc>
          <w:tcPr>
            <w:tcW w:w="6338" w:type="dxa"/>
            <w:vAlign w:val="bottom"/>
          </w:tcPr>
          <w:p w:rsidR="00116C9F" w:rsidRPr="00081AF1" w:rsidRDefault="00116C9F" w:rsidP="00D0102B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финансовых нарушений, всего</w:t>
            </w:r>
          </w:p>
        </w:tc>
        <w:tc>
          <w:tcPr>
            <w:tcW w:w="1660" w:type="dxa"/>
          </w:tcPr>
          <w:p w:rsidR="00116C9F" w:rsidRPr="00B70814" w:rsidRDefault="00116C9F" w:rsidP="00D01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1855" w:type="dxa"/>
            <w:vAlign w:val="bottom"/>
          </w:tcPr>
          <w:p w:rsidR="00116C9F" w:rsidRPr="00B70814" w:rsidRDefault="00116C9F" w:rsidP="00D01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50,89</w:t>
            </w:r>
          </w:p>
        </w:tc>
      </w:tr>
      <w:tr w:rsidR="00116C9F" w:rsidRPr="00DC67E2" w:rsidTr="00D0102B">
        <w:trPr>
          <w:trHeight w:val="257"/>
        </w:trPr>
        <w:tc>
          <w:tcPr>
            <w:tcW w:w="6338" w:type="dxa"/>
            <w:vAlign w:val="bottom"/>
          </w:tcPr>
          <w:p w:rsidR="00116C9F" w:rsidRPr="00081AF1" w:rsidRDefault="00116C9F" w:rsidP="00D0102B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</w:tcPr>
          <w:p w:rsidR="00116C9F" w:rsidRPr="00B70814" w:rsidRDefault="00116C9F" w:rsidP="00D0102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:rsidR="00116C9F" w:rsidRPr="00B70814" w:rsidRDefault="00116C9F" w:rsidP="00D0102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16C9F" w:rsidRPr="00DC67E2" w:rsidTr="00D0102B">
        <w:trPr>
          <w:trHeight w:val="257"/>
        </w:trPr>
        <w:tc>
          <w:tcPr>
            <w:tcW w:w="6338" w:type="dxa"/>
            <w:vAlign w:val="bottom"/>
          </w:tcPr>
          <w:p w:rsidR="00116C9F" w:rsidRPr="00081AF1" w:rsidRDefault="00116C9F" w:rsidP="00D0102B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формировании и исполнении бюджета</w:t>
            </w:r>
          </w:p>
        </w:tc>
        <w:tc>
          <w:tcPr>
            <w:tcW w:w="1660" w:type="dxa"/>
          </w:tcPr>
          <w:p w:rsidR="00116C9F" w:rsidRPr="00B70814" w:rsidRDefault="00116C9F" w:rsidP="00D0102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</w:t>
            </w:r>
          </w:p>
        </w:tc>
        <w:tc>
          <w:tcPr>
            <w:tcW w:w="1855" w:type="dxa"/>
            <w:vAlign w:val="bottom"/>
          </w:tcPr>
          <w:p w:rsidR="00116C9F" w:rsidRPr="00B70814" w:rsidRDefault="00116C9F" w:rsidP="00D0102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49,79</w:t>
            </w:r>
          </w:p>
        </w:tc>
      </w:tr>
      <w:tr w:rsidR="00116C9F" w:rsidRPr="00DC67E2" w:rsidTr="00D0102B">
        <w:trPr>
          <w:trHeight w:val="257"/>
        </w:trPr>
        <w:tc>
          <w:tcPr>
            <w:tcW w:w="6338" w:type="dxa"/>
            <w:vAlign w:val="bottom"/>
          </w:tcPr>
          <w:p w:rsidR="00116C9F" w:rsidRPr="00081AF1" w:rsidRDefault="00116C9F" w:rsidP="00D0102B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</w:t>
            </w:r>
            <w:r>
              <w:rPr>
                <w:i/>
                <w:sz w:val="22"/>
                <w:szCs w:val="22"/>
              </w:rPr>
              <w:t>я</w:t>
            </w:r>
            <w:r w:rsidRPr="00081AF1">
              <w:rPr>
                <w:i/>
                <w:sz w:val="22"/>
                <w:szCs w:val="22"/>
              </w:rPr>
              <w:t xml:space="preserve"> ведения бухгалтерского учета</w:t>
            </w:r>
            <w:r>
              <w:rPr>
                <w:i/>
                <w:sz w:val="22"/>
                <w:szCs w:val="22"/>
              </w:rPr>
              <w:t>, составления и представления бухгалтерской отчетности</w:t>
            </w:r>
          </w:p>
        </w:tc>
        <w:tc>
          <w:tcPr>
            <w:tcW w:w="1660" w:type="dxa"/>
          </w:tcPr>
          <w:p w:rsidR="00116C9F" w:rsidRPr="00B70814" w:rsidRDefault="00116C9F" w:rsidP="00D0102B">
            <w:pPr>
              <w:jc w:val="center"/>
              <w:rPr>
                <w:i/>
                <w:sz w:val="22"/>
                <w:szCs w:val="22"/>
              </w:rPr>
            </w:pPr>
          </w:p>
          <w:p w:rsidR="00116C9F" w:rsidRPr="00B70814" w:rsidRDefault="00116C9F" w:rsidP="00D0102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</w:t>
            </w:r>
          </w:p>
        </w:tc>
        <w:tc>
          <w:tcPr>
            <w:tcW w:w="1855" w:type="dxa"/>
            <w:vAlign w:val="bottom"/>
          </w:tcPr>
          <w:p w:rsidR="00116C9F" w:rsidRPr="00B70814" w:rsidRDefault="00116C9F" w:rsidP="00116C9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1,10</w:t>
            </w:r>
          </w:p>
        </w:tc>
      </w:tr>
      <w:tr w:rsidR="00116C9F" w:rsidRPr="00DC67E2" w:rsidTr="00D0102B">
        <w:trPr>
          <w:trHeight w:val="257"/>
        </w:trPr>
        <w:tc>
          <w:tcPr>
            <w:tcW w:w="6338" w:type="dxa"/>
            <w:vAlign w:val="bottom"/>
          </w:tcPr>
          <w:p w:rsidR="00116C9F" w:rsidRPr="00081AF1" w:rsidRDefault="00116C9F" w:rsidP="00D0102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660" w:type="dxa"/>
          </w:tcPr>
          <w:p w:rsidR="00116C9F" w:rsidRPr="00B70814" w:rsidRDefault="00116C9F" w:rsidP="00D0102B">
            <w:pPr>
              <w:jc w:val="center"/>
              <w:rPr>
                <w:i/>
                <w:sz w:val="22"/>
                <w:szCs w:val="22"/>
              </w:rPr>
            </w:pPr>
          </w:p>
          <w:p w:rsidR="00116C9F" w:rsidRPr="00B70814" w:rsidRDefault="00116C9F" w:rsidP="00D0102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855" w:type="dxa"/>
            <w:vAlign w:val="bottom"/>
          </w:tcPr>
          <w:p w:rsidR="00116C9F" w:rsidRPr="00B70814" w:rsidRDefault="00116C9F" w:rsidP="00D0102B">
            <w:pPr>
              <w:jc w:val="center"/>
              <w:rPr>
                <w:i/>
                <w:sz w:val="22"/>
                <w:szCs w:val="22"/>
              </w:rPr>
            </w:pPr>
            <w:r w:rsidRPr="00B70814">
              <w:rPr>
                <w:i/>
                <w:sz w:val="22"/>
                <w:szCs w:val="22"/>
              </w:rPr>
              <w:t>0,00</w:t>
            </w:r>
          </w:p>
        </w:tc>
      </w:tr>
      <w:tr w:rsidR="00116C9F" w:rsidRPr="00DC67E2" w:rsidTr="00D0102B">
        <w:trPr>
          <w:trHeight w:val="257"/>
        </w:trPr>
        <w:tc>
          <w:tcPr>
            <w:tcW w:w="6338" w:type="dxa"/>
            <w:vAlign w:val="bottom"/>
          </w:tcPr>
          <w:p w:rsidR="00116C9F" w:rsidRPr="00081AF1" w:rsidRDefault="00116C9F" w:rsidP="00D0102B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осуществлении муниципальных закупок</w:t>
            </w:r>
          </w:p>
        </w:tc>
        <w:tc>
          <w:tcPr>
            <w:tcW w:w="1660" w:type="dxa"/>
            <w:vAlign w:val="bottom"/>
          </w:tcPr>
          <w:p w:rsidR="00116C9F" w:rsidRPr="00B70814" w:rsidRDefault="00116C9F" w:rsidP="00116C9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</w:t>
            </w:r>
          </w:p>
        </w:tc>
        <w:tc>
          <w:tcPr>
            <w:tcW w:w="1855" w:type="dxa"/>
            <w:vAlign w:val="bottom"/>
          </w:tcPr>
          <w:p w:rsidR="00116C9F" w:rsidRPr="00B70814" w:rsidRDefault="00116C9F" w:rsidP="00116C9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116C9F" w:rsidRPr="00DC67E2" w:rsidTr="00D0102B">
        <w:trPr>
          <w:trHeight w:val="239"/>
        </w:trPr>
        <w:tc>
          <w:tcPr>
            <w:tcW w:w="6338" w:type="dxa"/>
            <w:vAlign w:val="bottom"/>
          </w:tcPr>
          <w:p w:rsidR="00116C9F" w:rsidRPr="00081AF1" w:rsidRDefault="00116C9F" w:rsidP="00D0102B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неэффективного использования бюджетных средств</w:t>
            </w:r>
          </w:p>
        </w:tc>
        <w:tc>
          <w:tcPr>
            <w:tcW w:w="1660" w:type="dxa"/>
            <w:vAlign w:val="bottom"/>
          </w:tcPr>
          <w:p w:rsidR="00116C9F" w:rsidRPr="00B70814" w:rsidRDefault="00116C9F" w:rsidP="00D0102B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55" w:type="dxa"/>
            <w:vAlign w:val="bottom"/>
          </w:tcPr>
          <w:p w:rsidR="00116C9F" w:rsidRPr="00B70814" w:rsidRDefault="00116C9F" w:rsidP="00D0102B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0,00</w:t>
            </w:r>
          </w:p>
        </w:tc>
      </w:tr>
      <w:tr w:rsidR="00116C9F" w:rsidRPr="00DC67E2" w:rsidTr="00D0102B">
        <w:trPr>
          <w:trHeight w:val="239"/>
        </w:trPr>
        <w:tc>
          <w:tcPr>
            <w:tcW w:w="6338" w:type="dxa"/>
            <w:vAlign w:val="bottom"/>
          </w:tcPr>
          <w:p w:rsidR="00116C9F" w:rsidRPr="00081AF1" w:rsidRDefault="00116C9F" w:rsidP="00D010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Устранено выявленных нарушений </w:t>
            </w:r>
          </w:p>
        </w:tc>
        <w:tc>
          <w:tcPr>
            <w:tcW w:w="1660" w:type="dxa"/>
            <w:vAlign w:val="bottom"/>
          </w:tcPr>
          <w:p w:rsidR="00116C9F" w:rsidRPr="00B70814" w:rsidRDefault="00116C9F" w:rsidP="00D01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55" w:type="dxa"/>
            <w:vAlign w:val="bottom"/>
          </w:tcPr>
          <w:p w:rsidR="00116C9F" w:rsidRPr="00B70814" w:rsidRDefault="00116C9F" w:rsidP="00116C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49,79</w:t>
            </w:r>
          </w:p>
        </w:tc>
      </w:tr>
    </w:tbl>
    <w:p w:rsidR="00116C9F" w:rsidRDefault="00116C9F" w:rsidP="00BB6238">
      <w:pPr>
        <w:spacing w:line="288" w:lineRule="auto"/>
        <w:ind w:firstLine="709"/>
        <w:jc w:val="both"/>
        <w:rPr>
          <w:sz w:val="26"/>
          <w:szCs w:val="26"/>
        </w:rPr>
      </w:pPr>
    </w:p>
    <w:p w:rsidR="00116C9F" w:rsidRPr="007177BB" w:rsidRDefault="00116C9F" w:rsidP="00116C9F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По результатам контрольного мероприятия:</w:t>
      </w:r>
    </w:p>
    <w:p w:rsidR="00116C9F" w:rsidRPr="007177BB" w:rsidRDefault="00116C9F" w:rsidP="00116C9F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- директору Учреждения внесено представление о принятии мер к устранению выявленных нарушений и недостатков и недопущению их в дальнейшем;</w:t>
      </w:r>
    </w:p>
    <w:p w:rsidR="00116C9F" w:rsidRPr="007177BB" w:rsidRDefault="00116C9F" w:rsidP="00116C9F">
      <w:pPr>
        <w:pStyle w:val="aa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7177BB">
        <w:rPr>
          <w:b w:val="0"/>
          <w:sz w:val="26"/>
          <w:szCs w:val="26"/>
        </w:rPr>
        <w:t xml:space="preserve">- направлены информационные письма в Думу Чугуевского муниципального округа и Главе Чугуевского муниципального округа. </w:t>
      </w:r>
    </w:p>
    <w:p w:rsidR="00116C9F" w:rsidRPr="007177BB" w:rsidRDefault="00116C9F" w:rsidP="00116C9F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В ответ на представление Учреждением представлен отчет о принятых мерах в полном объеме и в установленные сроки.</w:t>
      </w:r>
    </w:p>
    <w:p w:rsidR="00BB6238" w:rsidRDefault="00BB6238" w:rsidP="00F161A2">
      <w:pPr>
        <w:spacing w:line="288" w:lineRule="auto"/>
        <w:ind w:firstLine="709"/>
        <w:jc w:val="both"/>
        <w:rPr>
          <w:i/>
          <w:sz w:val="26"/>
          <w:szCs w:val="26"/>
        </w:rPr>
      </w:pPr>
      <w:r w:rsidRPr="00B70814">
        <w:rPr>
          <w:i/>
          <w:sz w:val="26"/>
          <w:szCs w:val="26"/>
        </w:rPr>
        <w:t xml:space="preserve">2.2. Совместное с финансовым управлением администрации Чугуевского муниципального округа контрольное мероприятие «Проверка </w:t>
      </w:r>
      <w:r w:rsidR="00B70814" w:rsidRPr="00B70814">
        <w:rPr>
          <w:i/>
          <w:sz w:val="26"/>
          <w:szCs w:val="26"/>
        </w:rPr>
        <w:t xml:space="preserve">отдельных вопросов </w:t>
      </w:r>
      <w:r w:rsidRPr="00B70814">
        <w:rPr>
          <w:i/>
          <w:sz w:val="26"/>
          <w:szCs w:val="26"/>
        </w:rPr>
        <w:t>финансово-хозяйственной деятельности МКДОУ «</w:t>
      </w:r>
      <w:r w:rsidR="00B70814" w:rsidRPr="00B70814">
        <w:rPr>
          <w:i/>
          <w:sz w:val="26"/>
          <w:szCs w:val="26"/>
        </w:rPr>
        <w:t>Центр развития ребенка - д</w:t>
      </w:r>
      <w:r w:rsidRPr="00B70814">
        <w:rPr>
          <w:i/>
          <w:sz w:val="26"/>
          <w:szCs w:val="26"/>
        </w:rPr>
        <w:t xml:space="preserve">етский сад № </w:t>
      </w:r>
      <w:r w:rsidR="00B70814" w:rsidRPr="00B70814">
        <w:rPr>
          <w:i/>
          <w:sz w:val="26"/>
          <w:szCs w:val="26"/>
        </w:rPr>
        <w:t>37</w:t>
      </w:r>
      <w:r w:rsidRPr="00B70814">
        <w:rPr>
          <w:i/>
          <w:sz w:val="26"/>
          <w:szCs w:val="26"/>
        </w:rPr>
        <w:t xml:space="preserve">» </w:t>
      </w:r>
      <w:proofErr w:type="spellStart"/>
      <w:r w:rsidRPr="00B70814">
        <w:rPr>
          <w:i/>
          <w:sz w:val="26"/>
          <w:szCs w:val="26"/>
        </w:rPr>
        <w:t>с</w:t>
      </w:r>
      <w:proofErr w:type="gramStart"/>
      <w:r w:rsidRPr="00B70814">
        <w:rPr>
          <w:i/>
          <w:sz w:val="26"/>
          <w:szCs w:val="26"/>
        </w:rPr>
        <w:t>.Ч</w:t>
      </w:r>
      <w:proofErr w:type="gramEnd"/>
      <w:r w:rsidRPr="00B70814">
        <w:rPr>
          <w:i/>
          <w:sz w:val="26"/>
          <w:szCs w:val="26"/>
        </w:rPr>
        <w:t>угуевка</w:t>
      </w:r>
      <w:proofErr w:type="spellEnd"/>
      <w:r w:rsidRPr="00B70814">
        <w:rPr>
          <w:i/>
          <w:sz w:val="26"/>
          <w:szCs w:val="26"/>
        </w:rPr>
        <w:t xml:space="preserve"> за 202</w:t>
      </w:r>
      <w:r w:rsidR="00B70814" w:rsidRPr="00B70814">
        <w:rPr>
          <w:i/>
          <w:sz w:val="26"/>
          <w:szCs w:val="26"/>
        </w:rPr>
        <w:t>2</w:t>
      </w:r>
      <w:r w:rsidRPr="00B70814">
        <w:rPr>
          <w:i/>
          <w:sz w:val="26"/>
          <w:szCs w:val="26"/>
        </w:rPr>
        <w:t xml:space="preserve"> год»</w:t>
      </w:r>
    </w:p>
    <w:p w:rsidR="00CD63A7" w:rsidRDefault="00CD63A7" w:rsidP="00CD63A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проверенных средств составил – 47 289,10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.</w:t>
      </w:r>
    </w:p>
    <w:p w:rsidR="00CD63A7" w:rsidRPr="00CD63A7" w:rsidRDefault="00CD63A7" w:rsidP="00CD63A7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ходе проведения контрольного мероприятия исследованы следующие вопросы: </w:t>
      </w:r>
      <w:r w:rsidRPr="00CD63A7">
        <w:rPr>
          <w:sz w:val="26"/>
          <w:szCs w:val="26"/>
        </w:rPr>
        <w:t xml:space="preserve">законность, эффективность и целевое использование бюджетных средств, выделенных на обеспечение деятельности Учреждения; отдельные вопросы организации и ведения бухгалтерского учета и составления отчетности в Учреждении (кассовые и банковские операции; расчеты по оплате труда; расчеты с поставщиками и подрядчиками; учет нефинансовых активов, включая учет на </w:t>
      </w:r>
      <w:proofErr w:type="spellStart"/>
      <w:r w:rsidRPr="00CD63A7">
        <w:rPr>
          <w:sz w:val="26"/>
          <w:szCs w:val="26"/>
        </w:rPr>
        <w:t>забалансовых</w:t>
      </w:r>
      <w:proofErr w:type="spellEnd"/>
      <w:r w:rsidRPr="00CD63A7">
        <w:rPr>
          <w:sz w:val="26"/>
          <w:szCs w:val="26"/>
        </w:rPr>
        <w:t xml:space="preserve"> счетах;</w:t>
      </w:r>
      <w:proofErr w:type="gramEnd"/>
      <w:r w:rsidRPr="00CD63A7">
        <w:rPr>
          <w:sz w:val="26"/>
          <w:szCs w:val="26"/>
        </w:rPr>
        <w:t xml:space="preserve"> достоверность бюджетной отчетности); соблюдение  требований законодательства о контрактной системе в сфере закупок товаров, работ и услуг.</w:t>
      </w:r>
    </w:p>
    <w:p w:rsidR="00F26251" w:rsidRDefault="00CD63A7" w:rsidP="00F2625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Классификатором нарушений</w:t>
      </w:r>
      <w:r w:rsidR="00F26251">
        <w:rPr>
          <w:sz w:val="26"/>
          <w:szCs w:val="26"/>
        </w:rPr>
        <w:t xml:space="preserve"> установлено 204 нарушения, в том числе имеющих стоимостное выражение на общую сумму 668,15 </w:t>
      </w:r>
      <w:proofErr w:type="spellStart"/>
      <w:r w:rsidR="00F26251">
        <w:rPr>
          <w:sz w:val="26"/>
          <w:szCs w:val="26"/>
        </w:rPr>
        <w:t>тыс</w:t>
      </w:r>
      <w:proofErr w:type="gramStart"/>
      <w:r w:rsidR="00F26251">
        <w:rPr>
          <w:sz w:val="26"/>
          <w:szCs w:val="26"/>
        </w:rPr>
        <w:t>.р</w:t>
      </w:r>
      <w:proofErr w:type="gramEnd"/>
      <w:r w:rsidR="00F26251">
        <w:rPr>
          <w:sz w:val="26"/>
          <w:szCs w:val="26"/>
        </w:rPr>
        <w:t>ублей</w:t>
      </w:r>
      <w:proofErr w:type="spellEnd"/>
      <w:r w:rsidR="00F26251">
        <w:rPr>
          <w:sz w:val="26"/>
          <w:szCs w:val="26"/>
        </w:rPr>
        <w:t>. Информация о результатах представлена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38"/>
        <w:gridCol w:w="1660"/>
        <w:gridCol w:w="1855"/>
      </w:tblGrid>
      <w:tr w:rsidR="00F26251" w:rsidRPr="00DC67E2" w:rsidTr="00D0102B">
        <w:trPr>
          <w:trHeight w:val="581"/>
        </w:trPr>
        <w:tc>
          <w:tcPr>
            <w:tcW w:w="6338" w:type="dxa"/>
            <w:vAlign w:val="center"/>
          </w:tcPr>
          <w:p w:rsidR="00F26251" w:rsidRPr="00164A7E" w:rsidRDefault="00F26251" w:rsidP="00D0102B">
            <w:pPr>
              <w:jc w:val="center"/>
              <w:rPr>
                <w:sz w:val="22"/>
                <w:szCs w:val="22"/>
              </w:rPr>
            </w:pPr>
            <w:r w:rsidRPr="00164A7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0" w:type="dxa"/>
          </w:tcPr>
          <w:p w:rsidR="00F26251" w:rsidRPr="00164A7E" w:rsidRDefault="00F26251" w:rsidP="00D01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нарушений, ед.</w:t>
            </w:r>
          </w:p>
        </w:tc>
        <w:tc>
          <w:tcPr>
            <w:tcW w:w="1855" w:type="dxa"/>
            <w:vAlign w:val="center"/>
          </w:tcPr>
          <w:p w:rsidR="00F26251" w:rsidRPr="00164A7E" w:rsidRDefault="00F26251" w:rsidP="00D01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F26251" w:rsidRPr="00DC67E2" w:rsidTr="00D0102B">
        <w:trPr>
          <w:trHeight w:val="202"/>
        </w:trPr>
        <w:tc>
          <w:tcPr>
            <w:tcW w:w="6338" w:type="dxa"/>
            <w:vAlign w:val="bottom"/>
          </w:tcPr>
          <w:p w:rsidR="00F26251" w:rsidRPr="00164A7E" w:rsidRDefault="00F26251" w:rsidP="00D0102B">
            <w:pPr>
              <w:rPr>
                <w:b/>
                <w:sz w:val="22"/>
                <w:szCs w:val="22"/>
              </w:rPr>
            </w:pPr>
            <w:r w:rsidRPr="00164A7E">
              <w:rPr>
                <w:b/>
                <w:sz w:val="22"/>
                <w:szCs w:val="22"/>
              </w:rPr>
              <w:t>Объем проверенных средств</w:t>
            </w:r>
          </w:p>
        </w:tc>
        <w:tc>
          <w:tcPr>
            <w:tcW w:w="1660" w:type="dxa"/>
          </w:tcPr>
          <w:p w:rsidR="00F26251" w:rsidRPr="00B70814" w:rsidRDefault="00F26251" w:rsidP="00D0102B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55" w:type="dxa"/>
            <w:vAlign w:val="bottom"/>
          </w:tcPr>
          <w:p w:rsidR="00F26251" w:rsidRPr="00B70814" w:rsidRDefault="00F26251" w:rsidP="00F262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47 289,10</w:t>
            </w:r>
          </w:p>
        </w:tc>
      </w:tr>
      <w:tr w:rsidR="00F26251" w:rsidRPr="00DC67E2" w:rsidTr="00D0102B">
        <w:trPr>
          <w:trHeight w:val="269"/>
        </w:trPr>
        <w:tc>
          <w:tcPr>
            <w:tcW w:w="6338" w:type="dxa"/>
            <w:vAlign w:val="bottom"/>
          </w:tcPr>
          <w:p w:rsidR="00F26251" w:rsidRPr="00081AF1" w:rsidRDefault="00F26251" w:rsidP="00D0102B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финансовых нарушений, всего</w:t>
            </w:r>
          </w:p>
        </w:tc>
        <w:tc>
          <w:tcPr>
            <w:tcW w:w="1660" w:type="dxa"/>
          </w:tcPr>
          <w:p w:rsidR="00F26251" w:rsidRPr="00B70814" w:rsidRDefault="00F26251" w:rsidP="00D010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</w:t>
            </w:r>
          </w:p>
        </w:tc>
        <w:tc>
          <w:tcPr>
            <w:tcW w:w="1855" w:type="dxa"/>
            <w:vAlign w:val="bottom"/>
          </w:tcPr>
          <w:p w:rsidR="00F26251" w:rsidRPr="00B70814" w:rsidRDefault="00F26251" w:rsidP="009E1F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9E1FD0">
              <w:rPr>
                <w:b/>
                <w:sz w:val="22"/>
                <w:szCs w:val="22"/>
              </w:rPr>
              <w:t>93,15</w:t>
            </w:r>
          </w:p>
        </w:tc>
      </w:tr>
      <w:tr w:rsidR="00F26251" w:rsidRPr="00DC67E2" w:rsidTr="00D0102B">
        <w:trPr>
          <w:trHeight w:val="257"/>
        </w:trPr>
        <w:tc>
          <w:tcPr>
            <w:tcW w:w="6338" w:type="dxa"/>
            <w:vAlign w:val="bottom"/>
          </w:tcPr>
          <w:p w:rsidR="00F26251" w:rsidRPr="00081AF1" w:rsidRDefault="00F26251" w:rsidP="00D0102B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</w:tcPr>
          <w:p w:rsidR="00F26251" w:rsidRPr="00B70814" w:rsidRDefault="00F26251" w:rsidP="00D0102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:rsidR="00F26251" w:rsidRPr="00B70814" w:rsidRDefault="00F26251" w:rsidP="00D0102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26251" w:rsidRPr="00DC67E2" w:rsidTr="00D0102B">
        <w:trPr>
          <w:trHeight w:val="257"/>
        </w:trPr>
        <w:tc>
          <w:tcPr>
            <w:tcW w:w="6338" w:type="dxa"/>
            <w:vAlign w:val="bottom"/>
          </w:tcPr>
          <w:p w:rsidR="00F26251" w:rsidRPr="00081AF1" w:rsidRDefault="00F26251" w:rsidP="00D0102B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формировании и исполнении бюджета</w:t>
            </w:r>
          </w:p>
        </w:tc>
        <w:tc>
          <w:tcPr>
            <w:tcW w:w="1660" w:type="dxa"/>
          </w:tcPr>
          <w:p w:rsidR="00F26251" w:rsidRPr="00B70814" w:rsidRDefault="00F26251" w:rsidP="00F262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</w:t>
            </w:r>
          </w:p>
        </w:tc>
        <w:tc>
          <w:tcPr>
            <w:tcW w:w="1855" w:type="dxa"/>
            <w:vAlign w:val="bottom"/>
          </w:tcPr>
          <w:p w:rsidR="00F26251" w:rsidRPr="00B70814" w:rsidRDefault="00F26251" w:rsidP="00F262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121,04</w:t>
            </w:r>
          </w:p>
        </w:tc>
      </w:tr>
      <w:tr w:rsidR="00F26251" w:rsidRPr="00DC67E2" w:rsidTr="00D0102B">
        <w:trPr>
          <w:trHeight w:val="257"/>
        </w:trPr>
        <w:tc>
          <w:tcPr>
            <w:tcW w:w="6338" w:type="dxa"/>
            <w:vAlign w:val="bottom"/>
          </w:tcPr>
          <w:p w:rsidR="00F26251" w:rsidRPr="00081AF1" w:rsidRDefault="00F26251" w:rsidP="00D0102B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</w:t>
            </w:r>
            <w:r>
              <w:rPr>
                <w:i/>
                <w:sz w:val="22"/>
                <w:szCs w:val="22"/>
              </w:rPr>
              <w:t>я</w:t>
            </w:r>
            <w:r w:rsidRPr="00081AF1">
              <w:rPr>
                <w:i/>
                <w:sz w:val="22"/>
                <w:szCs w:val="22"/>
              </w:rPr>
              <w:t xml:space="preserve"> ведения бухгалтерского учета</w:t>
            </w:r>
            <w:r>
              <w:rPr>
                <w:i/>
                <w:sz w:val="22"/>
                <w:szCs w:val="22"/>
              </w:rPr>
              <w:t>, составления и представления бухгалтерской отчетности</w:t>
            </w:r>
          </w:p>
        </w:tc>
        <w:tc>
          <w:tcPr>
            <w:tcW w:w="1660" w:type="dxa"/>
          </w:tcPr>
          <w:p w:rsidR="00F26251" w:rsidRPr="00B70814" w:rsidRDefault="00F26251" w:rsidP="00D0102B">
            <w:pPr>
              <w:jc w:val="center"/>
              <w:rPr>
                <w:i/>
                <w:sz w:val="22"/>
                <w:szCs w:val="22"/>
              </w:rPr>
            </w:pPr>
          </w:p>
          <w:p w:rsidR="00F26251" w:rsidRPr="00B70814" w:rsidRDefault="00F26251" w:rsidP="00F262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</w:t>
            </w:r>
          </w:p>
        </w:tc>
        <w:tc>
          <w:tcPr>
            <w:tcW w:w="1855" w:type="dxa"/>
            <w:vAlign w:val="bottom"/>
          </w:tcPr>
          <w:p w:rsidR="00F26251" w:rsidRPr="00B70814" w:rsidRDefault="00F26251" w:rsidP="00F262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30,00</w:t>
            </w:r>
          </w:p>
        </w:tc>
      </w:tr>
      <w:tr w:rsidR="00F26251" w:rsidRPr="00DC67E2" w:rsidTr="00D0102B">
        <w:trPr>
          <w:trHeight w:val="257"/>
        </w:trPr>
        <w:tc>
          <w:tcPr>
            <w:tcW w:w="6338" w:type="dxa"/>
            <w:vAlign w:val="bottom"/>
          </w:tcPr>
          <w:p w:rsidR="00F26251" w:rsidRPr="00081AF1" w:rsidRDefault="00F26251" w:rsidP="00D0102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нарушения в сфере управления и распоряжения муниципальной </w:t>
            </w:r>
            <w:r>
              <w:rPr>
                <w:i/>
                <w:sz w:val="22"/>
                <w:szCs w:val="22"/>
              </w:rPr>
              <w:lastRenderedPageBreak/>
              <w:t>собственностью</w:t>
            </w:r>
          </w:p>
        </w:tc>
        <w:tc>
          <w:tcPr>
            <w:tcW w:w="1660" w:type="dxa"/>
          </w:tcPr>
          <w:p w:rsidR="00F26251" w:rsidRPr="00B70814" w:rsidRDefault="00F26251" w:rsidP="00D0102B">
            <w:pPr>
              <w:jc w:val="center"/>
              <w:rPr>
                <w:i/>
                <w:sz w:val="22"/>
                <w:szCs w:val="22"/>
              </w:rPr>
            </w:pPr>
          </w:p>
          <w:p w:rsidR="00F26251" w:rsidRPr="00B70814" w:rsidRDefault="00F26251" w:rsidP="00F262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855" w:type="dxa"/>
            <w:vAlign w:val="bottom"/>
          </w:tcPr>
          <w:p w:rsidR="00F26251" w:rsidRPr="00B70814" w:rsidRDefault="00F26251" w:rsidP="00F262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0,00</w:t>
            </w:r>
          </w:p>
        </w:tc>
      </w:tr>
      <w:tr w:rsidR="00F26251" w:rsidRPr="00DC67E2" w:rsidTr="00D0102B">
        <w:trPr>
          <w:trHeight w:val="257"/>
        </w:trPr>
        <w:tc>
          <w:tcPr>
            <w:tcW w:w="6338" w:type="dxa"/>
            <w:vAlign w:val="bottom"/>
          </w:tcPr>
          <w:p w:rsidR="00F26251" w:rsidRPr="00081AF1" w:rsidRDefault="00F26251" w:rsidP="00D0102B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lastRenderedPageBreak/>
              <w:t>нарушения при осуществлении муниципальных закупок</w:t>
            </w:r>
          </w:p>
        </w:tc>
        <w:tc>
          <w:tcPr>
            <w:tcW w:w="1660" w:type="dxa"/>
            <w:vAlign w:val="bottom"/>
          </w:tcPr>
          <w:p w:rsidR="00F26251" w:rsidRPr="00B70814" w:rsidRDefault="00F26251" w:rsidP="00D0102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135</w:t>
            </w:r>
          </w:p>
        </w:tc>
        <w:tc>
          <w:tcPr>
            <w:tcW w:w="1855" w:type="dxa"/>
            <w:vAlign w:val="bottom"/>
          </w:tcPr>
          <w:p w:rsidR="00F26251" w:rsidRPr="00B70814" w:rsidRDefault="00F26251" w:rsidP="00F2625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542,11</w:t>
            </w:r>
          </w:p>
        </w:tc>
      </w:tr>
      <w:tr w:rsidR="00F26251" w:rsidRPr="00DC67E2" w:rsidTr="00D0102B">
        <w:trPr>
          <w:trHeight w:val="239"/>
        </w:trPr>
        <w:tc>
          <w:tcPr>
            <w:tcW w:w="6338" w:type="dxa"/>
            <w:vAlign w:val="bottom"/>
          </w:tcPr>
          <w:p w:rsidR="00F26251" w:rsidRPr="00081AF1" w:rsidRDefault="00F26251" w:rsidP="00D0102B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неэффективного использования бюджетных средств</w:t>
            </w:r>
          </w:p>
        </w:tc>
        <w:tc>
          <w:tcPr>
            <w:tcW w:w="1660" w:type="dxa"/>
            <w:vAlign w:val="bottom"/>
          </w:tcPr>
          <w:p w:rsidR="00F26251" w:rsidRPr="00B70814" w:rsidRDefault="00F26251" w:rsidP="00D0102B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55" w:type="dxa"/>
            <w:vAlign w:val="bottom"/>
          </w:tcPr>
          <w:p w:rsidR="00F26251" w:rsidRPr="00B70814" w:rsidRDefault="00F26251" w:rsidP="00D0102B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0,00</w:t>
            </w:r>
          </w:p>
        </w:tc>
      </w:tr>
      <w:tr w:rsidR="00F26251" w:rsidRPr="00DC67E2" w:rsidTr="00D0102B">
        <w:trPr>
          <w:trHeight w:val="239"/>
        </w:trPr>
        <w:tc>
          <w:tcPr>
            <w:tcW w:w="6338" w:type="dxa"/>
            <w:vAlign w:val="bottom"/>
          </w:tcPr>
          <w:p w:rsidR="00F26251" w:rsidRPr="00081AF1" w:rsidRDefault="00F26251" w:rsidP="00D010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Устранено выявленных нарушений </w:t>
            </w:r>
          </w:p>
        </w:tc>
        <w:tc>
          <w:tcPr>
            <w:tcW w:w="1660" w:type="dxa"/>
            <w:vAlign w:val="bottom"/>
          </w:tcPr>
          <w:p w:rsidR="00F26251" w:rsidRPr="00B70814" w:rsidRDefault="00F26251" w:rsidP="00F262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855" w:type="dxa"/>
            <w:vAlign w:val="bottom"/>
          </w:tcPr>
          <w:p w:rsidR="00F26251" w:rsidRPr="00B70814" w:rsidRDefault="00F26251" w:rsidP="00F262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118,02</w:t>
            </w:r>
          </w:p>
        </w:tc>
      </w:tr>
    </w:tbl>
    <w:p w:rsidR="00F161A2" w:rsidRPr="004C2823" w:rsidRDefault="00F161A2" w:rsidP="00CD63A7">
      <w:pPr>
        <w:spacing w:line="288" w:lineRule="auto"/>
        <w:ind w:firstLine="709"/>
        <w:jc w:val="both"/>
        <w:rPr>
          <w:color w:val="FF0000"/>
          <w:sz w:val="26"/>
          <w:szCs w:val="26"/>
        </w:rPr>
      </w:pPr>
    </w:p>
    <w:p w:rsidR="00D0102B" w:rsidRPr="007177BB" w:rsidRDefault="00D0102B" w:rsidP="00D0102B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По результатам контрольного мероприятия:</w:t>
      </w:r>
    </w:p>
    <w:p w:rsidR="00D0102B" w:rsidRPr="007177BB" w:rsidRDefault="00D0102B" w:rsidP="00D0102B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- директору Учреждения внесено представление о принятии мер к устранению выявленных нарушений и недостатков и недопущению их в дальнейшем;</w:t>
      </w:r>
    </w:p>
    <w:p w:rsidR="00D0102B" w:rsidRPr="007177BB" w:rsidRDefault="00D0102B" w:rsidP="00D0102B">
      <w:pPr>
        <w:pStyle w:val="aa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7177BB">
        <w:rPr>
          <w:b w:val="0"/>
          <w:sz w:val="26"/>
          <w:szCs w:val="26"/>
        </w:rPr>
        <w:t xml:space="preserve">- направлены информационные письма в Думу Чугуевского муниципального округа и Главе Чугуевского муниципального округа. </w:t>
      </w:r>
    </w:p>
    <w:p w:rsidR="00D0102B" w:rsidRPr="007177BB" w:rsidRDefault="00D0102B" w:rsidP="00D0102B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В ответ на представление Учреждением представлен отчет о принятых мерах в полном объеме и в установленные сроки.</w:t>
      </w:r>
    </w:p>
    <w:p w:rsidR="00A55EAD" w:rsidRPr="007378B2" w:rsidRDefault="00D10EFC" w:rsidP="00A55EAD">
      <w:pPr>
        <w:spacing w:line="288" w:lineRule="auto"/>
        <w:ind w:firstLine="709"/>
        <w:jc w:val="both"/>
        <w:rPr>
          <w:i/>
          <w:sz w:val="26"/>
          <w:szCs w:val="26"/>
        </w:rPr>
      </w:pPr>
      <w:r w:rsidRPr="007378B2">
        <w:rPr>
          <w:i/>
          <w:sz w:val="26"/>
          <w:szCs w:val="26"/>
        </w:rPr>
        <w:t>2.</w:t>
      </w:r>
      <w:r w:rsidR="00A55EAD" w:rsidRPr="007378B2">
        <w:rPr>
          <w:i/>
          <w:sz w:val="26"/>
          <w:szCs w:val="26"/>
        </w:rPr>
        <w:t>3</w:t>
      </w:r>
      <w:r w:rsidRPr="007378B2">
        <w:rPr>
          <w:i/>
          <w:sz w:val="26"/>
          <w:szCs w:val="26"/>
        </w:rPr>
        <w:t xml:space="preserve">. </w:t>
      </w:r>
      <w:r w:rsidR="007378B2" w:rsidRPr="007378B2">
        <w:rPr>
          <w:i/>
          <w:sz w:val="26"/>
          <w:szCs w:val="26"/>
        </w:rPr>
        <w:t>Контрольное мероп</w:t>
      </w:r>
      <w:r w:rsidR="00A55EAD" w:rsidRPr="007378B2">
        <w:rPr>
          <w:i/>
          <w:sz w:val="26"/>
          <w:szCs w:val="26"/>
        </w:rPr>
        <w:t xml:space="preserve">риятие «Проверка </w:t>
      </w:r>
      <w:r w:rsidR="007378B2" w:rsidRPr="007378B2">
        <w:rPr>
          <w:i/>
          <w:sz w:val="26"/>
          <w:szCs w:val="26"/>
        </w:rPr>
        <w:t>отдельных вопросов финансово-хозяйственной деятельности МКОУ «Основная общеобразовательная школа № 21</w:t>
      </w:r>
      <w:r w:rsidR="00A55EAD" w:rsidRPr="007378B2">
        <w:rPr>
          <w:i/>
          <w:sz w:val="26"/>
          <w:szCs w:val="26"/>
        </w:rPr>
        <w:t>»</w:t>
      </w:r>
      <w:r w:rsidR="007378B2" w:rsidRPr="007378B2">
        <w:rPr>
          <w:i/>
          <w:sz w:val="26"/>
          <w:szCs w:val="26"/>
        </w:rPr>
        <w:t xml:space="preserve"> с. </w:t>
      </w:r>
      <w:proofErr w:type="spellStart"/>
      <w:r w:rsidR="007378B2" w:rsidRPr="007378B2">
        <w:rPr>
          <w:i/>
          <w:sz w:val="26"/>
          <w:szCs w:val="26"/>
        </w:rPr>
        <w:t>Пшеницино</w:t>
      </w:r>
      <w:proofErr w:type="spellEnd"/>
      <w:r w:rsidR="007378B2" w:rsidRPr="007378B2">
        <w:rPr>
          <w:i/>
          <w:sz w:val="26"/>
          <w:szCs w:val="26"/>
        </w:rPr>
        <w:t xml:space="preserve"> за 2022 год»</w:t>
      </w:r>
    </w:p>
    <w:p w:rsidR="005E33B3" w:rsidRDefault="005E33B3" w:rsidP="005E33B3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проверенных средств составил – 10 793,89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.</w:t>
      </w:r>
    </w:p>
    <w:p w:rsidR="005E33B3" w:rsidRPr="00CD63A7" w:rsidRDefault="005E33B3" w:rsidP="005E33B3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ходе проведения контрольного мероприятия исследованы следующие вопросы: </w:t>
      </w:r>
      <w:r w:rsidRPr="00CD63A7">
        <w:rPr>
          <w:sz w:val="26"/>
          <w:szCs w:val="26"/>
        </w:rPr>
        <w:t xml:space="preserve">законность, эффективность и целевое использование бюджетных средств, выделенных на обеспечение деятельности Учреждения; отдельные вопросы организации и ведения бухгалтерского учета и составления отчетности в Учреждении (кассовые и банковские операции; расчеты по оплате труда; расчеты с поставщиками и подрядчиками; учет нефинансовых активов, включая учет на </w:t>
      </w:r>
      <w:proofErr w:type="spellStart"/>
      <w:r w:rsidRPr="00CD63A7">
        <w:rPr>
          <w:sz w:val="26"/>
          <w:szCs w:val="26"/>
        </w:rPr>
        <w:t>забалансовых</w:t>
      </w:r>
      <w:proofErr w:type="spellEnd"/>
      <w:r w:rsidRPr="00CD63A7">
        <w:rPr>
          <w:sz w:val="26"/>
          <w:szCs w:val="26"/>
        </w:rPr>
        <w:t xml:space="preserve"> счетах;</w:t>
      </w:r>
      <w:proofErr w:type="gramEnd"/>
      <w:r w:rsidRPr="00CD63A7">
        <w:rPr>
          <w:sz w:val="26"/>
          <w:szCs w:val="26"/>
        </w:rPr>
        <w:t xml:space="preserve"> достоверность бюджетной отчетности).</w:t>
      </w:r>
    </w:p>
    <w:p w:rsidR="005E33B3" w:rsidRDefault="005E33B3" w:rsidP="005E33B3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Классификатором нарушений установлено </w:t>
      </w:r>
      <w:r w:rsidR="009B2F0F">
        <w:rPr>
          <w:sz w:val="26"/>
          <w:szCs w:val="26"/>
        </w:rPr>
        <w:t>88</w:t>
      </w:r>
      <w:r>
        <w:rPr>
          <w:sz w:val="26"/>
          <w:szCs w:val="26"/>
        </w:rPr>
        <w:t xml:space="preserve"> нарушени</w:t>
      </w:r>
      <w:r w:rsidR="009B2F0F">
        <w:rPr>
          <w:sz w:val="26"/>
          <w:szCs w:val="26"/>
        </w:rPr>
        <w:t>й</w:t>
      </w:r>
      <w:r>
        <w:rPr>
          <w:sz w:val="26"/>
          <w:szCs w:val="26"/>
        </w:rPr>
        <w:t xml:space="preserve">, в том числе имеющих стоимостное выражение на общую сумму </w:t>
      </w:r>
      <w:r w:rsidR="009B2F0F">
        <w:rPr>
          <w:sz w:val="26"/>
          <w:szCs w:val="26"/>
        </w:rPr>
        <w:t>102,97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. Информация о результатах представлена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38"/>
        <w:gridCol w:w="1660"/>
        <w:gridCol w:w="1855"/>
      </w:tblGrid>
      <w:tr w:rsidR="005E33B3" w:rsidRPr="00DC67E2" w:rsidTr="00162652">
        <w:trPr>
          <w:trHeight w:val="581"/>
        </w:trPr>
        <w:tc>
          <w:tcPr>
            <w:tcW w:w="6338" w:type="dxa"/>
            <w:vAlign w:val="center"/>
          </w:tcPr>
          <w:p w:rsidR="005E33B3" w:rsidRPr="00164A7E" w:rsidRDefault="005E33B3" w:rsidP="00162652">
            <w:pPr>
              <w:jc w:val="center"/>
              <w:rPr>
                <w:sz w:val="22"/>
                <w:szCs w:val="22"/>
              </w:rPr>
            </w:pPr>
            <w:r w:rsidRPr="00164A7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0" w:type="dxa"/>
          </w:tcPr>
          <w:p w:rsidR="005E33B3" w:rsidRPr="00164A7E" w:rsidRDefault="005E33B3" w:rsidP="00162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нарушений, ед.</w:t>
            </w:r>
          </w:p>
        </w:tc>
        <w:tc>
          <w:tcPr>
            <w:tcW w:w="1855" w:type="dxa"/>
            <w:vAlign w:val="center"/>
          </w:tcPr>
          <w:p w:rsidR="005E33B3" w:rsidRPr="00164A7E" w:rsidRDefault="005E33B3" w:rsidP="00162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5E33B3" w:rsidRPr="00DC67E2" w:rsidTr="00162652">
        <w:trPr>
          <w:trHeight w:val="202"/>
        </w:trPr>
        <w:tc>
          <w:tcPr>
            <w:tcW w:w="6338" w:type="dxa"/>
            <w:vAlign w:val="bottom"/>
          </w:tcPr>
          <w:p w:rsidR="005E33B3" w:rsidRPr="00164A7E" w:rsidRDefault="005E33B3" w:rsidP="00162652">
            <w:pPr>
              <w:rPr>
                <w:b/>
                <w:sz w:val="22"/>
                <w:szCs w:val="22"/>
              </w:rPr>
            </w:pPr>
            <w:r w:rsidRPr="00164A7E">
              <w:rPr>
                <w:b/>
                <w:sz w:val="22"/>
                <w:szCs w:val="22"/>
              </w:rPr>
              <w:t>Объем проверенных средств</w:t>
            </w:r>
          </w:p>
        </w:tc>
        <w:tc>
          <w:tcPr>
            <w:tcW w:w="1660" w:type="dxa"/>
          </w:tcPr>
          <w:p w:rsidR="005E33B3" w:rsidRPr="00B70814" w:rsidRDefault="005E33B3" w:rsidP="00162652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55" w:type="dxa"/>
            <w:vAlign w:val="bottom"/>
          </w:tcPr>
          <w:p w:rsidR="005E33B3" w:rsidRPr="00B70814" w:rsidRDefault="005E33B3" w:rsidP="00162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10 793,89</w:t>
            </w:r>
          </w:p>
        </w:tc>
      </w:tr>
      <w:tr w:rsidR="005E33B3" w:rsidRPr="00DC67E2" w:rsidTr="00162652">
        <w:trPr>
          <w:trHeight w:val="269"/>
        </w:trPr>
        <w:tc>
          <w:tcPr>
            <w:tcW w:w="6338" w:type="dxa"/>
            <w:vAlign w:val="bottom"/>
          </w:tcPr>
          <w:p w:rsidR="005E33B3" w:rsidRPr="00081AF1" w:rsidRDefault="005E33B3" w:rsidP="00162652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финансовых нарушений, всего</w:t>
            </w:r>
          </w:p>
        </w:tc>
        <w:tc>
          <w:tcPr>
            <w:tcW w:w="1660" w:type="dxa"/>
          </w:tcPr>
          <w:p w:rsidR="005E33B3" w:rsidRPr="00B70814" w:rsidRDefault="005E33B3" w:rsidP="00162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1855" w:type="dxa"/>
            <w:vAlign w:val="bottom"/>
          </w:tcPr>
          <w:p w:rsidR="005E33B3" w:rsidRPr="00B70814" w:rsidRDefault="005E33B3" w:rsidP="00162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102,97</w:t>
            </w:r>
          </w:p>
        </w:tc>
      </w:tr>
      <w:tr w:rsidR="005E33B3" w:rsidRPr="00DC67E2" w:rsidTr="00162652">
        <w:trPr>
          <w:trHeight w:val="257"/>
        </w:trPr>
        <w:tc>
          <w:tcPr>
            <w:tcW w:w="6338" w:type="dxa"/>
            <w:vAlign w:val="bottom"/>
          </w:tcPr>
          <w:p w:rsidR="005E33B3" w:rsidRPr="00081AF1" w:rsidRDefault="005E33B3" w:rsidP="00162652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</w:tcPr>
          <w:p w:rsidR="005E33B3" w:rsidRPr="00B70814" w:rsidRDefault="005E33B3" w:rsidP="0016265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:rsidR="005E33B3" w:rsidRPr="00B70814" w:rsidRDefault="005E33B3" w:rsidP="0016265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E33B3" w:rsidRPr="00DC67E2" w:rsidTr="00162652">
        <w:trPr>
          <w:trHeight w:val="257"/>
        </w:trPr>
        <w:tc>
          <w:tcPr>
            <w:tcW w:w="6338" w:type="dxa"/>
            <w:vAlign w:val="bottom"/>
          </w:tcPr>
          <w:p w:rsidR="005E33B3" w:rsidRPr="00081AF1" w:rsidRDefault="005E33B3" w:rsidP="00162652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формировании и исполнении бюджета</w:t>
            </w:r>
          </w:p>
        </w:tc>
        <w:tc>
          <w:tcPr>
            <w:tcW w:w="1660" w:type="dxa"/>
          </w:tcPr>
          <w:p w:rsidR="005E33B3" w:rsidRPr="00B70814" w:rsidRDefault="005E33B3" w:rsidP="0016265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</w:t>
            </w:r>
          </w:p>
        </w:tc>
        <w:tc>
          <w:tcPr>
            <w:tcW w:w="1855" w:type="dxa"/>
            <w:vAlign w:val="bottom"/>
          </w:tcPr>
          <w:p w:rsidR="005E33B3" w:rsidRPr="00B70814" w:rsidRDefault="005E33B3" w:rsidP="005E33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102,97</w:t>
            </w:r>
          </w:p>
        </w:tc>
      </w:tr>
      <w:tr w:rsidR="005E33B3" w:rsidRPr="00DC67E2" w:rsidTr="00162652">
        <w:trPr>
          <w:trHeight w:val="257"/>
        </w:trPr>
        <w:tc>
          <w:tcPr>
            <w:tcW w:w="6338" w:type="dxa"/>
            <w:vAlign w:val="bottom"/>
          </w:tcPr>
          <w:p w:rsidR="005E33B3" w:rsidRPr="00081AF1" w:rsidRDefault="005E33B3" w:rsidP="00162652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</w:t>
            </w:r>
            <w:r>
              <w:rPr>
                <w:i/>
                <w:sz w:val="22"/>
                <w:szCs w:val="22"/>
              </w:rPr>
              <w:t>я</w:t>
            </w:r>
            <w:r w:rsidRPr="00081AF1">
              <w:rPr>
                <w:i/>
                <w:sz w:val="22"/>
                <w:szCs w:val="22"/>
              </w:rPr>
              <w:t xml:space="preserve"> ведения бухгалтерского учета</w:t>
            </w:r>
            <w:r>
              <w:rPr>
                <w:i/>
                <w:sz w:val="22"/>
                <w:szCs w:val="22"/>
              </w:rPr>
              <w:t>, составления и представления бухгалтерской отчетности</w:t>
            </w:r>
          </w:p>
        </w:tc>
        <w:tc>
          <w:tcPr>
            <w:tcW w:w="1660" w:type="dxa"/>
          </w:tcPr>
          <w:p w:rsidR="005E33B3" w:rsidRPr="00B70814" w:rsidRDefault="005E33B3" w:rsidP="00162652">
            <w:pPr>
              <w:jc w:val="center"/>
              <w:rPr>
                <w:i/>
                <w:sz w:val="22"/>
                <w:szCs w:val="22"/>
              </w:rPr>
            </w:pPr>
          </w:p>
          <w:p w:rsidR="005E33B3" w:rsidRPr="00B70814" w:rsidRDefault="005E33B3" w:rsidP="0016265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1855" w:type="dxa"/>
            <w:vAlign w:val="bottom"/>
          </w:tcPr>
          <w:p w:rsidR="005E33B3" w:rsidRPr="00B70814" w:rsidRDefault="005E33B3" w:rsidP="005E33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5E33B3" w:rsidRPr="00DC67E2" w:rsidTr="00162652">
        <w:trPr>
          <w:trHeight w:val="257"/>
        </w:trPr>
        <w:tc>
          <w:tcPr>
            <w:tcW w:w="6338" w:type="dxa"/>
            <w:vAlign w:val="bottom"/>
          </w:tcPr>
          <w:p w:rsidR="005E33B3" w:rsidRPr="00081AF1" w:rsidRDefault="005E33B3" w:rsidP="00162652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осуществлении муниципальных закупок</w:t>
            </w:r>
          </w:p>
        </w:tc>
        <w:tc>
          <w:tcPr>
            <w:tcW w:w="1660" w:type="dxa"/>
            <w:vAlign w:val="bottom"/>
          </w:tcPr>
          <w:p w:rsidR="005E33B3" w:rsidRPr="00B70814" w:rsidRDefault="005E33B3" w:rsidP="005E33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855" w:type="dxa"/>
            <w:vAlign w:val="bottom"/>
          </w:tcPr>
          <w:p w:rsidR="005E33B3" w:rsidRPr="00B70814" w:rsidRDefault="005E33B3" w:rsidP="005E33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5E33B3" w:rsidRPr="00DC67E2" w:rsidTr="00162652">
        <w:trPr>
          <w:trHeight w:val="239"/>
        </w:trPr>
        <w:tc>
          <w:tcPr>
            <w:tcW w:w="6338" w:type="dxa"/>
            <w:vAlign w:val="bottom"/>
          </w:tcPr>
          <w:p w:rsidR="005E33B3" w:rsidRPr="00081AF1" w:rsidRDefault="005E33B3" w:rsidP="00162652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неэффективного использования бюджетных средств</w:t>
            </w:r>
          </w:p>
        </w:tc>
        <w:tc>
          <w:tcPr>
            <w:tcW w:w="1660" w:type="dxa"/>
            <w:vAlign w:val="bottom"/>
          </w:tcPr>
          <w:p w:rsidR="005E33B3" w:rsidRPr="00B70814" w:rsidRDefault="005E33B3" w:rsidP="00162652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55" w:type="dxa"/>
            <w:vAlign w:val="bottom"/>
          </w:tcPr>
          <w:p w:rsidR="005E33B3" w:rsidRPr="00B70814" w:rsidRDefault="005E33B3" w:rsidP="00162652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0,00</w:t>
            </w:r>
          </w:p>
        </w:tc>
      </w:tr>
      <w:tr w:rsidR="005E33B3" w:rsidRPr="00DC67E2" w:rsidTr="00162652">
        <w:trPr>
          <w:trHeight w:val="239"/>
        </w:trPr>
        <w:tc>
          <w:tcPr>
            <w:tcW w:w="6338" w:type="dxa"/>
            <w:vAlign w:val="bottom"/>
          </w:tcPr>
          <w:p w:rsidR="005E33B3" w:rsidRPr="00081AF1" w:rsidRDefault="005E33B3" w:rsidP="001626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Устранено выявленных нарушений </w:t>
            </w:r>
          </w:p>
        </w:tc>
        <w:tc>
          <w:tcPr>
            <w:tcW w:w="1660" w:type="dxa"/>
            <w:vAlign w:val="bottom"/>
          </w:tcPr>
          <w:p w:rsidR="005E33B3" w:rsidRPr="00B70814" w:rsidRDefault="005E33B3" w:rsidP="00162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855" w:type="dxa"/>
            <w:vAlign w:val="bottom"/>
          </w:tcPr>
          <w:p w:rsidR="005E33B3" w:rsidRPr="00B70814" w:rsidRDefault="005E33B3" w:rsidP="005E33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102,97</w:t>
            </w:r>
          </w:p>
        </w:tc>
      </w:tr>
    </w:tbl>
    <w:p w:rsidR="005E33B3" w:rsidRPr="004C2823" w:rsidRDefault="005E33B3" w:rsidP="005E33B3">
      <w:pPr>
        <w:spacing w:line="288" w:lineRule="auto"/>
        <w:ind w:firstLine="709"/>
        <w:jc w:val="both"/>
        <w:rPr>
          <w:color w:val="FF0000"/>
          <w:sz w:val="26"/>
          <w:szCs w:val="26"/>
        </w:rPr>
      </w:pPr>
    </w:p>
    <w:p w:rsidR="005E33B3" w:rsidRPr="007177BB" w:rsidRDefault="005E33B3" w:rsidP="005E33B3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По результатам контрольного мероприятия:</w:t>
      </w:r>
    </w:p>
    <w:p w:rsidR="005E33B3" w:rsidRPr="007177BB" w:rsidRDefault="005E33B3" w:rsidP="005E33B3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- директору Учреждения внесено представление о принятии мер к устранению выявленных нарушений и недостатков и недопущению их в дальнейшем;</w:t>
      </w:r>
    </w:p>
    <w:p w:rsidR="005E33B3" w:rsidRPr="007177BB" w:rsidRDefault="005E33B3" w:rsidP="005E33B3">
      <w:pPr>
        <w:pStyle w:val="aa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7177BB">
        <w:rPr>
          <w:b w:val="0"/>
          <w:sz w:val="26"/>
          <w:szCs w:val="26"/>
        </w:rPr>
        <w:t xml:space="preserve">- направлены информационные письма в Думу Чугуевского муниципального округа и Главе Чугуевского муниципального округа. </w:t>
      </w:r>
    </w:p>
    <w:p w:rsidR="005E33B3" w:rsidRPr="007177BB" w:rsidRDefault="005E33B3" w:rsidP="005E33B3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lastRenderedPageBreak/>
        <w:t>В ответ на представление Учреждением представлен отчет о принятых мерах в полном объеме и в установленные сроки.</w:t>
      </w:r>
    </w:p>
    <w:p w:rsidR="00505310" w:rsidRDefault="007D05CB" w:rsidP="001A78B1">
      <w:pPr>
        <w:spacing w:line="288" w:lineRule="auto"/>
        <w:ind w:firstLine="709"/>
        <w:jc w:val="both"/>
        <w:rPr>
          <w:i/>
          <w:sz w:val="26"/>
          <w:szCs w:val="26"/>
        </w:rPr>
      </w:pPr>
      <w:r w:rsidRPr="007378B2">
        <w:rPr>
          <w:i/>
          <w:sz w:val="26"/>
          <w:szCs w:val="26"/>
        </w:rPr>
        <w:t>2.</w:t>
      </w:r>
      <w:r w:rsidR="00505310" w:rsidRPr="007378B2">
        <w:rPr>
          <w:i/>
          <w:sz w:val="26"/>
          <w:szCs w:val="26"/>
        </w:rPr>
        <w:t xml:space="preserve">4. </w:t>
      </w:r>
      <w:proofErr w:type="gramStart"/>
      <w:r w:rsidR="007378B2">
        <w:rPr>
          <w:i/>
          <w:sz w:val="26"/>
          <w:szCs w:val="26"/>
        </w:rPr>
        <w:t>Совместное</w:t>
      </w:r>
      <w:r w:rsidR="008C755A">
        <w:rPr>
          <w:i/>
          <w:sz w:val="26"/>
          <w:szCs w:val="26"/>
        </w:rPr>
        <w:t xml:space="preserve"> с</w:t>
      </w:r>
      <w:r w:rsidR="007378B2">
        <w:rPr>
          <w:i/>
          <w:sz w:val="26"/>
          <w:szCs w:val="26"/>
        </w:rPr>
        <w:t xml:space="preserve"> </w:t>
      </w:r>
      <w:r w:rsidR="007378B2" w:rsidRPr="00B70814">
        <w:rPr>
          <w:i/>
          <w:sz w:val="26"/>
          <w:szCs w:val="26"/>
        </w:rPr>
        <w:t>финансовым управлением администрации Чугуевского муниципального округа</w:t>
      </w:r>
      <w:r w:rsidR="007378B2">
        <w:rPr>
          <w:i/>
          <w:sz w:val="26"/>
          <w:szCs w:val="26"/>
        </w:rPr>
        <w:t xml:space="preserve"> контрольное мероприятие </w:t>
      </w:r>
      <w:r w:rsidR="00505310" w:rsidRPr="007378B2">
        <w:rPr>
          <w:i/>
          <w:sz w:val="26"/>
          <w:szCs w:val="26"/>
        </w:rPr>
        <w:t xml:space="preserve">«Проверка </w:t>
      </w:r>
      <w:r w:rsidR="007378B2">
        <w:rPr>
          <w:i/>
          <w:sz w:val="26"/>
          <w:szCs w:val="26"/>
        </w:rPr>
        <w:t>отдельных вопросов финансово-хозяйственной деятельности МКУ «Центр хозяйственного обслуживания»</w:t>
      </w:r>
      <w:r w:rsidR="00505310" w:rsidRPr="007378B2">
        <w:rPr>
          <w:i/>
          <w:sz w:val="26"/>
          <w:szCs w:val="26"/>
        </w:rPr>
        <w:t xml:space="preserve"> за 202</w:t>
      </w:r>
      <w:r w:rsidR="007378B2">
        <w:rPr>
          <w:i/>
          <w:sz w:val="26"/>
          <w:szCs w:val="26"/>
        </w:rPr>
        <w:t>2</w:t>
      </w:r>
      <w:r w:rsidR="00505310" w:rsidRPr="007378B2">
        <w:rPr>
          <w:i/>
          <w:sz w:val="26"/>
          <w:szCs w:val="26"/>
        </w:rPr>
        <w:t xml:space="preserve"> год»</w:t>
      </w:r>
      <w:proofErr w:type="gramEnd"/>
    </w:p>
    <w:p w:rsidR="009B2F0F" w:rsidRDefault="009B2F0F" w:rsidP="009B2F0F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проверенных средств составил – 8 661,20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.</w:t>
      </w:r>
    </w:p>
    <w:p w:rsidR="009B2F0F" w:rsidRPr="009B2F0F" w:rsidRDefault="009B2F0F" w:rsidP="009B2F0F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проведения контрольного мероприятия исследованы следующие вопросы: </w:t>
      </w:r>
      <w:r w:rsidRPr="009B2F0F">
        <w:rPr>
          <w:sz w:val="26"/>
          <w:szCs w:val="26"/>
        </w:rPr>
        <w:t>проверена и проанализирована нормативная правовая база и документы, регулирующие вопросы оплаты труда в Учреждении</w:t>
      </w:r>
      <w:r>
        <w:rPr>
          <w:sz w:val="26"/>
          <w:szCs w:val="26"/>
        </w:rPr>
        <w:t xml:space="preserve">; </w:t>
      </w:r>
      <w:r w:rsidRPr="009B2F0F">
        <w:rPr>
          <w:sz w:val="26"/>
          <w:szCs w:val="26"/>
        </w:rPr>
        <w:t>обоснованность и правильность начисления заработной платы работникам Учреждения</w:t>
      </w:r>
      <w:r>
        <w:rPr>
          <w:sz w:val="26"/>
          <w:szCs w:val="26"/>
        </w:rPr>
        <w:t>.</w:t>
      </w:r>
    </w:p>
    <w:p w:rsidR="009B2F0F" w:rsidRDefault="009B2F0F" w:rsidP="009B2F0F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Классификатором нарушений установлено 204 нарушения, в том числе имеющих стоимостное выражение на общую сумму 668,15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. Информация о результатах представлена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38"/>
        <w:gridCol w:w="1660"/>
        <w:gridCol w:w="1855"/>
      </w:tblGrid>
      <w:tr w:rsidR="009B2F0F" w:rsidRPr="00DC67E2" w:rsidTr="00162652">
        <w:trPr>
          <w:trHeight w:val="581"/>
        </w:trPr>
        <w:tc>
          <w:tcPr>
            <w:tcW w:w="6338" w:type="dxa"/>
            <w:vAlign w:val="center"/>
          </w:tcPr>
          <w:p w:rsidR="009B2F0F" w:rsidRPr="00164A7E" w:rsidRDefault="009B2F0F" w:rsidP="00162652">
            <w:pPr>
              <w:jc w:val="center"/>
              <w:rPr>
                <w:sz w:val="22"/>
                <w:szCs w:val="22"/>
              </w:rPr>
            </w:pPr>
            <w:r w:rsidRPr="00164A7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0" w:type="dxa"/>
          </w:tcPr>
          <w:p w:rsidR="009B2F0F" w:rsidRPr="00164A7E" w:rsidRDefault="009B2F0F" w:rsidP="00162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нарушений, ед.</w:t>
            </w:r>
          </w:p>
        </w:tc>
        <w:tc>
          <w:tcPr>
            <w:tcW w:w="1855" w:type="dxa"/>
            <w:vAlign w:val="center"/>
          </w:tcPr>
          <w:p w:rsidR="009B2F0F" w:rsidRPr="00164A7E" w:rsidRDefault="009B2F0F" w:rsidP="00162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9B2F0F" w:rsidRPr="00DC67E2" w:rsidTr="00162652">
        <w:trPr>
          <w:trHeight w:val="202"/>
        </w:trPr>
        <w:tc>
          <w:tcPr>
            <w:tcW w:w="6338" w:type="dxa"/>
            <w:vAlign w:val="bottom"/>
          </w:tcPr>
          <w:p w:rsidR="009B2F0F" w:rsidRPr="00164A7E" w:rsidRDefault="009B2F0F" w:rsidP="00162652">
            <w:pPr>
              <w:rPr>
                <w:b/>
                <w:sz w:val="22"/>
                <w:szCs w:val="22"/>
              </w:rPr>
            </w:pPr>
            <w:r w:rsidRPr="00164A7E">
              <w:rPr>
                <w:b/>
                <w:sz w:val="22"/>
                <w:szCs w:val="22"/>
              </w:rPr>
              <w:t>Объем проверенных средств</w:t>
            </w:r>
          </w:p>
        </w:tc>
        <w:tc>
          <w:tcPr>
            <w:tcW w:w="1660" w:type="dxa"/>
          </w:tcPr>
          <w:p w:rsidR="009B2F0F" w:rsidRPr="00B70814" w:rsidRDefault="009B2F0F" w:rsidP="00162652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55" w:type="dxa"/>
            <w:vAlign w:val="bottom"/>
          </w:tcPr>
          <w:p w:rsidR="009B2F0F" w:rsidRPr="00B70814" w:rsidRDefault="009B2F0F" w:rsidP="009B2F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8 661,20</w:t>
            </w:r>
          </w:p>
        </w:tc>
      </w:tr>
      <w:tr w:rsidR="009B2F0F" w:rsidRPr="00DC67E2" w:rsidTr="00162652">
        <w:trPr>
          <w:trHeight w:val="269"/>
        </w:trPr>
        <w:tc>
          <w:tcPr>
            <w:tcW w:w="6338" w:type="dxa"/>
            <w:vAlign w:val="bottom"/>
          </w:tcPr>
          <w:p w:rsidR="009B2F0F" w:rsidRPr="00081AF1" w:rsidRDefault="009B2F0F" w:rsidP="00162652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финансовых нарушений, всего</w:t>
            </w:r>
          </w:p>
        </w:tc>
        <w:tc>
          <w:tcPr>
            <w:tcW w:w="1660" w:type="dxa"/>
          </w:tcPr>
          <w:p w:rsidR="009B2F0F" w:rsidRPr="00B70814" w:rsidRDefault="009B2F0F" w:rsidP="00162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855" w:type="dxa"/>
            <w:vAlign w:val="bottom"/>
          </w:tcPr>
          <w:p w:rsidR="009B2F0F" w:rsidRPr="00B70814" w:rsidRDefault="009B2F0F" w:rsidP="009B2F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129,60</w:t>
            </w:r>
          </w:p>
        </w:tc>
      </w:tr>
      <w:tr w:rsidR="009B2F0F" w:rsidRPr="00DC67E2" w:rsidTr="00162652">
        <w:trPr>
          <w:trHeight w:val="257"/>
        </w:trPr>
        <w:tc>
          <w:tcPr>
            <w:tcW w:w="6338" w:type="dxa"/>
            <w:vAlign w:val="bottom"/>
          </w:tcPr>
          <w:p w:rsidR="009B2F0F" w:rsidRPr="00081AF1" w:rsidRDefault="009B2F0F" w:rsidP="00162652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</w:tcPr>
          <w:p w:rsidR="009B2F0F" w:rsidRPr="00B70814" w:rsidRDefault="009B2F0F" w:rsidP="0016265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:rsidR="009B2F0F" w:rsidRPr="00B70814" w:rsidRDefault="009B2F0F" w:rsidP="0016265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B2F0F" w:rsidRPr="00DC67E2" w:rsidTr="00162652">
        <w:trPr>
          <w:trHeight w:val="257"/>
        </w:trPr>
        <w:tc>
          <w:tcPr>
            <w:tcW w:w="6338" w:type="dxa"/>
            <w:vAlign w:val="bottom"/>
          </w:tcPr>
          <w:p w:rsidR="009B2F0F" w:rsidRPr="00081AF1" w:rsidRDefault="009B2F0F" w:rsidP="00162652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формировании и исполнении бюджета</w:t>
            </w:r>
          </w:p>
        </w:tc>
        <w:tc>
          <w:tcPr>
            <w:tcW w:w="1660" w:type="dxa"/>
          </w:tcPr>
          <w:p w:rsidR="009B2F0F" w:rsidRPr="00B70814" w:rsidRDefault="009B2F0F" w:rsidP="0016265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</w:t>
            </w:r>
          </w:p>
        </w:tc>
        <w:tc>
          <w:tcPr>
            <w:tcW w:w="1855" w:type="dxa"/>
            <w:vAlign w:val="bottom"/>
          </w:tcPr>
          <w:p w:rsidR="009B2F0F" w:rsidRPr="00B70814" w:rsidRDefault="009B2F0F" w:rsidP="009B2F0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129,60</w:t>
            </w:r>
          </w:p>
        </w:tc>
      </w:tr>
      <w:tr w:rsidR="009B2F0F" w:rsidRPr="00DC67E2" w:rsidTr="00162652">
        <w:trPr>
          <w:trHeight w:val="239"/>
        </w:trPr>
        <w:tc>
          <w:tcPr>
            <w:tcW w:w="6338" w:type="dxa"/>
            <w:vAlign w:val="bottom"/>
          </w:tcPr>
          <w:p w:rsidR="009B2F0F" w:rsidRPr="00081AF1" w:rsidRDefault="009B2F0F" w:rsidP="00162652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неэффективного использования бюджетных средств</w:t>
            </w:r>
          </w:p>
        </w:tc>
        <w:tc>
          <w:tcPr>
            <w:tcW w:w="1660" w:type="dxa"/>
            <w:vAlign w:val="bottom"/>
          </w:tcPr>
          <w:p w:rsidR="009B2F0F" w:rsidRPr="00B70814" w:rsidRDefault="009B2F0F" w:rsidP="00162652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55" w:type="dxa"/>
            <w:vAlign w:val="bottom"/>
          </w:tcPr>
          <w:p w:rsidR="009B2F0F" w:rsidRPr="00B70814" w:rsidRDefault="009B2F0F" w:rsidP="00162652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0,00</w:t>
            </w:r>
          </w:p>
        </w:tc>
      </w:tr>
      <w:tr w:rsidR="009B2F0F" w:rsidRPr="00DC67E2" w:rsidTr="00162652">
        <w:trPr>
          <w:trHeight w:val="239"/>
        </w:trPr>
        <w:tc>
          <w:tcPr>
            <w:tcW w:w="6338" w:type="dxa"/>
            <w:vAlign w:val="bottom"/>
          </w:tcPr>
          <w:p w:rsidR="009B2F0F" w:rsidRPr="00081AF1" w:rsidRDefault="009B2F0F" w:rsidP="001626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Устранено выявленных нарушений </w:t>
            </w:r>
          </w:p>
        </w:tc>
        <w:tc>
          <w:tcPr>
            <w:tcW w:w="1660" w:type="dxa"/>
            <w:vAlign w:val="bottom"/>
          </w:tcPr>
          <w:p w:rsidR="009B2F0F" w:rsidRPr="00B70814" w:rsidRDefault="009B2F0F" w:rsidP="00162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55" w:type="dxa"/>
            <w:vAlign w:val="bottom"/>
          </w:tcPr>
          <w:p w:rsidR="009B2F0F" w:rsidRPr="00B70814" w:rsidRDefault="009B2F0F" w:rsidP="009B2F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3,63</w:t>
            </w:r>
          </w:p>
        </w:tc>
      </w:tr>
    </w:tbl>
    <w:p w:rsidR="009B2F0F" w:rsidRPr="004C2823" w:rsidRDefault="009B2F0F" w:rsidP="009B2F0F">
      <w:pPr>
        <w:spacing w:line="288" w:lineRule="auto"/>
        <w:ind w:firstLine="709"/>
        <w:jc w:val="both"/>
        <w:rPr>
          <w:color w:val="FF0000"/>
          <w:sz w:val="26"/>
          <w:szCs w:val="26"/>
        </w:rPr>
      </w:pPr>
    </w:p>
    <w:p w:rsidR="009B2F0F" w:rsidRPr="007177BB" w:rsidRDefault="009B2F0F" w:rsidP="009B2F0F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По результатам контрольного мероприятия:</w:t>
      </w:r>
    </w:p>
    <w:p w:rsidR="009B2F0F" w:rsidRPr="007177BB" w:rsidRDefault="009B2F0F" w:rsidP="009B2F0F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- директору Учреждения внесено представление о принятии мер к устранению выявленных нарушений и недостатков и недопущению их в дальнейшем;</w:t>
      </w:r>
    </w:p>
    <w:p w:rsidR="009B2F0F" w:rsidRPr="007177BB" w:rsidRDefault="009B2F0F" w:rsidP="009B2F0F">
      <w:pPr>
        <w:pStyle w:val="aa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7177BB">
        <w:rPr>
          <w:b w:val="0"/>
          <w:sz w:val="26"/>
          <w:szCs w:val="26"/>
        </w:rPr>
        <w:t xml:space="preserve">- направлены информационные письма в </w:t>
      </w:r>
      <w:r>
        <w:rPr>
          <w:b w:val="0"/>
          <w:sz w:val="26"/>
          <w:szCs w:val="26"/>
        </w:rPr>
        <w:t xml:space="preserve">Финансовое управление администрации Чугуевского муниципального округа, в </w:t>
      </w:r>
      <w:r w:rsidRPr="007177BB">
        <w:rPr>
          <w:b w:val="0"/>
          <w:sz w:val="26"/>
          <w:szCs w:val="26"/>
        </w:rPr>
        <w:t xml:space="preserve">Думу Чугуевского муниципального округа и Главе Чугуевского муниципального округа. </w:t>
      </w:r>
    </w:p>
    <w:p w:rsidR="009B2F0F" w:rsidRPr="007177BB" w:rsidRDefault="009B2F0F" w:rsidP="009B2F0F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В ответ на представление Учреждением представлен отчет о принятых мерах в полном объеме и в установленные сроки.</w:t>
      </w:r>
    </w:p>
    <w:p w:rsidR="001A78B1" w:rsidRDefault="007D05CB" w:rsidP="007D05CB">
      <w:pPr>
        <w:spacing w:line="288" w:lineRule="auto"/>
        <w:ind w:firstLine="709"/>
        <w:jc w:val="both"/>
        <w:rPr>
          <w:i/>
          <w:sz w:val="26"/>
          <w:szCs w:val="26"/>
        </w:rPr>
      </w:pPr>
      <w:r w:rsidRPr="007177BB">
        <w:rPr>
          <w:bCs/>
          <w:i/>
          <w:sz w:val="26"/>
          <w:szCs w:val="26"/>
        </w:rPr>
        <w:t xml:space="preserve">2.5. </w:t>
      </w:r>
      <w:r w:rsidR="007177BB">
        <w:rPr>
          <w:i/>
          <w:sz w:val="26"/>
          <w:szCs w:val="26"/>
        </w:rPr>
        <w:t>Совместное</w:t>
      </w:r>
      <w:r w:rsidR="008C755A">
        <w:rPr>
          <w:i/>
          <w:sz w:val="26"/>
          <w:szCs w:val="26"/>
        </w:rPr>
        <w:t xml:space="preserve"> с</w:t>
      </w:r>
      <w:r w:rsidR="007177BB">
        <w:rPr>
          <w:i/>
          <w:sz w:val="26"/>
          <w:szCs w:val="26"/>
        </w:rPr>
        <w:t xml:space="preserve"> </w:t>
      </w:r>
      <w:r w:rsidR="007177BB" w:rsidRPr="00B70814">
        <w:rPr>
          <w:i/>
          <w:sz w:val="26"/>
          <w:szCs w:val="26"/>
        </w:rPr>
        <w:t>финансовым управлением администрации Чугуевского муниципального округа</w:t>
      </w:r>
      <w:r w:rsidR="007177BB">
        <w:rPr>
          <w:i/>
          <w:sz w:val="26"/>
          <w:szCs w:val="26"/>
        </w:rPr>
        <w:t xml:space="preserve"> контрольное мероприятие «</w:t>
      </w:r>
      <w:r w:rsidRPr="007177BB">
        <w:rPr>
          <w:i/>
          <w:sz w:val="26"/>
          <w:szCs w:val="26"/>
        </w:rPr>
        <w:t xml:space="preserve">Проверка отдельных вопросов финансово-хозяйственной деятельности </w:t>
      </w:r>
      <w:r w:rsidR="007177BB">
        <w:rPr>
          <w:i/>
          <w:sz w:val="26"/>
          <w:szCs w:val="26"/>
        </w:rPr>
        <w:t>МКУ</w:t>
      </w:r>
      <w:r w:rsidRPr="007177BB">
        <w:rPr>
          <w:i/>
          <w:sz w:val="26"/>
          <w:szCs w:val="26"/>
        </w:rPr>
        <w:t xml:space="preserve"> «Центр культуры</w:t>
      </w:r>
      <w:r w:rsidR="007177BB">
        <w:rPr>
          <w:i/>
          <w:sz w:val="26"/>
          <w:szCs w:val="26"/>
        </w:rPr>
        <w:t xml:space="preserve"> и библиотечного обслуживания</w:t>
      </w:r>
      <w:r w:rsidRPr="007177BB">
        <w:rPr>
          <w:i/>
          <w:sz w:val="26"/>
          <w:szCs w:val="26"/>
        </w:rPr>
        <w:t>» за 202</w:t>
      </w:r>
      <w:r w:rsidR="007177BB">
        <w:rPr>
          <w:i/>
          <w:sz w:val="26"/>
          <w:szCs w:val="26"/>
        </w:rPr>
        <w:t>2</w:t>
      </w:r>
      <w:r w:rsidRPr="007177BB">
        <w:rPr>
          <w:i/>
          <w:sz w:val="26"/>
          <w:szCs w:val="26"/>
        </w:rPr>
        <w:t xml:space="preserve"> год</w:t>
      </w:r>
      <w:r w:rsidR="007177BB">
        <w:rPr>
          <w:i/>
          <w:sz w:val="26"/>
          <w:szCs w:val="26"/>
        </w:rPr>
        <w:t>»</w:t>
      </w:r>
    </w:p>
    <w:p w:rsidR="00107519" w:rsidRDefault="00107519" w:rsidP="00107519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проверенных средств составил – 60 571,93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.</w:t>
      </w:r>
    </w:p>
    <w:p w:rsidR="00107519" w:rsidRPr="00CD63A7" w:rsidRDefault="00107519" w:rsidP="00107519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ходе проведения контрольного мероприятия исследованы следующие вопросы: </w:t>
      </w:r>
      <w:r w:rsidRPr="00CD63A7">
        <w:rPr>
          <w:sz w:val="26"/>
          <w:szCs w:val="26"/>
        </w:rPr>
        <w:t xml:space="preserve">законность, эффективность и целевое использование бюджетных средств, выделенных на обеспечение деятельности Учреждения; отдельные вопросы организации и ведения бухгалтерского учета и составления отчетности в Учреждении (кассовые и банковские операции; расчеты по оплате труда; расчеты с поставщиками и подрядчиками; учет нефинансовых активов, включая учет на </w:t>
      </w:r>
      <w:proofErr w:type="spellStart"/>
      <w:r w:rsidRPr="00CD63A7">
        <w:rPr>
          <w:sz w:val="26"/>
          <w:szCs w:val="26"/>
        </w:rPr>
        <w:t>забалансовых</w:t>
      </w:r>
      <w:proofErr w:type="spellEnd"/>
      <w:r w:rsidRPr="00CD63A7">
        <w:rPr>
          <w:sz w:val="26"/>
          <w:szCs w:val="26"/>
        </w:rPr>
        <w:t xml:space="preserve"> счетах;</w:t>
      </w:r>
      <w:proofErr w:type="gramEnd"/>
      <w:r w:rsidRPr="00CD63A7">
        <w:rPr>
          <w:sz w:val="26"/>
          <w:szCs w:val="26"/>
        </w:rPr>
        <w:t xml:space="preserve"> </w:t>
      </w:r>
      <w:r w:rsidRPr="00CD63A7">
        <w:rPr>
          <w:sz w:val="26"/>
          <w:szCs w:val="26"/>
        </w:rPr>
        <w:lastRenderedPageBreak/>
        <w:t>достоверность бюджетной отчетности); соблюдение  требований законодательства о контрактной системе в сфере закупок товаров, работ и услуг.</w:t>
      </w:r>
    </w:p>
    <w:p w:rsidR="00107519" w:rsidRDefault="00107519" w:rsidP="00107519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Классификатором нарушений установлено 41 нарушение, не имеющее стоимостное выражение. Информация о результатах представлена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38"/>
        <w:gridCol w:w="1660"/>
        <w:gridCol w:w="1855"/>
      </w:tblGrid>
      <w:tr w:rsidR="00107519" w:rsidRPr="00DC67E2" w:rsidTr="00162652">
        <w:trPr>
          <w:trHeight w:val="581"/>
        </w:trPr>
        <w:tc>
          <w:tcPr>
            <w:tcW w:w="6338" w:type="dxa"/>
            <w:vAlign w:val="center"/>
          </w:tcPr>
          <w:p w:rsidR="00107519" w:rsidRPr="00164A7E" w:rsidRDefault="00107519" w:rsidP="00162652">
            <w:pPr>
              <w:jc w:val="center"/>
              <w:rPr>
                <w:sz w:val="22"/>
                <w:szCs w:val="22"/>
              </w:rPr>
            </w:pPr>
            <w:r w:rsidRPr="00164A7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0" w:type="dxa"/>
          </w:tcPr>
          <w:p w:rsidR="00107519" w:rsidRPr="00164A7E" w:rsidRDefault="00107519" w:rsidP="00162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нарушений, ед.</w:t>
            </w:r>
          </w:p>
        </w:tc>
        <w:tc>
          <w:tcPr>
            <w:tcW w:w="1855" w:type="dxa"/>
            <w:vAlign w:val="center"/>
          </w:tcPr>
          <w:p w:rsidR="00107519" w:rsidRPr="00164A7E" w:rsidRDefault="00107519" w:rsidP="00162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107519" w:rsidRPr="00DC67E2" w:rsidTr="00162652">
        <w:trPr>
          <w:trHeight w:val="202"/>
        </w:trPr>
        <w:tc>
          <w:tcPr>
            <w:tcW w:w="6338" w:type="dxa"/>
            <w:vAlign w:val="bottom"/>
          </w:tcPr>
          <w:p w:rsidR="00107519" w:rsidRPr="00164A7E" w:rsidRDefault="00107519" w:rsidP="00162652">
            <w:pPr>
              <w:rPr>
                <w:b/>
                <w:sz w:val="22"/>
                <w:szCs w:val="22"/>
              </w:rPr>
            </w:pPr>
            <w:r w:rsidRPr="00164A7E">
              <w:rPr>
                <w:b/>
                <w:sz w:val="22"/>
                <w:szCs w:val="22"/>
              </w:rPr>
              <w:t>Объем проверенных средств</w:t>
            </w:r>
          </w:p>
        </w:tc>
        <w:tc>
          <w:tcPr>
            <w:tcW w:w="1660" w:type="dxa"/>
          </w:tcPr>
          <w:p w:rsidR="00107519" w:rsidRPr="00B70814" w:rsidRDefault="00107519" w:rsidP="00162652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55" w:type="dxa"/>
            <w:vAlign w:val="bottom"/>
          </w:tcPr>
          <w:p w:rsidR="00107519" w:rsidRPr="00B70814" w:rsidRDefault="00107519" w:rsidP="00162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60 571,93</w:t>
            </w:r>
          </w:p>
        </w:tc>
      </w:tr>
      <w:tr w:rsidR="00107519" w:rsidRPr="00DC67E2" w:rsidTr="00162652">
        <w:trPr>
          <w:trHeight w:val="269"/>
        </w:trPr>
        <w:tc>
          <w:tcPr>
            <w:tcW w:w="6338" w:type="dxa"/>
            <w:vAlign w:val="bottom"/>
          </w:tcPr>
          <w:p w:rsidR="00107519" w:rsidRPr="00081AF1" w:rsidRDefault="00107519" w:rsidP="00162652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финансовых нарушений, всего</w:t>
            </w:r>
          </w:p>
        </w:tc>
        <w:tc>
          <w:tcPr>
            <w:tcW w:w="1660" w:type="dxa"/>
          </w:tcPr>
          <w:p w:rsidR="00107519" w:rsidRPr="00B70814" w:rsidRDefault="00107519" w:rsidP="00162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855" w:type="dxa"/>
            <w:vAlign w:val="bottom"/>
          </w:tcPr>
          <w:p w:rsidR="00107519" w:rsidRPr="00B70814" w:rsidRDefault="00107519" w:rsidP="00162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107519" w:rsidRPr="00DC67E2" w:rsidTr="00162652">
        <w:trPr>
          <w:trHeight w:val="257"/>
        </w:trPr>
        <w:tc>
          <w:tcPr>
            <w:tcW w:w="6338" w:type="dxa"/>
            <w:vAlign w:val="bottom"/>
          </w:tcPr>
          <w:p w:rsidR="00107519" w:rsidRPr="00081AF1" w:rsidRDefault="00107519" w:rsidP="00162652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</w:tcPr>
          <w:p w:rsidR="00107519" w:rsidRPr="00B70814" w:rsidRDefault="00107519" w:rsidP="0016265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:rsidR="00107519" w:rsidRPr="00B70814" w:rsidRDefault="00107519" w:rsidP="0016265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07519" w:rsidRPr="00DC67E2" w:rsidTr="00162652">
        <w:trPr>
          <w:trHeight w:val="257"/>
        </w:trPr>
        <w:tc>
          <w:tcPr>
            <w:tcW w:w="6338" w:type="dxa"/>
            <w:vAlign w:val="bottom"/>
          </w:tcPr>
          <w:p w:rsidR="00107519" w:rsidRPr="00081AF1" w:rsidRDefault="00107519" w:rsidP="00162652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формировании и исполнении бюджета</w:t>
            </w:r>
          </w:p>
        </w:tc>
        <w:tc>
          <w:tcPr>
            <w:tcW w:w="1660" w:type="dxa"/>
          </w:tcPr>
          <w:p w:rsidR="00107519" w:rsidRPr="00B70814" w:rsidRDefault="00107519" w:rsidP="001075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855" w:type="dxa"/>
            <w:vAlign w:val="bottom"/>
          </w:tcPr>
          <w:p w:rsidR="00107519" w:rsidRPr="00B70814" w:rsidRDefault="00107519" w:rsidP="001075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107519" w:rsidRPr="00DC67E2" w:rsidTr="00162652">
        <w:trPr>
          <w:trHeight w:val="257"/>
        </w:trPr>
        <w:tc>
          <w:tcPr>
            <w:tcW w:w="6338" w:type="dxa"/>
            <w:vAlign w:val="bottom"/>
          </w:tcPr>
          <w:p w:rsidR="00107519" w:rsidRPr="00081AF1" w:rsidRDefault="00107519" w:rsidP="00162652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</w:t>
            </w:r>
            <w:r>
              <w:rPr>
                <w:i/>
                <w:sz w:val="22"/>
                <w:szCs w:val="22"/>
              </w:rPr>
              <w:t>я</w:t>
            </w:r>
            <w:r w:rsidRPr="00081AF1">
              <w:rPr>
                <w:i/>
                <w:sz w:val="22"/>
                <w:szCs w:val="22"/>
              </w:rPr>
              <w:t xml:space="preserve"> ведения бухгалтерского учета</w:t>
            </w:r>
            <w:r>
              <w:rPr>
                <w:i/>
                <w:sz w:val="22"/>
                <w:szCs w:val="22"/>
              </w:rPr>
              <w:t>, составления и представления бухгалтерской отчетности</w:t>
            </w:r>
          </w:p>
        </w:tc>
        <w:tc>
          <w:tcPr>
            <w:tcW w:w="1660" w:type="dxa"/>
          </w:tcPr>
          <w:p w:rsidR="00107519" w:rsidRPr="00B70814" w:rsidRDefault="00107519" w:rsidP="00162652">
            <w:pPr>
              <w:jc w:val="center"/>
              <w:rPr>
                <w:i/>
                <w:sz w:val="22"/>
                <w:szCs w:val="22"/>
              </w:rPr>
            </w:pPr>
          </w:p>
          <w:p w:rsidR="00107519" w:rsidRPr="00B70814" w:rsidRDefault="00107519" w:rsidP="0016265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855" w:type="dxa"/>
            <w:vAlign w:val="bottom"/>
          </w:tcPr>
          <w:p w:rsidR="00107519" w:rsidRPr="00B70814" w:rsidRDefault="00107519" w:rsidP="0016265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107519" w:rsidRPr="00DC67E2" w:rsidTr="00162652">
        <w:trPr>
          <w:trHeight w:val="257"/>
        </w:trPr>
        <w:tc>
          <w:tcPr>
            <w:tcW w:w="6338" w:type="dxa"/>
            <w:vAlign w:val="bottom"/>
          </w:tcPr>
          <w:p w:rsidR="00107519" w:rsidRPr="00081AF1" w:rsidRDefault="00107519" w:rsidP="00162652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осуществлении муниципальных закупок</w:t>
            </w:r>
          </w:p>
        </w:tc>
        <w:tc>
          <w:tcPr>
            <w:tcW w:w="1660" w:type="dxa"/>
            <w:vAlign w:val="bottom"/>
          </w:tcPr>
          <w:p w:rsidR="00107519" w:rsidRPr="00B70814" w:rsidRDefault="00107519" w:rsidP="0016265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</w:t>
            </w:r>
          </w:p>
        </w:tc>
        <w:tc>
          <w:tcPr>
            <w:tcW w:w="1855" w:type="dxa"/>
            <w:vAlign w:val="bottom"/>
          </w:tcPr>
          <w:p w:rsidR="00107519" w:rsidRPr="00B70814" w:rsidRDefault="00107519" w:rsidP="0016265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107519" w:rsidRPr="00DC67E2" w:rsidTr="00162652">
        <w:trPr>
          <w:trHeight w:val="239"/>
        </w:trPr>
        <w:tc>
          <w:tcPr>
            <w:tcW w:w="6338" w:type="dxa"/>
            <w:vAlign w:val="bottom"/>
          </w:tcPr>
          <w:p w:rsidR="00107519" w:rsidRPr="00081AF1" w:rsidRDefault="00107519" w:rsidP="00162652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неэффективного использования бюджетных средств</w:t>
            </w:r>
          </w:p>
        </w:tc>
        <w:tc>
          <w:tcPr>
            <w:tcW w:w="1660" w:type="dxa"/>
            <w:vAlign w:val="bottom"/>
          </w:tcPr>
          <w:p w:rsidR="00107519" w:rsidRPr="00B70814" w:rsidRDefault="00107519" w:rsidP="00162652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55" w:type="dxa"/>
            <w:vAlign w:val="bottom"/>
          </w:tcPr>
          <w:p w:rsidR="00107519" w:rsidRPr="00B70814" w:rsidRDefault="00107519" w:rsidP="00162652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0,00</w:t>
            </w:r>
          </w:p>
        </w:tc>
      </w:tr>
      <w:tr w:rsidR="00107519" w:rsidRPr="00DC67E2" w:rsidTr="00162652">
        <w:trPr>
          <w:trHeight w:val="239"/>
        </w:trPr>
        <w:tc>
          <w:tcPr>
            <w:tcW w:w="6338" w:type="dxa"/>
            <w:vAlign w:val="bottom"/>
          </w:tcPr>
          <w:p w:rsidR="00107519" w:rsidRPr="00081AF1" w:rsidRDefault="00107519" w:rsidP="001626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Устранено выявленных нарушений </w:t>
            </w:r>
          </w:p>
        </w:tc>
        <w:tc>
          <w:tcPr>
            <w:tcW w:w="1660" w:type="dxa"/>
            <w:vAlign w:val="bottom"/>
          </w:tcPr>
          <w:p w:rsidR="00107519" w:rsidRPr="00B70814" w:rsidRDefault="00107519" w:rsidP="00162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55" w:type="dxa"/>
            <w:vAlign w:val="bottom"/>
          </w:tcPr>
          <w:p w:rsidR="00107519" w:rsidRPr="00B70814" w:rsidRDefault="00107519" w:rsidP="001075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107519" w:rsidRPr="004C2823" w:rsidRDefault="00107519" w:rsidP="00107519">
      <w:pPr>
        <w:spacing w:line="288" w:lineRule="auto"/>
        <w:ind w:firstLine="709"/>
        <w:jc w:val="both"/>
        <w:rPr>
          <w:color w:val="FF0000"/>
          <w:sz w:val="26"/>
          <w:szCs w:val="26"/>
        </w:rPr>
      </w:pPr>
    </w:p>
    <w:p w:rsidR="00107519" w:rsidRPr="007177BB" w:rsidRDefault="00107519" w:rsidP="00107519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По результатам контрольного мероприятия:</w:t>
      </w:r>
    </w:p>
    <w:p w:rsidR="00107519" w:rsidRPr="007177BB" w:rsidRDefault="00107519" w:rsidP="00107519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- директору Учреждения внесено представление о принятии мер к устранению выявленных нарушений и недостатков и недопущению их в дальнейшем;</w:t>
      </w:r>
    </w:p>
    <w:p w:rsidR="00107519" w:rsidRPr="007177BB" w:rsidRDefault="00107519" w:rsidP="00107519">
      <w:pPr>
        <w:pStyle w:val="aa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7177BB">
        <w:rPr>
          <w:b w:val="0"/>
          <w:sz w:val="26"/>
          <w:szCs w:val="26"/>
        </w:rPr>
        <w:t xml:space="preserve">- направлены информационные письма </w:t>
      </w:r>
      <w:r>
        <w:rPr>
          <w:b w:val="0"/>
          <w:sz w:val="26"/>
          <w:szCs w:val="26"/>
        </w:rPr>
        <w:t xml:space="preserve">в </w:t>
      </w:r>
      <w:r w:rsidRPr="007177BB">
        <w:rPr>
          <w:b w:val="0"/>
          <w:sz w:val="26"/>
          <w:szCs w:val="26"/>
        </w:rPr>
        <w:t xml:space="preserve">Думу Чугуевского муниципального округа и Главе Чугуевского муниципального округа. </w:t>
      </w:r>
    </w:p>
    <w:p w:rsidR="00107519" w:rsidRPr="007177BB" w:rsidRDefault="00107519" w:rsidP="00107519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В ответ на представление Учреждением представлен отчет о принятых мерах в полном объеме и в установленные сроки.</w:t>
      </w:r>
    </w:p>
    <w:p w:rsidR="007177BB" w:rsidRDefault="007177BB" w:rsidP="00481A4C">
      <w:pPr>
        <w:spacing w:line="300" w:lineRule="auto"/>
        <w:ind w:firstLine="709"/>
        <w:jc w:val="both"/>
        <w:rPr>
          <w:i/>
          <w:sz w:val="26"/>
          <w:szCs w:val="26"/>
        </w:rPr>
      </w:pPr>
      <w:r w:rsidRPr="007177BB">
        <w:rPr>
          <w:i/>
          <w:sz w:val="26"/>
          <w:szCs w:val="26"/>
        </w:rPr>
        <w:t>2.6. Контрольное мероприятие «Проверка отдельных вопросов финансово-хозяйственной деятельности МКУ «Средняя общеобразовательная школа № 7» с. Новомихайловка» за 2022 год»</w:t>
      </w:r>
    </w:p>
    <w:p w:rsidR="00107519" w:rsidRDefault="00107519" w:rsidP="00107519">
      <w:pPr>
        <w:spacing w:line="288" w:lineRule="auto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Объем проверенных средств составил – 23 796,17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.</w:t>
      </w:r>
    </w:p>
    <w:p w:rsidR="00107519" w:rsidRPr="00CD63A7" w:rsidRDefault="00107519" w:rsidP="00107519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ходе проведения контрольного мероприятия исследованы следующие вопросы: </w:t>
      </w:r>
      <w:r w:rsidRPr="00CD63A7">
        <w:rPr>
          <w:sz w:val="26"/>
          <w:szCs w:val="26"/>
        </w:rPr>
        <w:t xml:space="preserve">законность, эффективность и целевое использование бюджетных средств, выделенных на обеспечение деятельности Учреждения; отдельные вопросы организации и ведения бухгалтерского учета и составления отчетности в Учреждении (кассовые и банковские операции; расчеты по оплате труда; расчеты с поставщиками и подрядчиками; учет нефинансовых активов, включая учет на </w:t>
      </w:r>
      <w:proofErr w:type="spellStart"/>
      <w:r w:rsidRPr="00CD63A7">
        <w:rPr>
          <w:sz w:val="26"/>
          <w:szCs w:val="26"/>
        </w:rPr>
        <w:t>забалансовых</w:t>
      </w:r>
      <w:proofErr w:type="spellEnd"/>
      <w:r w:rsidRPr="00CD63A7">
        <w:rPr>
          <w:sz w:val="26"/>
          <w:szCs w:val="26"/>
        </w:rPr>
        <w:t xml:space="preserve"> счетах;</w:t>
      </w:r>
      <w:proofErr w:type="gramEnd"/>
      <w:r w:rsidRPr="00CD63A7">
        <w:rPr>
          <w:sz w:val="26"/>
          <w:szCs w:val="26"/>
        </w:rPr>
        <w:t xml:space="preserve"> достоверность бюджетной отчетности).</w:t>
      </w:r>
    </w:p>
    <w:p w:rsidR="00107519" w:rsidRDefault="00107519" w:rsidP="00107519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Классификатором нарушений установлено 40 нарушений, в том числе имеющих стоимостное выражение на общую сумму 82,41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. Информация о результатах представлена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38"/>
        <w:gridCol w:w="1660"/>
        <w:gridCol w:w="1855"/>
      </w:tblGrid>
      <w:tr w:rsidR="00107519" w:rsidRPr="00DC67E2" w:rsidTr="00162652">
        <w:trPr>
          <w:trHeight w:val="581"/>
        </w:trPr>
        <w:tc>
          <w:tcPr>
            <w:tcW w:w="6338" w:type="dxa"/>
            <w:vAlign w:val="center"/>
          </w:tcPr>
          <w:p w:rsidR="00107519" w:rsidRPr="00164A7E" w:rsidRDefault="00107519" w:rsidP="00162652">
            <w:pPr>
              <w:jc w:val="center"/>
              <w:rPr>
                <w:sz w:val="22"/>
                <w:szCs w:val="22"/>
              </w:rPr>
            </w:pPr>
            <w:r w:rsidRPr="00164A7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0" w:type="dxa"/>
          </w:tcPr>
          <w:p w:rsidR="00107519" w:rsidRPr="00164A7E" w:rsidRDefault="00107519" w:rsidP="00162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нарушений, ед.</w:t>
            </w:r>
          </w:p>
        </w:tc>
        <w:tc>
          <w:tcPr>
            <w:tcW w:w="1855" w:type="dxa"/>
            <w:vAlign w:val="center"/>
          </w:tcPr>
          <w:p w:rsidR="00107519" w:rsidRPr="00164A7E" w:rsidRDefault="00107519" w:rsidP="00162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107519" w:rsidRPr="00DC67E2" w:rsidTr="00162652">
        <w:trPr>
          <w:trHeight w:val="202"/>
        </w:trPr>
        <w:tc>
          <w:tcPr>
            <w:tcW w:w="6338" w:type="dxa"/>
            <w:vAlign w:val="bottom"/>
          </w:tcPr>
          <w:p w:rsidR="00107519" w:rsidRPr="00164A7E" w:rsidRDefault="00107519" w:rsidP="00162652">
            <w:pPr>
              <w:rPr>
                <w:b/>
                <w:sz w:val="22"/>
                <w:szCs w:val="22"/>
              </w:rPr>
            </w:pPr>
            <w:r w:rsidRPr="00164A7E">
              <w:rPr>
                <w:b/>
                <w:sz w:val="22"/>
                <w:szCs w:val="22"/>
              </w:rPr>
              <w:t>Объем проверенных средств</w:t>
            </w:r>
          </w:p>
        </w:tc>
        <w:tc>
          <w:tcPr>
            <w:tcW w:w="1660" w:type="dxa"/>
          </w:tcPr>
          <w:p w:rsidR="00107519" w:rsidRPr="00B70814" w:rsidRDefault="00107519" w:rsidP="00162652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55" w:type="dxa"/>
            <w:vAlign w:val="bottom"/>
          </w:tcPr>
          <w:p w:rsidR="00107519" w:rsidRPr="00B70814" w:rsidRDefault="00107519" w:rsidP="00162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23 796,17</w:t>
            </w:r>
          </w:p>
        </w:tc>
      </w:tr>
      <w:tr w:rsidR="00107519" w:rsidRPr="00DC67E2" w:rsidTr="00162652">
        <w:trPr>
          <w:trHeight w:val="269"/>
        </w:trPr>
        <w:tc>
          <w:tcPr>
            <w:tcW w:w="6338" w:type="dxa"/>
            <w:vAlign w:val="bottom"/>
          </w:tcPr>
          <w:p w:rsidR="00107519" w:rsidRPr="00081AF1" w:rsidRDefault="00107519" w:rsidP="00162652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финансовых нарушений, всего</w:t>
            </w:r>
          </w:p>
        </w:tc>
        <w:tc>
          <w:tcPr>
            <w:tcW w:w="1660" w:type="dxa"/>
          </w:tcPr>
          <w:p w:rsidR="00107519" w:rsidRPr="00B70814" w:rsidRDefault="00107519" w:rsidP="00162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855" w:type="dxa"/>
            <w:vAlign w:val="bottom"/>
          </w:tcPr>
          <w:p w:rsidR="00107519" w:rsidRPr="00B70814" w:rsidRDefault="00107519" w:rsidP="001075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82,41</w:t>
            </w:r>
          </w:p>
        </w:tc>
      </w:tr>
      <w:tr w:rsidR="00107519" w:rsidRPr="00DC67E2" w:rsidTr="00162652">
        <w:trPr>
          <w:trHeight w:val="257"/>
        </w:trPr>
        <w:tc>
          <w:tcPr>
            <w:tcW w:w="6338" w:type="dxa"/>
            <w:vAlign w:val="bottom"/>
          </w:tcPr>
          <w:p w:rsidR="00107519" w:rsidRPr="00081AF1" w:rsidRDefault="00107519" w:rsidP="00162652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</w:tcPr>
          <w:p w:rsidR="00107519" w:rsidRPr="00B70814" w:rsidRDefault="00107519" w:rsidP="0016265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:rsidR="00107519" w:rsidRPr="00B70814" w:rsidRDefault="00107519" w:rsidP="0016265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07519" w:rsidRPr="00DC67E2" w:rsidTr="00162652">
        <w:trPr>
          <w:trHeight w:val="257"/>
        </w:trPr>
        <w:tc>
          <w:tcPr>
            <w:tcW w:w="6338" w:type="dxa"/>
            <w:vAlign w:val="bottom"/>
          </w:tcPr>
          <w:p w:rsidR="00107519" w:rsidRPr="00081AF1" w:rsidRDefault="00107519" w:rsidP="00162652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формировании и исполнении бюджета</w:t>
            </w:r>
          </w:p>
        </w:tc>
        <w:tc>
          <w:tcPr>
            <w:tcW w:w="1660" w:type="dxa"/>
          </w:tcPr>
          <w:p w:rsidR="00107519" w:rsidRPr="00B70814" w:rsidRDefault="00107519" w:rsidP="001075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</w:t>
            </w:r>
          </w:p>
        </w:tc>
        <w:tc>
          <w:tcPr>
            <w:tcW w:w="1855" w:type="dxa"/>
            <w:vAlign w:val="bottom"/>
          </w:tcPr>
          <w:p w:rsidR="00107519" w:rsidRPr="00B70814" w:rsidRDefault="00107519" w:rsidP="001075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82,41</w:t>
            </w:r>
          </w:p>
        </w:tc>
      </w:tr>
      <w:tr w:rsidR="00107519" w:rsidRPr="00DC67E2" w:rsidTr="00162652">
        <w:trPr>
          <w:trHeight w:val="257"/>
        </w:trPr>
        <w:tc>
          <w:tcPr>
            <w:tcW w:w="6338" w:type="dxa"/>
            <w:vAlign w:val="bottom"/>
          </w:tcPr>
          <w:p w:rsidR="00107519" w:rsidRPr="00081AF1" w:rsidRDefault="00107519" w:rsidP="00162652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lastRenderedPageBreak/>
              <w:t>нарушени</w:t>
            </w:r>
            <w:r>
              <w:rPr>
                <w:i/>
                <w:sz w:val="22"/>
                <w:szCs w:val="22"/>
              </w:rPr>
              <w:t>я</w:t>
            </w:r>
            <w:r w:rsidRPr="00081AF1">
              <w:rPr>
                <w:i/>
                <w:sz w:val="22"/>
                <w:szCs w:val="22"/>
              </w:rPr>
              <w:t xml:space="preserve"> ведения бухгалтерского учета</w:t>
            </w:r>
            <w:r>
              <w:rPr>
                <w:i/>
                <w:sz w:val="22"/>
                <w:szCs w:val="22"/>
              </w:rPr>
              <w:t>, составления и представления бухгалтерской отчетности</w:t>
            </w:r>
          </w:p>
        </w:tc>
        <w:tc>
          <w:tcPr>
            <w:tcW w:w="1660" w:type="dxa"/>
          </w:tcPr>
          <w:p w:rsidR="00107519" w:rsidRPr="00B70814" w:rsidRDefault="00107519" w:rsidP="00162652">
            <w:pPr>
              <w:jc w:val="center"/>
              <w:rPr>
                <w:i/>
                <w:sz w:val="22"/>
                <w:szCs w:val="22"/>
              </w:rPr>
            </w:pPr>
          </w:p>
          <w:p w:rsidR="00107519" w:rsidRPr="00B70814" w:rsidRDefault="00107519" w:rsidP="0010751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855" w:type="dxa"/>
            <w:vAlign w:val="bottom"/>
          </w:tcPr>
          <w:p w:rsidR="00107519" w:rsidRPr="00B70814" w:rsidRDefault="00107519" w:rsidP="0016265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107519" w:rsidRPr="00DC67E2" w:rsidTr="00162652">
        <w:trPr>
          <w:trHeight w:val="239"/>
        </w:trPr>
        <w:tc>
          <w:tcPr>
            <w:tcW w:w="6338" w:type="dxa"/>
            <w:vAlign w:val="bottom"/>
          </w:tcPr>
          <w:p w:rsidR="00107519" w:rsidRPr="00081AF1" w:rsidRDefault="00107519" w:rsidP="00162652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неэффективного использования бюджетных средств</w:t>
            </w:r>
          </w:p>
        </w:tc>
        <w:tc>
          <w:tcPr>
            <w:tcW w:w="1660" w:type="dxa"/>
            <w:vAlign w:val="bottom"/>
          </w:tcPr>
          <w:p w:rsidR="00107519" w:rsidRPr="00B70814" w:rsidRDefault="00107519" w:rsidP="00162652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55" w:type="dxa"/>
            <w:vAlign w:val="bottom"/>
          </w:tcPr>
          <w:p w:rsidR="00107519" w:rsidRPr="00B70814" w:rsidRDefault="00107519" w:rsidP="00162652">
            <w:pPr>
              <w:jc w:val="center"/>
              <w:rPr>
                <w:b/>
                <w:sz w:val="22"/>
                <w:szCs w:val="22"/>
              </w:rPr>
            </w:pPr>
            <w:r w:rsidRPr="00B70814">
              <w:rPr>
                <w:b/>
                <w:sz w:val="22"/>
                <w:szCs w:val="22"/>
              </w:rPr>
              <w:t>0,00</w:t>
            </w:r>
          </w:p>
        </w:tc>
      </w:tr>
      <w:tr w:rsidR="00107519" w:rsidRPr="00DC67E2" w:rsidTr="00162652">
        <w:trPr>
          <w:trHeight w:val="239"/>
        </w:trPr>
        <w:tc>
          <w:tcPr>
            <w:tcW w:w="6338" w:type="dxa"/>
            <w:vAlign w:val="bottom"/>
          </w:tcPr>
          <w:p w:rsidR="00107519" w:rsidRPr="00081AF1" w:rsidRDefault="00107519" w:rsidP="001626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Устранено выявленных нарушений </w:t>
            </w:r>
          </w:p>
        </w:tc>
        <w:tc>
          <w:tcPr>
            <w:tcW w:w="1660" w:type="dxa"/>
            <w:vAlign w:val="bottom"/>
          </w:tcPr>
          <w:p w:rsidR="00107519" w:rsidRPr="00B70814" w:rsidRDefault="00107519" w:rsidP="00162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55" w:type="dxa"/>
            <w:vAlign w:val="bottom"/>
          </w:tcPr>
          <w:p w:rsidR="00107519" w:rsidRPr="00B70814" w:rsidRDefault="00107519" w:rsidP="001626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82,41</w:t>
            </w:r>
          </w:p>
        </w:tc>
      </w:tr>
    </w:tbl>
    <w:p w:rsidR="00107519" w:rsidRPr="004C2823" w:rsidRDefault="00107519" w:rsidP="00107519">
      <w:pPr>
        <w:spacing w:line="288" w:lineRule="auto"/>
        <w:ind w:firstLine="709"/>
        <w:jc w:val="both"/>
        <w:rPr>
          <w:color w:val="FF0000"/>
          <w:sz w:val="26"/>
          <w:szCs w:val="26"/>
        </w:rPr>
      </w:pPr>
    </w:p>
    <w:p w:rsidR="00107519" w:rsidRPr="007177BB" w:rsidRDefault="00107519" w:rsidP="00107519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По результатам контрольного мероприятия:</w:t>
      </w:r>
    </w:p>
    <w:p w:rsidR="00107519" w:rsidRPr="007177BB" w:rsidRDefault="00107519" w:rsidP="00107519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- директору Учреждения внесено представление о принятии мер к устранению выявленных нарушений и недостатков и недопущению их в дальнейшем;</w:t>
      </w:r>
    </w:p>
    <w:p w:rsidR="00107519" w:rsidRPr="007177BB" w:rsidRDefault="00107519" w:rsidP="00107519">
      <w:pPr>
        <w:pStyle w:val="aa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7177BB">
        <w:rPr>
          <w:b w:val="0"/>
          <w:sz w:val="26"/>
          <w:szCs w:val="26"/>
        </w:rPr>
        <w:t xml:space="preserve">- направлены информационные письма в Думу Чугуевского муниципального округа и Главе Чугуевского муниципального округа. </w:t>
      </w:r>
    </w:p>
    <w:p w:rsidR="00107519" w:rsidRPr="007177BB" w:rsidRDefault="00107519" w:rsidP="00107519">
      <w:pPr>
        <w:spacing w:line="300" w:lineRule="auto"/>
        <w:ind w:firstLine="709"/>
        <w:jc w:val="both"/>
        <w:rPr>
          <w:sz w:val="26"/>
          <w:szCs w:val="26"/>
        </w:rPr>
      </w:pPr>
      <w:r w:rsidRPr="007177BB">
        <w:rPr>
          <w:sz w:val="26"/>
          <w:szCs w:val="26"/>
        </w:rPr>
        <w:t>В ответ на представление Учреждением представлен отчет о принятых мерах в полном объеме и в установленные сроки.</w:t>
      </w:r>
    </w:p>
    <w:p w:rsidR="005018F3" w:rsidRDefault="005018F3" w:rsidP="00970A62">
      <w:pPr>
        <w:spacing w:line="288" w:lineRule="auto"/>
        <w:jc w:val="center"/>
        <w:rPr>
          <w:b/>
          <w:sz w:val="26"/>
          <w:szCs w:val="26"/>
        </w:rPr>
      </w:pPr>
    </w:p>
    <w:p w:rsidR="00D10EFC" w:rsidRPr="00970A62" w:rsidRDefault="00D10EFC" w:rsidP="00970A62">
      <w:pPr>
        <w:spacing w:line="288" w:lineRule="auto"/>
        <w:jc w:val="center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>3. Экспертно-аналитическая деятельность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970A62">
        <w:rPr>
          <w:sz w:val="26"/>
          <w:szCs w:val="26"/>
        </w:rPr>
        <w:t>В 20</w:t>
      </w:r>
      <w:r w:rsidR="00394AB8" w:rsidRPr="00970A62">
        <w:rPr>
          <w:sz w:val="26"/>
          <w:szCs w:val="26"/>
        </w:rPr>
        <w:t>2</w:t>
      </w:r>
      <w:r w:rsidR="007203F2">
        <w:rPr>
          <w:sz w:val="26"/>
          <w:szCs w:val="26"/>
        </w:rPr>
        <w:t>3</w:t>
      </w:r>
      <w:r w:rsidRPr="00970A62">
        <w:rPr>
          <w:sz w:val="26"/>
          <w:szCs w:val="26"/>
        </w:rPr>
        <w:t xml:space="preserve"> году мероприятия экспертно-аналитической деятельности проведены исходя из необходимости обеспечения системного анализа и контроля за исполнением бюджета</w:t>
      </w:r>
      <w:r w:rsidR="00394AB8" w:rsidRPr="00970A62">
        <w:rPr>
          <w:sz w:val="26"/>
          <w:szCs w:val="26"/>
        </w:rPr>
        <w:t xml:space="preserve"> Чугуевского муниципального округа</w:t>
      </w:r>
      <w:r w:rsidRPr="00970A62">
        <w:rPr>
          <w:sz w:val="26"/>
          <w:szCs w:val="26"/>
        </w:rPr>
        <w:t>.</w:t>
      </w:r>
      <w:proofErr w:type="gramEnd"/>
    </w:p>
    <w:p w:rsidR="00AB3091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По результатам проведенных экспертно-аналитических мероприятий подготовлено </w:t>
      </w:r>
      <w:r w:rsidR="003148D1">
        <w:rPr>
          <w:sz w:val="26"/>
          <w:szCs w:val="26"/>
        </w:rPr>
        <w:t>60</w:t>
      </w:r>
      <w:r w:rsidRPr="00970A62">
        <w:rPr>
          <w:sz w:val="26"/>
          <w:szCs w:val="26"/>
        </w:rPr>
        <w:t xml:space="preserve"> заключени</w:t>
      </w:r>
      <w:r w:rsidR="00D054AD">
        <w:rPr>
          <w:sz w:val="26"/>
          <w:szCs w:val="26"/>
        </w:rPr>
        <w:t>я</w:t>
      </w:r>
      <w:r w:rsidRPr="00970A62">
        <w:rPr>
          <w:sz w:val="26"/>
          <w:szCs w:val="26"/>
        </w:rPr>
        <w:t xml:space="preserve">, </w:t>
      </w:r>
      <w:r w:rsidR="00740355" w:rsidRPr="00970A62">
        <w:rPr>
          <w:sz w:val="26"/>
          <w:szCs w:val="26"/>
        </w:rPr>
        <w:t>из них:</w:t>
      </w:r>
    </w:p>
    <w:p w:rsidR="00D10EFC" w:rsidRPr="00DC26FC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– по проекту решения Думы Чугуевского муниципального </w:t>
      </w:r>
      <w:r w:rsidR="00761E0A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 о бюджете Чугуевского муниципального округа на 202</w:t>
      </w:r>
      <w:r w:rsidR="003148D1">
        <w:rPr>
          <w:sz w:val="26"/>
          <w:szCs w:val="26"/>
        </w:rPr>
        <w:t>4</w:t>
      </w:r>
      <w:r w:rsidRPr="00970A62">
        <w:rPr>
          <w:sz w:val="26"/>
          <w:szCs w:val="26"/>
        </w:rPr>
        <w:t xml:space="preserve"> год и плановый период 202</w:t>
      </w:r>
      <w:r w:rsidR="003148D1">
        <w:rPr>
          <w:sz w:val="26"/>
          <w:szCs w:val="26"/>
        </w:rPr>
        <w:t>5</w:t>
      </w:r>
      <w:r w:rsidRPr="00970A62">
        <w:rPr>
          <w:sz w:val="26"/>
          <w:szCs w:val="26"/>
        </w:rPr>
        <w:t xml:space="preserve"> и 202</w:t>
      </w:r>
      <w:r w:rsidR="003148D1">
        <w:rPr>
          <w:sz w:val="26"/>
          <w:szCs w:val="26"/>
        </w:rPr>
        <w:t>6</w:t>
      </w:r>
      <w:r w:rsidRPr="00970A62">
        <w:rPr>
          <w:sz w:val="26"/>
          <w:szCs w:val="26"/>
        </w:rPr>
        <w:t xml:space="preserve"> годов </w:t>
      </w:r>
      <w:r w:rsidRPr="00DC26FC">
        <w:rPr>
          <w:sz w:val="26"/>
          <w:szCs w:val="26"/>
        </w:rPr>
        <w:t xml:space="preserve">– </w:t>
      </w:r>
      <w:r w:rsidR="002B6BA3" w:rsidRPr="00DC26FC">
        <w:rPr>
          <w:sz w:val="26"/>
          <w:szCs w:val="26"/>
        </w:rPr>
        <w:t>2</w:t>
      </w:r>
      <w:r w:rsidRPr="00DC26FC">
        <w:rPr>
          <w:sz w:val="26"/>
          <w:szCs w:val="26"/>
        </w:rPr>
        <w:t xml:space="preserve"> заключени</w:t>
      </w:r>
      <w:r w:rsidR="002B6BA3" w:rsidRPr="00DC26FC">
        <w:rPr>
          <w:sz w:val="26"/>
          <w:szCs w:val="26"/>
        </w:rPr>
        <w:t>я</w:t>
      </w:r>
      <w:r w:rsidRPr="00DC26FC">
        <w:rPr>
          <w:sz w:val="26"/>
          <w:szCs w:val="26"/>
        </w:rPr>
        <w:t>;</w:t>
      </w:r>
    </w:p>
    <w:p w:rsidR="00D10EFC" w:rsidRPr="00DC26FC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DC26FC">
        <w:rPr>
          <w:sz w:val="26"/>
          <w:szCs w:val="26"/>
        </w:rPr>
        <w:t>– по внешней проверке отчет</w:t>
      </w:r>
      <w:r w:rsidR="00D054AD" w:rsidRPr="00DC26FC">
        <w:rPr>
          <w:sz w:val="26"/>
          <w:szCs w:val="26"/>
        </w:rPr>
        <w:t>а</w:t>
      </w:r>
      <w:r w:rsidRPr="00DC26FC">
        <w:rPr>
          <w:sz w:val="26"/>
          <w:szCs w:val="26"/>
        </w:rPr>
        <w:t xml:space="preserve"> об исполнении бюджет</w:t>
      </w:r>
      <w:r w:rsidR="00D054AD" w:rsidRPr="00DC26FC">
        <w:rPr>
          <w:sz w:val="26"/>
          <w:szCs w:val="26"/>
        </w:rPr>
        <w:t>а</w:t>
      </w:r>
      <w:r w:rsidRPr="00DC26FC">
        <w:rPr>
          <w:sz w:val="26"/>
          <w:szCs w:val="26"/>
        </w:rPr>
        <w:t xml:space="preserve"> Чугуевского муниципального </w:t>
      </w:r>
      <w:r w:rsidR="00D054AD" w:rsidRPr="00DC26FC">
        <w:rPr>
          <w:sz w:val="26"/>
          <w:szCs w:val="26"/>
        </w:rPr>
        <w:t>округа</w:t>
      </w:r>
      <w:r w:rsidRPr="00DC26FC">
        <w:rPr>
          <w:sz w:val="26"/>
          <w:szCs w:val="26"/>
        </w:rPr>
        <w:t xml:space="preserve"> за 20</w:t>
      </w:r>
      <w:r w:rsidR="00D054AD" w:rsidRPr="00DC26FC">
        <w:rPr>
          <w:sz w:val="26"/>
          <w:szCs w:val="26"/>
        </w:rPr>
        <w:t>2</w:t>
      </w:r>
      <w:r w:rsidR="003148D1">
        <w:rPr>
          <w:sz w:val="26"/>
          <w:szCs w:val="26"/>
        </w:rPr>
        <w:t>2</w:t>
      </w:r>
      <w:r w:rsidRPr="00DC26FC">
        <w:rPr>
          <w:sz w:val="26"/>
          <w:szCs w:val="26"/>
        </w:rPr>
        <w:t xml:space="preserve"> год – </w:t>
      </w:r>
      <w:r w:rsidR="00D054AD" w:rsidRPr="00DC26FC">
        <w:rPr>
          <w:sz w:val="26"/>
          <w:szCs w:val="26"/>
        </w:rPr>
        <w:t>1</w:t>
      </w:r>
      <w:r w:rsidRPr="00DC26FC">
        <w:rPr>
          <w:sz w:val="26"/>
          <w:szCs w:val="26"/>
        </w:rPr>
        <w:t xml:space="preserve"> заключени</w:t>
      </w:r>
      <w:r w:rsidR="00D054AD" w:rsidRPr="00DC26FC">
        <w:rPr>
          <w:sz w:val="26"/>
          <w:szCs w:val="26"/>
        </w:rPr>
        <w:t>е</w:t>
      </w:r>
      <w:r w:rsidRPr="00DC26FC">
        <w:rPr>
          <w:sz w:val="26"/>
          <w:szCs w:val="26"/>
        </w:rPr>
        <w:t>;</w:t>
      </w:r>
    </w:p>
    <w:p w:rsidR="00D10EFC" w:rsidRPr="00DC26FC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DC26FC">
        <w:rPr>
          <w:sz w:val="26"/>
          <w:szCs w:val="26"/>
        </w:rPr>
        <w:t xml:space="preserve">– по проектам решений Думы Чугуевского муниципального </w:t>
      </w:r>
      <w:r w:rsidR="00761E0A" w:rsidRPr="00DC26FC">
        <w:rPr>
          <w:sz w:val="26"/>
          <w:szCs w:val="26"/>
        </w:rPr>
        <w:t>округа</w:t>
      </w:r>
      <w:r w:rsidRPr="00DC26FC">
        <w:rPr>
          <w:sz w:val="26"/>
          <w:szCs w:val="26"/>
        </w:rPr>
        <w:t xml:space="preserve"> о внесении изменений в бюджет</w:t>
      </w:r>
      <w:r w:rsidR="00761E0A" w:rsidRPr="00DC26FC">
        <w:rPr>
          <w:sz w:val="26"/>
          <w:szCs w:val="26"/>
        </w:rPr>
        <w:t xml:space="preserve"> округа</w:t>
      </w:r>
      <w:r w:rsidRPr="00DC26FC">
        <w:rPr>
          <w:sz w:val="26"/>
          <w:szCs w:val="26"/>
        </w:rPr>
        <w:t xml:space="preserve"> на 20</w:t>
      </w:r>
      <w:r w:rsidR="00761E0A" w:rsidRPr="00DC26FC">
        <w:rPr>
          <w:sz w:val="26"/>
          <w:szCs w:val="26"/>
        </w:rPr>
        <w:t>2</w:t>
      </w:r>
      <w:r w:rsidR="003148D1">
        <w:rPr>
          <w:sz w:val="26"/>
          <w:szCs w:val="26"/>
        </w:rPr>
        <w:t>3</w:t>
      </w:r>
      <w:r w:rsidRPr="00DC26FC">
        <w:rPr>
          <w:sz w:val="26"/>
          <w:szCs w:val="26"/>
        </w:rPr>
        <w:t xml:space="preserve"> год и плановый период 202</w:t>
      </w:r>
      <w:r w:rsidR="003148D1">
        <w:rPr>
          <w:sz w:val="26"/>
          <w:szCs w:val="26"/>
        </w:rPr>
        <w:t>4</w:t>
      </w:r>
      <w:r w:rsidRPr="00DC26FC">
        <w:rPr>
          <w:sz w:val="26"/>
          <w:szCs w:val="26"/>
        </w:rPr>
        <w:t xml:space="preserve"> и 202</w:t>
      </w:r>
      <w:r w:rsidR="003148D1">
        <w:rPr>
          <w:sz w:val="26"/>
          <w:szCs w:val="26"/>
        </w:rPr>
        <w:t>5</w:t>
      </w:r>
      <w:r w:rsidRPr="00DC26FC">
        <w:rPr>
          <w:sz w:val="26"/>
          <w:szCs w:val="26"/>
        </w:rPr>
        <w:t xml:space="preserve"> годов </w:t>
      </w:r>
      <w:r w:rsidR="00094622">
        <w:rPr>
          <w:sz w:val="26"/>
          <w:szCs w:val="26"/>
        </w:rPr>
        <w:t>–</w:t>
      </w:r>
      <w:r w:rsidRPr="00DC26FC">
        <w:rPr>
          <w:sz w:val="26"/>
          <w:szCs w:val="26"/>
        </w:rPr>
        <w:t xml:space="preserve"> </w:t>
      </w:r>
      <w:r w:rsidR="003148D1">
        <w:rPr>
          <w:sz w:val="26"/>
          <w:szCs w:val="26"/>
        </w:rPr>
        <w:t>8</w:t>
      </w:r>
      <w:r w:rsidR="00094622">
        <w:rPr>
          <w:sz w:val="26"/>
          <w:szCs w:val="26"/>
        </w:rPr>
        <w:t xml:space="preserve"> </w:t>
      </w:r>
      <w:r w:rsidRPr="00DC26FC">
        <w:rPr>
          <w:sz w:val="26"/>
          <w:szCs w:val="26"/>
        </w:rPr>
        <w:t>заключений;</w:t>
      </w:r>
    </w:p>
    <w:p w:rsidR="002B6BA3" w:rsidRPr="00DC26FC" w:rsidRDefault="002B6BA3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DC26FC">
        <w:rPr>
          <w:sz w:val="26"/>
          <w:szCs w:val="26"/>
        </w:rPr>
        <w:t xml:space="preserve">- в рамках осуществления полномочий по оперативному </w:t>
      </w:r>
      <w:proofErr w:type="gramStart"/>
      <w:r w:rsidRPr="00DC26FC">
        <w:rPr>
          <w:sz w:val="26"/>
          <w:szCs w:val="26"/>
        </w:rPr>
        <w:t>контролю за</w:t>
      </w:r>
      <w:proofErr w:type="gramEnd"/>
      <w:r w:rsidRPr="00DC26FC">
        <w:rPr>
          <w:sz w:val="26"/>
          <w:szCs w:val="26"/>
        </w:rPr>
        <w:t xml:space="preserve"> ходом исполнения бюджета округа в 202</w:t>
      </w:r>
      <w:r w:rsidR="003148D1">
        <w:rPr>
          <w:sz w:val="26"/>
          <w:szCs w:val="26"/>
        </w:rPr>
        <w:t>3</w:t>
      </w:r>
      <w:r w:rsidRPr="00DC26FC">
        <w:rPr>
          <w:sz w:val="26"/>
          <w:szCs w:val="26"/>
        </w:rPr>
        <w:t xml:space="preserve"> году – 3 заключения;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DC26FC">
        <w:rPr>
          <w:sz w:val="26"/>
          <w:szCs w:val="26"/>
        </w:rPr>
        <w:t xml:space="preserve">– в рамках осуществления полномочий по экспертизе нормативных правовых актов органов местного самоуправления Чугуевского муниципального </w:t>
      </w:r>
      <w:r w:rsidR="00761E0A" w:rsidRPr="00DC26FC">
        <w:rPr>
          <w:sz w:val="26"/>
          <w:szCs w:val="26"/>
        </w:rPr>
        <w:t>округа</w:t>
      </w:r>
      <w:r w:rsidRPr="00DC26FC">
        <w:rPr>
          <w:sz w:val="26"/>
          <w:szCs w:val="26"/>
        </w:rPr>
        <w:t xml:space="preserve"> – </w:t>
      </w:r>
      <w:r w:rsidR="003148D1">
        <w:rPr>
          <w:sz w:val="26"/>
          <w:szCs w:val="26"/>
        </w:rPr>
        <w:t>9</w:t>
      </w:r>
      <w:r w:rsidRPr="00970A62">
        <w:rPr>
          <w:sz w:val="26"/>
          <w:szCs w:val="26"/>
        </w:rPr>
        <w:t xml:space="preserve"> заключени</w:t>
      </w:r>
      <w:r w:rsidR="002B6BA3">
        <w:rPr>
          <w:sz w:val="26"/>
          <w:szCs w:val="26"/>
        </w:rPr>
        <w:t>й</w:t>
      </w:r>
      <w:r w:rsidR="003148D1">
        <w:rPr>
          <w:sz w:val="26"/>
          <w:szCs w:val="26"/>
        </w:rPr>
        <w:t>, из них повторно – 1 заключение</w:t>
      </w:r>
      <w:r w:rsidRPr="00970A62">
        <w:rPr>
          <w:sz w:val="26"/>
          <w:szCs w:val="26"/>
        </w:rPr>
        <w:t>;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– по проектам нормативных правовых актов администрации Чугуевского муниципального </w:t>
      </w:r>
      <w:r w:rsidR="00761E0A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 </w:t>
      </w:r>
      <w:r w:rsidR="00B309D7">
        <w:rPr>
          <w:sz w:val="26"/>
          <w:szCs w:val="26"/>
        </w:rPr>
        <w:t>о</w:t>
      </w:r>
      <w:r w:rsidRPr="00970A62">
        <w:rPr>
          <w:sz w:val="26"/>
          <w:szCs w:val="26"/>
        </w:rPr>
        <w:t xml:space="preserve"> внесении изменений в действующие муниципальные программы  – </w:t>
      </w:r>
      <w:r w:rsidR="003148D1">
        <w:rPr>
          <w:sz w:val="26"/>
          <w:szCs w:val="26"/>
        </w:rPr>
        <w:t>37</w:t>
      </w:r>
      <w:r w:rsidRPr="00970A62">
        <w:rPr>
          <w:sz w:val="26"/>
          <w:szCs w:val="26"/>
        </w:rPr>
        <w:t xml:space="preserve"> заключени</w:t>
      </w:r>
      <w:r w:rsidR="003148D1">
        <w:rPr>
          <w:sz w:val="26"/>
          <w:szCs w:val="26"/>
        </w:rPr>
        <w:t>й</w:t>
      </w:r>
      <w:r w:rsidRPr="00970A62">
        <w:rPr>
          <w:sz w:val="26"/>
          <w:szCs w:val="26"/>
        </w:rPr>
        <w:t>.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>3.1. Предварительный контроль формирования бюджета Чугуевского муниципального округа</w:t>
      </w:r>
    </w:p>
    <w:p w:rsidR="00866298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целях осуществления предварительного контроля проведена экспертиза проекта решения Думы Чугуевского муниципального </w:t>
      </w:r>
      <w:r w:rsidR="006F2D0D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 «О бюджете Чугуевского муниципального округа на 202</w:t>
      </w:r>
      <w:r w:rsidR="00734374">
        <w:rPr>
          <w:sz w:val="26"/>
          <w:szCs w:val="26"/>
        </w:rPr>
        <w:t>4</w:t>
      </w:r>
      <w:r w:rsidRPr="00970A62">
        <w:rPr>
          <w:sz w:val="26"/>
          <w:szCs w:val="26"/>
        </w:rPr>
        <w:t xml:space="preserve"> год и плановый период 202</w:t>
      </w:r>
      <w:r w:rsidR="00734374">
        <w:rPr>
          <w:sz w:val="26"/>
          <w:szCs w:val="26"/>
        </w:rPr>
        <w:t>5</w:t>
      </w:r>
      <w:r w:rsidRPr="00970A62">
        <w:rPr>
          <w:sz w:val="26"/>
          <w:szCs w:val="26"/>
        </w:rPr>
        <w:t xml:space="preserve"> и 202</w:t>
      </w:r>
      <w:r w:rsidR="00734374">
        <w:rPr>
          <w:sz w:val="26"/>
          <w:szCs w:val="26"/>
        </w:rPr>
        <w:t>6</w:t>
      </w:r>
      <w:r w:rsidRPr="00970A62">
        <w:rPr>
          <w:sz w:val="26"/>
          <w:szCs w:val="26"/>
        </w:rPr>
        <w:t xml:space="preserve"> годов» (далее – проект бюджета округа). По результатам проведения экспертизы в </w:t>
      </w:r>
      <w:r w:rsidRPr="00970A62">
        <w:rPr>
          <w:sz w:val="26"/>
          <w:szCs w:val="26"/>
        </w:rPr>
        <w:lastRenderedPageBreak/>
        <w:t>установленные бюджетным законодательством сроки составлен</w:t>
      </w:r>
      <w:r w:rsidR="00094622">
        <w:rPr>
          <w:sz w:val="26"/>
          <w:szCs w:val="26"/>
        </w:rPr>
        <w:t xml:space="preserve">о 2 </w:t>
      </w:r>
      <w:r w:rsidRPr="00970A62">
        <w:rPr>
          <w:sz w:val="26"/>
          <w:szCs w:val="26"/>
        </w:rPr>
        <w:t>заключени</w:t>
      </w:r>
      <w:r w:rsidR="0024778B">
        <w:rPr>
          <w:sz w:val="26"/>
          <w:szCs w:val="26"/>
        </w:rPr>
        <w:t>я</w:t>
      </w:r>
      <w:r w:rsidR="00E111CC">
        <w:rPr>
          <w:sz w:val="26"/>
          <w:szCs w:val="26"/>
        </w:rPr>
        <w:t>, одно из них - на доработанный проект бюджета округа</w:t>
      </w:r>
      <w:r w:rsidR="00866298">
        <w:rPr>
          <w:sz w:val="26"/>
          <w:szCs w:val="26"/>
        </w:rPr>
        <w:t xml:space="preserve">. </w:t>
      </w:r>
    </w:p>
    <w:p w:rsidR="00D10EFC" w:rsidRPr="00970A62" w:rsidRDefault="00866298" w:rsidP="00970A62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Выявленные Контрольно-счетным комитетом в проекте бюджета округа нарушения и замечания разработчиком учтены и устранены в полном объеме к моменту рассмотрения проекта бюджета округа во втором чтении</w:t>
      </w:r>
      <w:r w:rsidR="00D10EFC" w:rsidRPr="00970A62">
        <w:rPr>
          <w:sz w:val="26"/>
          <w:szCs w:val="26"/>
        </w:rPr>
        <w:t>.</w:t>
      </w:r>
    </w:p>
    <w:p w:rsidR="00D10EFC" w:rsidRPr="00E111CC" w:rsidRDefault="00D10EFC" w:rsidP="00970A62">
      <w:pPr>
        <w:pStyle w:val="Default"/>
        <w:spacing w:line="288" w:lineRule="auto"/>
        <w:ind w:firstLine="709"/>
        <w:jc w:val="both"/>
        <w:rPr>
          <w:color w:val="auto"/>
          <w:sz w:val="26"/>
          <w:szCs w:val="26"/>
        </w:rPr>
      </w:pPr>
      <w:r w:rsidRPr="00E111CC">
        <w:rPr>
          <w:color w:val="auto"/>
          <w:sz w:val="26"/>
          <w:szCs w:val="26"/>
        </w:rPr>
        <w:t xml:space="preserve">В </w:t>
      </w:r>
      <w:r w:rsidR="00866298">
        <w:rPr>
          <w:color w:val="auto"/>
          <w:sz w:val="26"/>
          <w:szCs w:val="26"/>
        </w:rPr>
        <w:t xml:space="preserve">целом в </w:t>
      </w:r>
      <w:r w:rsidRPr="00E111CC">
        <w:rPr>
          <w:color w:val="auto"/>
          <w:sz w:val="26"/>
          <w:szCs w:val="26"/>
        </w:rPr>
        <w:t xml:space="preserve">заключении отмечено, что  состав основных показателей и характеристик (приложений) проекта бюджета округа, представленных для рассмотрения и утверждения Думой Чугуевского муниципального </w:t>
      </w:r>
      <w:r w:rsidR="006F2D0D" w:rsidRPr="00E111CC">
        <w:rPr>
          <w:color w:val="auto"/>
          <w:sz w:val="26"/>
          <w:szCs w:val="26"/>
        </w:rPr>
        <w:t>округа</w:t>
      </w:r>
      <w:r w:rsidRPr="00E111CC">
        <w:rPr>
          <w:color w:val="auto"/>
          <w:sz w:val="26"/>
          <w:szCs w:val="26"/>
        </w:rPr>
        <w:t xml:space="preserve">, а также перечень документов и материалов, представленных одновременно с проектом бюджета округа, соответствуют требованиям бюджетного законодательства. В проекте бюджета соблюдены требования и ограничения, установленные Бюджетным кодексом Российской Федерации: по размеру дефицита бюджета, резервного фонда, дорожного фонда, по общему объему условно утверждаемых расходов, а также бюджетных ассигнований, направляемых на исполнение публичных нормативных обязательств. 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 xml:space="preserve">3.2. Последующий </w:t>
      </w:r>
      <w:proofErr w:type="gramStart"/>
      <w:r w:rsidRPr="00970A62">
        <w:rPr>
          <w:b/>
          <w:sz w:val="26"/>
          <w:szCs w:val="26"/>
        </w:rPr>
        <w:t>контроль за</w:t>
      </w:r>
      <w:proofErr w:type="gramEnd"/>
      <w:r w:rsidRPr="00970A62">
        <w:rPr>
          <w:b/>
          <w:sz w:val="26"/>
          <w:szCs w:val="26"/>
        </w:rPr>
        <w:t xml:space="preserve"> исполнением бюджета Чугуевского муниципального </w:t>
      </w:r>
      <w:r w:rsidR="002A0D40">
        <w:rPr>
          <w:b/>
          <w:sz w:val="26"/>
          <w:szCs w:val="26"/>
        </w:rPr>
        <w:t>округа</w:t>
      </w:r>
      <w:r w:rsidRPr="00970A62">
        <w:rPr>
          <w:b/>
          <w:sz w:val="26"/>
          <w:szCs w:val="26"/>
        </w:rPr>
        <w:t xml:space="preserve"> за 20</w:t>
      </w:r>
      <w:r w:rsidR="004B69B2">
        <w:rPr>
          <w:b/>
          <w:sz w:val="26"/>
          <w:szCs w:val="26"/>
        </w:rPr>
        <w:t>2</w:t>
      </w:r>
      <w:r w:rsidR="00734374">
        <w:rPr>
          <w:b/>
          <w:sz w:val="26"/>
          <w:szCs w:val="26"/>
        </w:rPr>
        <w:t>2</w:t>
      </w:r>
      <w:r w:rsidRPr="00970A62">
        <w:rPr>
          <w:b/>
          <w:sz w:val="26"/>
          <w:szCs w:val="26"/>
        </w:rPr>
        <w:t xml:space="preserve"> год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рамках последующего контроля Контрольно-счетным комитетом проведен</w:t>
      </w:r>
      <w:r w:rsidR="002A0D40">
        <w:rPr>
          <w:sz w:val="26"/>
          <w:szCs w:val="26"/>
        </w:rPr>
        <w:t>а</w:t>
      </w:r>
      <w:r w:rsidRPr="00970A62">
        <w:rPr>
          <w:sz w:val="26"/>
          <w:szCs w:val="26"/>
        </w:rPr>
        <w:t xml:space="preserve"> внешн</w:t>
      </w:r>
      <w:r w:rsidR="002A0D40">
        <w:rPr>
          <w:sz w:val="26"/>
          <w:szCs w:val="26"/>
        </w:rPr>
        <w:t>яя</w:t>
      </w:r>
      <w:r w:rsidRPr="00970A62">
        <w:rPr>
          <w:sz w:val="26"/>
          <w:szCs w:val="26"/>
        </w:rPr>
        <w:t xml:space="preserve"> проверк</w:t>
      </w:r>
      <w:r w:rsidR="002A0D40">
        <w:rPr>
          <w:sz w:val="26"/>
          <w:szCs w:val="26"/>
        </w:rPr>
        <w:t>а</w:t>
      </w:r>
      <w:r w:rsidRPr="00970A62">
        <w:rPr>
          <w:sz w:val="26"/>
          <w:szCs w:val="26"/>
        </w:rPr>
        <w:t xml:space="preserve"> годов</w:t>
      </w:r>
      <w:r w:rsidR="002A0D40">
        <w:rPr>
          <w:sz w:val="26"/>
          <w:szCs w:val="26"/>
        </w:rPr>
        <w:t>ого</w:t>
      </w:r>
      <w:r w:rsidRPr="00970A62">
        <w:rPr>
          <w:sz w:val="26"/>
          <w:szCs w:val="26"/>
        </w:rPr>
        <w:t xml:space="preserve"> отчет</w:t>
      </w:r>
      <w:r w:rsidR="002A0D40">
        <w:rPr>
          <w:sz w:val="26"/>
          <w:szCs w:val="26"/>
        </w:rPr>
        <w:t>а</w:t>
      </w:r>
      <w:r w:rsidRPr="00970A62">
        <w:rPr>
          <w:sz w:val="26"/>
          <w:szCs w:val="26"/>
        </w:rPr>
        <w:t xml:space="preserve"> об исполнении  бюджета Чугуевского муниципального </w:t>
      </w:r>
      <w:r w:rsidR="002A0D40">
        <w:rPr>
          <w:sz w:val="26"/>
          <w:szCs w:val="26"/>
        </w:rPr>
        <w:t>округа за 202</w:t>
      </w:r>
      <w:r w:rsidR="008B2BF1">
        <w:rPr>
          <w:sz w:val="26"/>
          <w:szCs w:val="26"/>
        </w:rPr>
        <w:t>2</w:t>
      </w:r>
      <w:r w:rsidRPr="00970A62">
        <w:rPr>
          <w:sz w:val="26"/>
          <w:szCs w:val="26"/>
        </w:rPr>
        <w:t xml:space="preserve"> год с последующим составлением заключени</w:t>
      </w:r>
      <w:r w:rsidR="002A0D40">
        <w:rPr>
          <w:sz w:val="26"/>
          <w:szCs w:val="26"/>
        </w:rPr>
        <w:t>я</w:t>
      </w:r>
      <w:r w:rsidRPr="00970A62">
        <w:rPr>
          <w:sz w:val="26"/>
          <w:szCs w:val="26"/>
        </w:rPr>
        <w:t>.</w:t>
      </w:r>
    </w:p>
    <w:p w:rsidR="00D10EFC" w:rsidRPr="00970A62" w:rsidRDefault="00411E62" w:rsidP="00970A62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основу </w:t>
      </w:r>
      <w:r w:rsidR="00D10EFC" w:rsidRPr="00970A62">
        <w:rPr>
          <w:sz w:val="26"/>
          <w:szCs w:val="26"/>
        </w:rPr>
        <w:t>заключени</w:t>
      </w:r>
      <w:r>
        <w:rPr>
          <w:sz w:val="26"/>
          <w:szCs w:val="26"/>
        </w:rPr>
        <w:t xml:space="preserve">я Контрольно-счетного комитета </w:t>
      </w:r>
      <w:r w:rsidR="00D10EFC" w:rsidRPr="00970A62">
        <w:rPr>
          <w:sz w:val="26"/>
          <w:szCs w:val="26"/>
        </w:rPr>
        <w:t xml:space="preserve">на отчет администрации Чугуевского муниципального </w:t>
      </w:r>
      <w:r>
        <w:rPr>
          <w:sz w:val="26"/>
          <w:szCs w:val="26"/>
        </w:rPr>
        <w:t>округа</w:t>
      </w:r>
      <w:r w:rsidR="00D10EFC" w:rsidRPr="00970A62">
        <w:rPr>
          <w:sz w:val="26"/>
          <w:szCs w:val="26"/>
        </w:rPr>
        <w:t xml:space="preserve"> за 20</w:t>
      </w:r>
      <w:r>
        <w:rPr>
          <w:sz w:val="26"/>
          <w:szCs w:val="26"/>
        </w:rPr>
        <w:t>2</w:t>
      </w:r>
      <w:r w:rsidR="008B2BF1">
        <w:rPr>
          <w:sz w:val="26"/>
          <w:szCs w:val="26"/>
        </w:rPr>
        <w:t>2</w:t>
      </w:r>
      <w:r w:rsidR="00D10EFC" w:rsidRPr="00970A62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легли </w:t>
      </w:r>
      <w:r w:rsidR="00D10EFC" w:rsidRPr="00970A62">
        <w:rPr>
          <w:sz w:val="26"/>
          <w:szCs w:val="26"/>
        </w:rPr>
        <w:t>результат</w:t>
      </w:r>
      <w:r>
        <w:rPr>
          <w:sz w:val="26"/>
          <w:szCs w:val="26"/>
        </w:rPr>
        <w:t>ы</w:t>
      </w:r>
      <w:r w:rsidR="00D10EFC" w:rsidRPr="00970A62">
        <w:rPr>
          <w:sz w:val="26"/>
          <w:szCs w:val="26"/>
        </w:rPr>
        <w:t xml:space="preserve"> внешних проверок годовой бюджетной отчетности 5 главных администраторов бюджетных средств (далее – ГАБС) бюджета</w:t>
      </w:r>
      <w:r>
        <w:rPr>
          <w:sz w:val="26"/>
          <w:szCs w:val="26"/>
        </w:rPr>
        <w:t xml:space="preserve"> округа</w:t>
      </w:r>
      <w:r w:rsidR="00D10EFC" w:rsidRPr="00970A62">
        <w:rPr>
          <w:sz w:val="26"/>
          <w:szCs w:val="26"/>
        </w:rPr>
        <w:t xml:space="preserve">, проведенных в соответствии со статьей 264.4 Бюджетного кодекса Российской Федерации, статьей </w:t>
      </w:r>
      <w:r>
        <w:rPr>
          <w:sz w:val="26"/>
          <w:szCs w:val="26"/>
        </w:rPr>
        <w:t>39</w:t>
      </w:r>
      <w:r w:rsidR="00D10EFC" w:rsidRPr="00970A62">
        <w:rPr>
          <w:sz w:val="26"/>
          <w:szCs w:val="26"/>
        </w:rPr>
        <w:t xml:space="preserve"> Положения о бюджетном устройстве, бюджетном процессе в Чугуевском муниципальном </w:t>
      </w:r>
      <w:r>
        <w:rPr>
          <w:sz w:val="26"/>
          <w:szCs w:val="26"/>
        </w:rPr>
        <w:t>округе</w:t>
      </w:r>
      <w:r w:rsidR="00D10EFC" w:rsidRPr="00970A62">
        <w:rPr>
          <w:sz w:val="26"/>
          <w:szCs w:val="26"/>
        </w:rPr>
        <w:t xml:space="preserve">, утвержденного решением Думы Чугуевского муниципального района от </w:t>
      </w:r>
      <w:r>
        <w:rPr>
          <w:sz w:val="26"/>
          <w:szCs w:val="26"/>
        </w:rPr>
        <w:t>29</w:t>
      </w:r>
      <w:proofErr w:type="gramEnd"/>
      <w:r>
        <w:rPr>
          <w:sz w:val="26"/>
          <w:szCs w:val="26"/>
        </w:rPr>
        <w:t xml:space="preserve"> сентября</w:t>
      </w:r>
      <w:r w:rsidR="00D10EFC" w:rsidRPr="00970A62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D10EFC" w:rsidRPr="00970A62">
        <w:rPr>
          <w:sz w:val="26"/>
          <w:szCs w:val="26"/>
        </w:rPr>
        <w:t xml:space="preserve">0 года № </w:t>
      </w:r>
      <w:r>
        <w:rPr>
          <w:sz w:val="26"/>
          <w:szCs w:val="26"/>
        </w:rPr>
        <w:t>98-НПА</w:t>
      </w:r>
      <w:r w:rsidR="00D10EFC" w:rsidRPr="00970A62">
        <w:rPr>
          <w:sz w:val="26"/>
          <w:szCs w:val="26"/>
        </w:rPr>
        <w:t>.</w:t>
      </w:r>
    </w:p>
    <w:p w:rsidR="00D10EFC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заключении отмечено, что достоверность отчета об исполнении бюджета </w:t>
      </w:r>
      <w:r w:rsidR="00D04EC3">
        <w:rPr>
          <w:sz w:val="26"/>
          <w:szCs w:val="26"/>
        </w:rPr>
        <w:t xml:space="preserve">округа </w:t>
      </w:r>
      <w:r w:rsidRPr="00970A62">
        <w:rPr>
          <w:sz w:val="26"/>
          <w:szCs w:val="26"/>
        </w:rPr>
        <w:t>за 20</w:t>
      </w:r>
      <w:r w:rsidR="00D04EC3">
        <w:rPr>
          <w:sz w:val="26"/>
          <w:szCs w:val="26"/>
        </w:rPr>
        <w:t>2</w:t>
      </w:r>
      <w:r w:rsidR="008B2BF1">
        <w:rPr>
          <w:sz w:val="26"/>
          <w:szCs w:val="26"/>
        </w:rPr>
        <w:t>2</w:t>
      </w:r>
      <w:r w:rsidRPr="00970A62">
        <w:rPr>
          <w:sz w:val="26"/>
          <w:szCs w:val="26"/>
        </w:rPr>
        <w:t xml:space="preserve"> год подтверждена результатами внешних проверок годовой бюджетной отчетности ГАБС. Выявленные  в ходе внешней проверки отдельные недостатки и нарушения при составлении годовой бюджетной отчетности ГАБС не повлекли за собой внесение изменений в показатели годового отчета об исполнении бюджета</w:t>
      </w:r>
      <w:r w:rsidR="00D04EC3">
        <w:rPr>
          <w:sz w:val="26"/>
          <w:szCs w:val="26"/>
        </w:rPr>
        <w:t xml:space="preserve"> округа за 202</w:t>
      </w:r>
      <w:r w:rsidR="008B2BF1">
        <w:rPr>
          <w:sz w:val="26"/>
          <w:szCs w:val="26"/>
        </w:rPr>
        <w:t>2</w:t>
      </w:r>
      <w:r w:rsidR="00D04EC3">
        <w:rPr>
          <w:sz w:val="26"/>
          <w:szCs w:val="26"/>
        </w:rPr>
        <w:t xml:space="preserve"> год</w:t>
      </w:r>
      <w:r w:rsidRPr="00970A62">
        <w:rPr>
          <w:sz w:val="26"/>
          <w:szCs w:val="26"/>
        </w:rPr>
        <w:t>.</w:t>
      </w:r>
    </w:p>
    <w:p w:rsidR="00BA146B" w:rsidRPr="00970A62" w:rsidRDefault="00D10EFC" w:rsidP="00970A62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 xml:space="preserve">3.3. </w:t>
      </w:r>
      <w:r w:rsidR="00C66831" w:rsidRPr="00C66831">
        <w:rPr>
          <w:rFonts w:eastAsia="Calibri"/>
          <w:b/>
          <w:sz w:val="26"/>
          <w:szCs w:val="26"/>
          <w:lang w:eastAsia="en-US"/>
        </w:rPr>
        <w:t>Оперативный анализ исполнения бюджета</w:t>
      </w:r>
      <w:r w:rsidR="00C66831">
        <w:rPr>
          <w:rFonts w:eastAsia="Calibri"/>
          <w:b/>
          <w:sz w:val="26"/>
          <w:szCs w:val="26"/>
          <w:lang w:eastAsia="en-US"/>
        </w:rPr>
        <w:t xml:space="preserve"> округа</w:t>
      </w:r>
      <w:r w:rsidR="00C66831" w:rsidRPr="00C66831">
        <w:rPr>
          <w:rFonts w:eastAsia="Calibri"/>
          <w:b/>
          <w:sz w:val="26"/>
          <w:szCs w:val="26"/>
          <w:lang w:eastAsia="en-US"/>
        </w:rPr>
        <w:t xml:space="preserve"> и экспертиза </w:t>
      </w:r>
      <w:r w:rsidRPr="00970A62">
        <w:rPr>
          <w:b/>
          <w:sz w:val="26"/>
          <w:szCs w:val="26"/>
        </w:rPr>
        <w:t>проектов решений о внесении изменений в решение о бюджете</w:t>
      </w:r>
      <w:r w:rsidR="00BA146B" w:rsidRPr="00970A62">
        <w:rPr>
          <w:b/>
          <w:sz w:val="26"/>
          <w:szCs w:val="26"/>
        </w:rPr>
        <w:t xml:space="preserve"> округа</w:t>
      </w:r>
    </w:p>
    <w:p w:rsidR="00682978" w:rsidRPr="00682978" w:rsidRDefault="00682978" w:rsidP="00C66831">
      <w:pPr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eastAsia="Calibri"/>
          <w:b/>
          <w:bCs/>
          <w:i/>
          <w:sz w:val="26"/>
          <w:szCs w:val="26"/>
          <w:lang w:eastAsia="en-US"/>
        </w:rPr>
      </w:pPr>
      <w:r w:rsidRPr="00682978">
        <w:rPr>
          <w:rFonts w:eastAsia="Calibri"/>
          <w:b/>
          <w:bCs/>
          <w:i/>
          <w:sz w:val="26"/>
          <w:szCs w:val="26"/>
          <w:lang w:eastAsia="en-US"/>
        </w:rPr>
        <w:t>3.3.1. Оперативный анализ исполнения бюджета округа</w:t>
      </w:r>
    </w:p>
    <w:p w:rsidR="00354C8C" w:rsidRDefault="003C4D12" w:rsidP="00C66831">
      <w:pPr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rFonts w:eastAsia="Calibri"/>
          <w:bCs/>
          <w:sz w:val="26"/>
          <w:szCs w:val="26"/>
          <w:lang w:eastAsia="en-US"/>
        </w:rPr>
        <w:t>В целях</w:t>
      </w:r>
      <w:r w:rsidR="00C66831" w:rsidRPr="00C66831">
        <w:rPr>
          <w:rFonts w:eastAsia="Calibri"/>
          <w:bCs/>
          <w:sz w:val="26"/>
          <w:szCs w:val="26"/>
          <w:lang w:eastAsia="en-US"/>
        </w:rPr>
        <w:t xml:space="preserve"> осуществлени</w:t>
      </w:r>
      <w:r>
        <w:rPr>
          <w:rFonts w:eastAsia="Calibri"/>
          <w:bCs/>
          <w:sz w:val="26"/>
          <w:szCs w:val="26"/>
          <w:lang w:eastAsia="en-US"/>
        </w:rPr>
        <w:t>я</w:t>
      </w:r>
      <w:r w:rsidR="00C66831" w:rsidRPr="00C66831">
        <w:rPr>
          <w:rFonts w:eastAsia="Calibri"/>
          <w:bCs/>
          <w:sz w:val="26"/>
          <w:szCs w:val="26"/>
          <w:lang w:eastAsia="en-US"/>
        </w:rPr>
        <w:t xml:space="preserve"> оперативного </w:t>
      </w:r>
      <w:r>
        <w:rPr>
          <w:rFonts w:eastAsia="Calibri"/>
          <w:bCs/>
          <w:sz w:val="26"/>
          <w:szCs w:val="26"/>
          <w:lang w:eastAsia="en-US"/>
        </w:rPr>
        <w:t xml:space="preserve">анализа исполнения бюджета округа </w:t>
      </w:r>
      <w:r w:rsidR="00C66831" w:rsidRPr="00C66831">
        <w:rPr>
          <w:rFonts w:eastAsia="Calibri"/>
          <w:bCs/>
          <w:sz w:val="26"/>
          <w:szCs w:val="26"/>
          <w:lang w:eastAsia="en-US"/>
        </w:rPr>
        <w:t>в отчетном году Контрольно-счетн</w:t>
      </w:r>
      <w:r w:rsidR="00C66831">
        <w:rPr>
          <w:rFonts w:eastAsia="Calibri"/>
          <w:bCs/>
          <w:sz w:val="26"/>
          <w:szCs w:val="26"/>
          <w:lang w:eastAsia="en-US"/>
        </w:rPr>
        <w:t>ым комитетом</w:t>
      </w:r>
      <w:r w:rsidR="00C66831" w:rsidRPr="00C66831">
        <w:rPr>
          <w:rFonts w:eastAsia="Calibri"/>
          <w:bCs/>
          <w:sz w:val="26"/>
          <w:szCs w:val="26"/>
          <w:lang w:eastAsia="en-US"/>
        </w:rPr>
        <w:t xml:space="preserve"> проведен анализ отчетов </w:t>
      </w:r>
      <w:r w:rsidR="00C66831">
        <w:rPr>
          <w:rFonts w:eastAsia="Calibri"/>
          <w:bCs/>
          <w:sz w:val="26"/>
          <w:szCs w:val="26"/>
          <w:lang w:eastAsia="en-US"/>
        </w:rPr>
        <w:t>а</w:t>
      </w:r>
      <w:r w:rsidR="00C66831" w:rsidRPr="00C66831">
        <w:rPr>
          <w:rFonts w:eastAsia="Calibri"/>
          <w:bCs/>
          <w:sz w:val="26"/>
          <w:szCs w:val="26"/>
          <w:lang w:eastAsia="en-US"/>
        </w:rPr>
        <w:t xml:space="preserve">дминистрации </w:t>
      </w:r>
      <w:r w:rsidR="00C66831">
        <w:rPr>
          <w:rFonts w:eastAsia="Calibri"/>
          <w:bCs/>
          <w:sz w:val="26"/>
          <w:szCs w:val="26"/>
          <w:lang w:eastAsia="en-US"/>
        </w:rPr>
        <w:t>Чугуевского муниципального округа</w:t>
      </w:r>
      <w:r w:rsidR="00C66831" w:rsidRPr="00C66831">
        <w:rPr>
          <w:rFonts w:eastAsia="Calibri"/>
          <w:bCs/>
          <w:sz w:val="26"/>
          <w:szCs w:val="26"/>
          <w:lang w:eastAsia="en-US"/>
        </w:rPr>
        <w:t xml:space="preserve"> об исполнении бюджета</w:t>
      </w:r>
      <w:r w:rsidR="00C66831">
        <w:rPr>
          <w:rFonts w:eastAsia="Calibri"/>
          <w:bCs/>
          <w:sz w:val="26"/>
          <w:szCs w:val="26"/>
          <w:lang w:eastAsia="en-US"/>
        </w:rPr>
        <w:t xml:space="preserve"> округа</w:t>
      </w:r>
      <w:r w:rsidR="00C66831" w:rsidRPr="00C66831">
        <w:rPr>
          <w:rFonts w:eastAsia="Calibri"/>
          <w:bCs/>
          <w:sz w:val="26"/>
          <w:szCs w:val="26"/>
          <w:lang w:eastAsia="en-US"/>
        </w:rPr>
        <w:t xml:space="preserve"> за 1 квартал, </w:t>
      </w:r>
      <w:r w:rsidR="008B2BF1">
        <w:rPr>
          <w:rFonts w:eastAsia="Calibri"/>
          <w:bCs/>
          <w:sz w:val="26"/>
          <w:szCs w:val="26"/>
          <w:lang w:eastAsia="en-US"/>
        </w:rPr>
        <w:t xml:space="preserve">1 </w:t>
      </w:r>
      <w:r w:rsidR="00C66831" w:rsidRPr="00C66831">
        <w:rPr>
          <w:rFonts w:eastAsia="Calibri"/>
          <w:bCs/>
          <w:sz w:val="26"/>
          <w:szCs w:val="26"/>
          <w:lang w:eastAsia="en-US"/>
        </w:rPr>
        <w:t xml:space="preserve">полугодие и 9 месяцев по исполнению доходов, расходов и источников </w:t>
      </w:r>
      <w:r w:rsidR="00C66831" w:rsidRPr="00C66831">
        <w:rPr>
          <w:rFonts w:eastAsia="Calibri"/>
          <w:bCs/>
          <w:sz w:val="26"/>
          <w:szCs w:val="26"/>
          <w:lang w:eastAsia="en-US"/>
        </w:rPr>
        <w:lastRenderedPageBreak/>
        <w:t>внутреннего дефицита бюджета, соответствия объемов бюджетных ассигнований законодат</w:t>
      </w:r>
      <w:r w:rsidR="00C66831">
        <w:rPr>
          <w:rFonts w:eastAsia="Calibri"/>
          <w:bCs/>
          <w:sz w:val="26"/>
          <w:szCs w:val="26"/>
          <w:lang w:eastAsia="en-US"/>
        </w:rPr>
        <w:t>ельно утвержденных и уточненных</w:t>
      </w:r>
      <w:r w:rsidR="00C66831" w:rsidRPr="00C66831">
        <w:rPr>
          <w:rFonts w:eastAsia="Calibri"/>
          <w:bCs/>
          <w:sz w:val="26"/>
          <w:szCs w:val="26"/>
          <w:lang w:eastAsia="en-US"/>
        </w:rPr>
        <w:t xml:space="preserve"> финансов</w:t>
      </w:r>
      <w:r w:rsidR="00C66831">
        <w:rPr>
          <w:rFonts w:eastAsia="Calibri"/>
          <w:bCs/>
          <w:sz w:val="26"/>
          <w:szCs w:val="26"/>
          <w:lang w:eastAsia="en-US"/>
        </w:rPr>
        <w:t>ым управлением администрации Чугуевского муниципального округа</w:t>
      </w:r>
      <w:r w:rsidR="00C66831" w:rsidRPr="00C66831">
        <w:rPr>
          <w:rFonts w:eastAsia="Calibri"/>
          <w:bCs/>
          <w:sz w:val="26"/>
          <w:szCs w:val="26"/>
          <w:lang w:eastAsia="en-US"/>
        </w:rPr>
        <w:t xml:space="preserve"> в течение </w:t>
      </w:r>
      <w:r w:rsidR="00C66831">
        <w:rPr>
          <w:rFonts w:eastAsia="Calibri"/>
          <w:bCs/>
          <w:sz w:val="26"/>
          <w:szCs w:val="26"/>
          <w:lang w:eastAsia="en-US"/>
        </w:rPr>
        <w:t>202</w:t>
      </w:r>
      <w:r w:rsidR="008B2BF1">
        <w:rPr>
          <w:rFonts w:eastAsia="Calibri"/>
          <w:bCs/>
          <w:sz w:val="26"/>
          <w:szCs w:val="26"/>
          <w:lang w:eastAsia="en-US"/>
        </w:rPr>
        <w:t>3</w:t>
      </w:r>
      <w:r w:rsidR="00C66831">
        <w:rPr>
          <w:rFonts w:eastAsia="Calibri"/>
          <w:bCs/>
          <w:sz w:val="26"/>
          <w:szCs w:val="26"/>
          <w:lang w:eastAsia="en-US"/>
        </w:rPr>
        <w:t xml:space="preserve"> </w:t>
      </w:r>
      <w:r w:rsidR="00C66831" w:rsidRPr="00C66831">
        <w:rPr>
          <w:rFonts w:eastAsia="Calibri"/>
          <w:bCs/>
          <w:sz w:val="26"/>
          <w:szCs w:val="26"/>
          <w:lang w:eastAsia="en-US"/>
        </w:rPr>
        <w:t xml:space="preserve">финансового года. </w:t>
      </w:r>
      <w:proofErr w:type="gramEnd"/>
    </w:p>
    <w:p w:rsidR="00C66831" w:rsidRPr="00E66A5C" w:rsidRDefault="00C66831" w:rsidP="00C66831">
      <w:pPr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E66A5C">
        <w:rPr>
          <w:rFonts w:eastAsia="Calibri"/>
          <w:bCs/>
          <w:sz w:val="26"/>
          <w:szCs w:val="26"/>
          <w:lang w:eastAsia="en-US"/>
        </w:rPr>
        <w:t xml:space="preserve">По результатам </w:t>
      </w:r>
      <w:r w:rsidR="005677B9" w:rsidRPr="00E66A5C">
        <w:rPr>
          <w:rFonts w:eastAsia="Calibri"/>
          <w:bCs/>
          <w:sz w:val="26"/>
          <w:szCs w:val="26"/>
          <w:lang w:eastAsia="en-US"/>
        </w:rPr>
        <w:t xml:space="preserve">анализа </w:t>
      </w:r>
      <w:r w:rsidRPr="00E66A5C">
        <w:rPr>
          <w:rFonts w:eastAsia="Calibri"/>
          <w:bCs/>
          <w:sz w:val="26"/>
          <w:szCs w:val="26"/>
          <w:lang w:eastAsia="en-US"/>
        </w:rPr>
        <w:t xml:space="preserve">подготовлено и направлено в </w:t>
      </w:r>
      <w:r w:rsidR="005677B9" w:rsidRPr="00E66A5C">
        <w:rPr>
          <w:rFonts w:eastAsia="Calibri"/>
          <w:bCs/>
          <w:sz w:val="26"/>
          <w:szCs w:val="26"/>
          <w:lang w:eastAsia="en-US"/>
        </w:rPr>
        <w:t>Думу Чугуевского муниципального округа</w:t>
      </w:r>
      <w:r w:rsidRPr="00E66A5C">
        <w:rPr>
          <w:rFonts w:eastAsia="Calibri"/>
          <w:bCs/>
          <w:sz w:val="26"/>
          <w:szCs w:val="26"/>
          <w:lang w:eastAsia="en-US"/>
        </w:rPr>
        <w:t xml:space="preserve"> и </w:t>
      </w:r>
      <w:r w:rsidR="005677B9" w:rsidRPr="00E66A5C">
        <w:rPr>
          <w:rFonts w:eastAsia="Calibri"/>
          <w:bCs/>
          <w:sz w:val="26"/>
          <w:szCs w:val="26"/>
          <w:lang w:eastAsia="en-US"/>
        </w:rPr>
        <w:t xml:space="preserve">Главе Чугуевского муниципального округа </w:t>
      </w:r>
      <w:r w:rsidR="003C4D12">
        <w:rPr>
          <w:rFonts w:eastAsia="Calibri"/>
          <w:bCs/>
          <w:sz w:val="26"/>
          <w:szCs w:val="26"/>
          <w:lang w:eastAsia="en-US"/>
        </w:rPr>
        <w:t xml:space="preserve"> три заключения о соответствии отчетов по своему составу и содержанию требованиям бюджетного законодательства.</w:t>
      </w:r>
    </w:p>
    <w:p w:rsidR="00682978" w:rsidRPr="000F283B" w:rsidRDefault="00682978" w:rsidP="00C66831">
      <w:pPr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eastAsia="Calibri"/>
          <w:b/>
          <w:bCs/>
          <w:i/>
          <w:sz w:val="26"/>
          <w:szCs w:val="26"/>
          <w:lang w:eastAsia="en-US"/>
        </w:rPr>
      </w:pPr>
      <w:r w:rsidRPr="000F283B">
        <w:rPr>
          <w:rFonts w:eastAsia="Calibri"/>
          <w:b/>
          <w:bCs/>
          <w:i/>
          <w:sz w:val="26"/>
          <w:szCs w:val="26"/>
          <w:lang w:eastAsia="en-US"/>
        </w:rPr>
        <w:t xml:space="preserve">3.3.2. </w:t>
      </w:r>
      <w:r w:rsidR="000F283B" w:rsidRPr="000F283B">
        <w:rPr>
          <w:rFonts w:eastAsia="Calibri"/>
          <w:b/>
          <w:bCs/>
          <w:i/>
          <w:sz w:val="26"/>
          <w:szCs w:val="26"/>
          <w:lang w:eastAsia="en-US"/>
        </w:rPr>
        <w:t>Анализ изменений бюджета округа</w:t>
      </w:r>
    </w:p>
    <w:p w:rsidR="00C66831" w:rsidRPr="00CF25B6" w:rsidRDefault="00C66831" w:rsidP="00C66831">
      <w:pPr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CF25B6">
        <w:rPr>
          <w:rFonts w:eastAsia="Calibri"/>
          <w:bCs/>
          <w:sz w:val="26"/>
          <w:szCs w:val="26"/>
          <w:lang w:eastAsia="en-US"/>
        </w:rPr>
        <w:t>Контрольно-счетным комитетом постоянно проводится анализ изменений показателей бюджета округа по доходам, расходам и источникам финансирования дефицита бюджета округа. В 202</w:t>
      </w:r>
      <w:r w:rsidR="007D1FD9">
        <w:rPr>
          <w:rFonts w:eastAsia="Calibri"/>
          <w:bCs/>
          <w:sz w:val="26"/>
          <w:szCs w:val="26"/>
          <w:lang w:eastAsia="en-US"/>
        </w:rPr>
        <w:t>3</w:t>
      </w:r>
      <w:r w:rsidRPr="00CF25B6">
        <w:rPr>
          <w:rFonts w:eastAsia="Calibri"/>
          <w:bCs/>
          <w:sz w:val="26"/>
          <w:szCs w:val="26"/>
          <w:lang w:eastAsia="en-US"/>
        </w:rPr>
        <w:t xml:space="preserve"> году </w:t>
      </w:r>
      <w:r w:rsidR="00583159" w:rsidRPr="00CF25B6">
        <w:rPr>
          <w:rFonts w:eastAsia="Calibri"/>
          <w:bCs/>
          <w:sz w:val="26"/>
          <w:szCs w:val="26"/>
          <w:lang w:eastAsia="en-US"/>
        </w:rPr>
        <w:t>проекты решений Думы Чугуевского муниципального округа «О внесении изменений в решение Думы Чугуевского муниципального округа от 1</w:t>
      </w:r>
      <w:r w:rsidR="007D1FD9">
        <w:rPr>
          <w:rFonts w:eastAsia="Calibri"/>
          <w:bCs/>
          <w:sz w:val="26"/>
          <w:szCs w:val="26"/>
          <w:lang w:eastAsia="en-US"/>
        </w:rPr>
        <w:t>5</w:t>
      </w:r>
      <w:r w:rsidR="00583159" w:rsidRPr="00CF25B6">
        <w:rPr>
          <w:rFonts w:eastAsia="Calibri"/>
          <w:bCs/>
          <w:sz w:val="26"/>
          <w:szCs w:val="26"/>
          <w:lang w:eastAsia="en-US"/>
        </w:rPr>
        <w:t>.12.202</w:t>
      </w:r>
      <w:r w:rsidR="007D1FD9">
        <w:rPr>
          <w:rFonts w:eastAsia="Calibri"/>
          <w:bCs/>
          <w:sz w:val="26"/>
          <w:szCs w:val="26"/>
          <w:lang w:eastAsia="en-US"/>
        </w:rPr>
        <w:t>2</w:t>
      </w:r>
      <w:r w:rsidR="00583159" w:rsidRPr="00CF25B6">
        <w:rPr>
          <w:rFonts w:eastAsia="Calibri"/>
          <w:bCs/>
          <w:sz w:val="26"/>
          <w:szCs w:val="26"/>
          <w:lang w:eastAsia="en-US"/>
        </w:rPr>
        <w:t xml:space="preserve"> № </w:t>
      </w:r>
      <w:r w:rsidR="007D1FD9">
        <w:rPr>
          <w:rFonts w:eastAsia="Calibri"/>
          <w:bCs/>
          <w:sz w:val="26"/>
          <w:szCs w:val="26"/>
          <w:lang w:eastAsia="en-US"/>
        </w:rPr>
        <w:t>4</w:t>
      </w:r>
      <w:r w:rsidR="00583159" w:rsidRPr="00CF25B6">
        <w:rPr>
          <w:rFonts w:eastAsia="Calibri"/>
          <w:bCs/>
          <w:sz w:val="26"/>
          <w:szCs w:val="26"/>
          <w:lang w:eastAsia="en-US"/>
        </w:rPr>
        <w:t>29-НПА «О бюджете Чугуевского муниципального округа  на 202</w:t>
      </w:r>
      <w:r w:rsidR="007D1FD9">
        <w:rPr>
          <w:rFonts w:eastAsia="Calibri"/>
          <w:bCs/>
          <w:sz w:val="26"/>
          <w:szCs w:val="26"/>
          <w:lang w:eastAsia="en-US"/>
        </w:rPr>
        <w:t>3</w:t>
      </w:r>
      <w:r w:rsidR="00583159" w:rsidRPr="00CF25B6">
        <w:rPr>
          <w:rFonts w:eastAsia="Calibri"/>
          <w:bCs/>
          <w:sz w:val="26"/>
          <w:szCs w:val="26"/>
          <w:lang w:eastAsia="en-US"/>
        </w:rPr>
        <w:t xml:space="preserve"> год и плановый период 202</w:t>
      </w:r>
      <w:r w:rsidR="007D1FD9">
        <w:rPr>
          <w:rFonts w:eastAsia="Calibri"/>
          <w:bCs/>
          <w:sz w:val="26"/>
          <w:szCs w:val="26"/>
          <w:lang w:eastAsia="en-US"/>
        </w:rPr>
        <w:t>4</w:t>
      </w:r>
      <w:r w:rsidR="00583159" w:rsidRPr="00CF25B6">
        <w:rPr>
          <w:rFonts w:eastAsia="Calibri"/>
          <w:bCs/>
          <w:sz w:val="26"/>
          <w:szCs w:val="26"/>
          <w:lang w:eastAsia="en-US"/>
        </w:rPr>
        <w:t xml:space="preserve"> и 202</w:t>
      </w:r>
      <w:r w:rsidR="007D1FD9">
        <w:rPr>
          <w:rFonts w:eastAsia="Calibri"/>
          <w:bCs/>
          <w:sz w:val="26"/>
          <w:szCs w:val="26"/>
          <w:lang w:eastAsia="en-US"/>
        </w:rPr>
        <w:t>5</w:t>
      </w:r>
      <w:r w:rsidR="00583159" w:rsidRPr="00CF25B6">
        <w:rPr>
          <w:rFonts w:eastAsia="Calibri"/>
          <w:bCs/>
          <w:sz w:val="26"/>
          <w:szCs w:val="26"/>
          <w:lang w:eastAsia="en-US"/>
        </w:rPr>
        <w:t xml:space="preserve"> годов»</w:t>
      </w:r>
      <w:r w:rsidR="00583159">
        <w:rPr>
          <w:rFonts w:eastAsia="Calibri"/>
          <w:bCs/>
          <w:sz w:val="26"/>
          <w:szCs w:val="26"/>
          <w:lang w:eastAsia="en-US"/>
        </w:rPr>
        <w:t xml:space="preserve"> </w:t>
      </w:r>
      <w:r w:rsidR="00583159" w:rsidRPr="00CF25B6">
        <w:rPr>
          <w:rFonts w:eastAsia="Calibri"/>
          <w:bCs/>
          <w:sz w:val="26"/>
          <w:szCs w:val="26"/>
          <w:lang w:eastAsia="en-US"/>
        </w:rPr>
        <w:t xml:space="preserve">вносились </w:t>
      </w:r>
      <w:r w:rsidRPr="00CF25B6">
        <w:rPr>
          <w:rFonts w:eastAsia="Calibri"/>
          <w:bCs/>
          <w:sz w:val="26"/>
          <w:szCs w:val="26"/>
          <w:lang w:eastAsia="en-US"/>
        </w:rPr>
        <w:t xml:space="preserve">администрацией Чугуевского муниципального округа в Думу Чугуевского муниципального округа </w:t>
      </w:r>
      <w:r w:rsidR="00F80675">
        <w:rPr>
          <w:rFonts w:eastAsia="Calibri"/>
          <w:bCs/>
          <w:sz w:val="26"/>
          <w:szCs w:val="26"/>
          <w:lang w:eastAsia="en-US"/>
        </w:rPr>
        <w:t>8</w:t>
      </w:r>
      <w:r w:rsidRPr="00CF25B6">
        <w:rPr>
          <w:rFonts w:eastAsia="Calibri"/>
          <w:bCs/>
          <w:sz w:val="26"/>
          <w:szCs w:val="26"/>
          <w:lang w:eastAsia="en-US"/>
        </w:rPr>
        <w:t xml:space="preserve"> раз</w:t>
      </w:r>
      <w:r w:rsidR="00F80675">
        <w:rPr>
          <w:rFonts w:eastAsia="Calibri"/>
          <w:bCs/>
          <w:sz w:val="26"/>
          <w:szCs w:val="26"/>
          <w:lang w:eastAsia="en-US"/>
        </w:rPr>
        <w:t>.</w:t>
      </w:r>
    </w:p>
    <w:p w:rsidR="003E6809" w:rsidRPr="003E6809" w:rsidRDefault="00C66831" w:rsidP="003E6809">
      <w:pPr>
        <w:spacing w:line="288" w:lineRule="auto"/>
        <w:ind w:firstLine="709"/>
        <w:jc w:val="both"/>
        <w:rPr>
          <w:sz w:val="26"/>
          <w:szCs w:val="26"/>
        </w:rPr>
      </w:pPr>
      <w:r w:rsidRPr="00CF25B6">
        <w:rPr>
          <w:rFonts w:eastAsia="Calibri"/>
          <w:bCs/>
          <w:sz w:val="26"/>
          <w:szCs w:val="26"/>
          <w:lang w:eastAsia="en-US"/>
        </w:rPr>
        <w:t>По итогам проведенных экспертиз Контрольно-счетн</w:t>
      </w:r>
      <w:r w:rsidR="00583159">
        <w:rPr>
          <w:rFonts w:eastAsia="Calibri"/>
          <w:bCs/>
          <w:sz w:val="26"/>
          <w:szCs w:val="26"/>
          <w:lang w:eastAsia="en-US"/>
        </w:rPr>
        <w:t>ым комитетом</w:t>
      </w:r>
      <w:r w:rsidRPr="00CF25B6">
        <w:rPr>
          <w:rFonts w:eastAsia="Calibri"/>
          <w:bCs/>
          <w:sz w:val="26"/>
          <w:szCs w:val="26"/>
          <w:lang w:eastAsia="en-US"/>
        </w:rPr>
        <w:t xml:space="preserve"> направлено в </w:t>
      </w:r>
      <w:r w:rsidR="00094622" w:rsidRPr="00CF25B6">
        <w:rPr>
          <w:rFonts w:eastAsia="Calibri"/>
          <w:bCs/>
          <w:sz w:val="26"/>
          <w:szCs w:val="26"/>
          <w:lang w:eastAsia="en-US"/>
        </w:rPr>
        <w:t xml:space="preserve">Думу Чугуевского муниципального округа </w:t>
      </w:r>
      <w:r w:rsidR="00F80675">
        <w:rPr>
          <w:rFonts w:eastAsia="Calibri"/>
          <w:bCs/>
          <w:sz w:val="26"/>
          <w:szCs w:val="26"/>
          <w:lang w:eastAsia="en-US"/>
        </w:rPr>
        <w:t>8</w:t>
      </w:r>
      <w:r w:rsidR="00094622" w:rsidRPr="00CF25B6">
        <w:rPr>
          <w:rFonts w:eastAsia="Calibri"/>
          <w:bCs/>
          <w:sz w:val="26"/>
          <w:szCs w:val="26"/>
          <w:lang w:eastAsia="en-US"/>
        </w:rPr>
        <w:t xml:space="preserve"> </w:t>
      </w:r>
      <w:r w:rsidRPr="00CF25B6">
        <w:rPr>
          <w:rFonts w:eastAsia="Calibri"/>
          <w:bCs/>
          <w:sz w:val="26"/>
          <w:szCs w:val="26"/>
          <w:lang w:eastAsia="en-US"/>
        </w:rPr>
        <w:t>заключений</w:t>
      </w:r>
      <w:r w:rsidR="003E6809">
        <w:rPr>
          <w:rFonts w:eastAsia="Calibri"/>
          <w:bCs/>
          <w:sz w:val="26"/>
          <w:szCs w:val="26"/>
          <w:lang w:eastAsia="en-US"/>
        </w:rPr>
        <w:t xml:space="preserve"> </w:t>
      </w:r>
      <w:r w:rsidR="003E6809" w:rsidRPr="003E6809">
        <w:rPr>
          <w:sz w:val="26"/>
          <w:szCs w:val="26"/>
        </w:rPr>
        <w:t>с предложением о возможности рассмотрения и принятия решений о внесении предлагаемых изменений.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>3.4. Экспертиза муниципальных правовых актов</w:t>
      </w:r>
    </w:p>
    <w:p w:rsidR="00D10EFC" w:rsidRPr="00A651AB" w:rsidRDefault="00D10EFC" w:rsidP="00970A62">
      <w:pPr>
        <w:spacing w:line="288" w:lineRule="auto"/>
        <w:ind w:firstLine="709"/>
        <w:jc w:val="both"/>
        <w:rPr>
          <w:b/>
          <w:i/>
          <w:sz w:val="26"/>
          <w:szCs w:val="26"/>
        </w:rPr>
      </w:pPr>
      <w:r w:rsidRPr="00A651AB">
        <w:rPr>
          <w:b/>
          <w:i/>
          <w:sz w:val="26"/>
          <w:szCs w:val="26"/>
        </w:rPr>
        <w:t>3.4.1.</w:t>
      </w:r>
      <w:r w:rsidRPr="00A651AB">
        <w:rPr>
          <w:sz w:val="26"/>
          <w:szCs w:val="26"/>
        </w:rPr>
        <w:t xml:space="preserve"> </w:t>
      </w:r>
      <w:r w:rsidRPr="00A651AB">
        <w:rPr>
          <w:b/>
          <w:i/>
          <w:sz w:val="26"/>
          <w:szCs w:val="26"/>
        </w:rPr>
        <w:t>Нормативные правовые акты</w:t>
      </w:r>
    </w:p>
    <w:p w:rsidR="00814437" w:rsidRDefault="00AB2BEE" w:rsidP="00A0079E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По обращени</w:t>
      </w:r>
      <w:r w:rsidR="000B6603">
        <w:rPr>
          <w:sz w:val="26"/>
          <w:szCs w:val="26"/>
        </w:rPr>
        <w:t xml:space="preserve">ям </w:t>
      </w:r>
      <w:r w:rsidR="003377C1" w:rsidRPr="00EA25DC">
        <w:rPr>
          <w:sz w:val="26"/>
          <w:szCs w:val="26"/>
        </w:rPr>
        <w:t>Думы Чугуевского муниципального округа</w:t>
      </w:r>
      <w:r w:rsidR="003377C1">
        <w:rPr>
          <w:sz w:val="26"/>
          <w:szCs w:val="26"/>
        </w:rPr>
        <w:t xml:space="preserve"> в </w:t>
      </w:r>
      <w:r w:rsidR="000B6603">
        <w:rPr>
          <w:sz w:val="26"/>
          <w:szCs w:val="26"/>
        </w:rPr>
        <w:t>202</w:t>
      </w:r>
      <w:r w:rsidR="00F80675">
        <w:rPr>
          <w:sz w:val="26"/>
          <w:szCs w:val="26"/>
        </w:rPr>
        <w:t>3</w:t>
      </w:r>
      <w:r w:rsidR="000B6603">
        <w:rPr>
          <w:sz w:val="26"/>
          <w:szCs w:val="26"/>
        </w:rPr>
        <w:t xml:space="preserve"> году проведено </w:t>
      </w:r>
      <w:r w:rsidR="00F80675">
        <w:rPr>
          <w:sz w:val="26"/>
          <w:szCs w:val="26"/>
        </w:rPr>
        <w:t>9</w:t>
      </w:r>
      <w:r w:rsidR="000B6603">
        <w:rPr>
          <w:sz w:val="26"/>
          <w:szCs w:val="26"/>
        </w:rPr>
        <w:t xml:space="preserve"> экспертиз нормативных правовых актов Чугуевского муниципального округа</w:t>
      </w:r>
      <w:r w:rsidR="009B1295">
        <w:rPr>
          <w:sz w:val="26"/>
          <w:szCs w:val="26"/>
        </w:rPr>
        <w:t>, по итогам которых составлено</w:t>
      </w:r>
      <w:r w:rsidR="00814437">
        <w:rPr>
          <w:sz w:val="26"/>
          <w:szCs w:val="26"/>
        </w:rPr>
        <w:t>:</w:t>
      </w:r>
    </w:p>
    <w:p w:rsidR="000B6603" w:rsidRDefault="000B6603" w:rsidP="00A0079E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80675">
        <w:rPr>
          <w:sz w:val="26"/>
          <w:szCs w:val="26"/>
        </w:rPr>
        <w:t>4</w:t>
      </w:r>
      <w:r w:rsidR="00D10EFC" w:rsidRPr="00970A62">
        <w:rPr>
          <w:sz w:val="26"/>
          <w:szCs w:val="26"/>
        </w:rPr>
        <w:t xml:space="preserve"> </w:t>
      </w:r>
      <w:r w:rsidR="009B1295">
        <w:rPr>
          <w:sz w:val="26"/>
          <w:szCs w:val="26"/>
        </w:rPr>
        <w:t>заключения на</w:t>
      </w:r>
      <w:r w:rsidR="00D10EFC" w:rsidRPr="00970A62">
        <w:rPr>
          <w:sz w:val="26"/>
          <w:szCs w:val="26"/>
        </w:rPr>
        <w:t xml:space="preserve"> проект</w:t>
      </w:r>
      <w:r w:rsidR="009B1295">
        <w:rPr>
          <w:sz w:val="26"/>
          <w:szCs w:val="26"/>
        </w:rPr>
        <w:t>ы</w:t>
      </w:r>
      <w:r w:rsidR="00D10EFC" w:rsidRPr="00970A62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изменений в решения Думы Чугуевского муниципального округа о размерах и условиях оплаты труда муниципальных служащих и лиц, замещающих должности муниципальной службы в органах местного самоуправления Чугуевского муниципального округа;</w:t>
      </w:r>
    </w:p>
    <w:p w:rsidR="003E3BD3" w:rsidRDefault="003E3BD3" w:rsidP="003E3BD3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 заключения на проекты изменений в решение Думы Чугуевского муниципального округа о земельном налоге на территории Чугуевского муниципального округа;</w:t>
      </w:r>
    </w:p>
    <w:p w:rsidR="003E3BD3" w:rsidRDefault="003E3BD3" w:rsidP="003E3BD3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 заключения на проект изменений в решение Думы Чугуевского муниципального округа об утверждении Порядка формирования и использования бюджетных ассигнований дорожного фонда Чугуевского муниципального округа, из них 1 заключение </w:t>
      </w:r>
      <w:r w:rsidR="005022A9">
        <w:rPr>
          <w:sz w:val="26"/>
          <w:szCs w:val="26"/>
        </w:rPr>
        <w:t>на доработанный проект решения</w:t>
      </w:r>
      <w:r>
        <w:rPr>
          <w:sz w:val="26"/>
          <w:szCs w:val="26"/>
        </w:rPr>
        <w:t>;</w:t>
      </w:r>
    </w:p>
    <w:p w:rsidR="003E3BD3" w:rsidRDefault="003E3BD3" w:rsidP="003E3BD3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 заключение на проект решения Думы Чугуевского муниципального округа о ежемесячной доплате к страховой пенсии лица, замещавшего муниципальную должность на постоянной основе в органах местного самоуправления Чугуевского муниципального округа.</w:t>
      </w:r>
    </w:p>
    <w:p w:rsidR="008C755A" w:rsidRDefault="008C755A" w:rsidP="003E3BD3">
      <w:pPr>
        <w:spacing w:line="288" w:lineRule="auto"/>
        <w:ind w:firstLine="709"/>
        <w:jc w:val="both"/>
        <w:rPr>
          <w:sz w:val="26"/>
          <w:szCs w:val="26"/>
        </w:rPr>
      </w:pPr>
    </w:p>
    <w:p w:rsidR="008C755A" w:rsidRDefault="008C755A" w:rsidP="003E3BD3">
      <w:pPr>
        <w:spacing w:line="288" w:lineRule="auto"/>
        <w:ind w:firstLine="709"/>
        <w:jc w:val="both"/>
        <w:rPr>
          <w:sz w:val="26"/>
          <w:szCs w:val="26"/>
        </w:rPr>
      </w:pPr>
    </w:p>
    <w:p w:rsidR="00D10EFC" w:rsidRPr="00970A62" w:rsidRDefault="00D10EFC" w:rsidP="00970A62">
      <w:pPr>
        <w:spacing w:line="288" w:lineRule="auto"/>
        <w:ind w:firstLine="709"/>
        <w:jc w:val="both"/>
        <w:rPr>
          <w:b/>
          <w:i/>
          <w:sz w:val="26"/>
          <w:szCs w:val="26"/>
        </w:rPr>
      </w:pPr>
      <w:r w:rsidRPr="00970A62">
        <w:rPr>
          <w:b/>
          <w:i/>
          <w:sz w:val="26"/>
          <w:szCs w:val="26"/>
        </w:rPr>
        <w:t>3.4.2. Муниципальные программы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20</w:t>
      </w:r>
      <w:r w:rsidR="00D42E41" w:rsidRPr="00970A62">
        <w:rPr>
          <w:sz w:val="26"/>
          <w:szCs w:val="26"/>
        </w:rPr>
        <w:t>2</w:t>
      </w:r>
      <w:r w:rsidR="00D24DBD">
        <w:rPr>
          <w:sz w:val="26"/>
          <w:szCs w:val="26"/>
        </w:rPr>
        <w:t>3</w:t>
      </w:r>
      <w:r w:rsidRPr="00970A62">
        <w:rPr>
          <w:sz w:val="26"/>
          <w:szCs w:val="26"/>
        </w:rPr>
        <w:t xml:space="preserve"> году Контрольно-счетным комитетом особое внимание уделено экспертизам нормативных правовых актов администрации Чугуевского муниципального </w:t>
      </w:r>
      <w:r w:rsidR="00F60516" w:rsidRPr="00970A62">
        <w:rPr>
          <w:sz w:val="26"/>
          <w:szCs w:val="26"/>
        </w:rPr>
        <w:t xml:space="preserve">округа </w:t>
      </w:r>
      <w:r w:rsidRPr="00970A62">
        <w:rPr>
          <w:sz w:val="26"/>
          <w:szCs w:val="26"/>
        </w:rPr>
        <w:t xml:space="preserve">о внесении изменений в действующие муниципальные программы Чугуевского муниципального </w:t>
      </w:r>
      <w:r w:rsidR="00F60516" w:rsidRPr="00970A62">
        <w:rPr>
          <w:sz w:val="26"/>
          <w:szCs w:val="26"/>
        </w:rPr>
        <w:t>округа</w:t>
      </w:r>
      <w:r w:rsidR="00077242">
        <w:rPr>
          <w:sz w:val="26"/>
          <w:szCs w:val="26"/>
        </w:rPr>
        <w:t>.</w:t>
      </w:r>
      <w:r w:rsidRPr="00970A62">
        <w:rPr>
          <w:sz w:val="26"/>
          <w:szCs w:val="26"/>
        </w:rPr>
        <w:t xml:space="preserve"> Количество </w:t>
      </w:r>
      <w:r w:rsidR="006E5EBD">
        <w:rPr>
          <w:sz w:val="26"/>
          <w:szCs w:val="26"/>
        </w:rPr>
        <w:t xml:space="preserve">заключений по итогам </w:t>
      </w:r>
      <w:r w:rsidRPr="00970A62">
        <w:rPr>
          <w:sz w:val="26"/>
          <w:szCs w:val="26"/>
        </w:rPr>
        <w:t xml:space="preserve">проведенных экспертиз составило </w:t>
      </w:r>
      <w:r w:rsidR="00077242">
        <w:rPr>
          <w:sz w:val="26"/>
          <w:szCs w:val="26"/>
        </w:rPr>
        <w:t>3</w:t>
      </w:r>
      <w:r w:rsidR="00D24DBD">
        <w:rPr>
          <w:sz w:val="26"/>
          <w:szCs w:val="26"/>
        </w:rPr>
        <w:t>7</w:t>
      </w:r>
      <w:r w:rsidR="00077242">
        <w:rPr>
          <w:sz w:val="26"/>
          <w:szCs w:val="26"/>
        </w:rPr>
        <w:t>.</w:t>
      </w:r>
      <w:r w:rsidRPr="00970A62">
        <w:rPr>
          <w:sz w:val="26"/>
          <w:szCs w:val="26"/>
        </w:rPr>
        <w:t xml:space="preserve"> </w:t>
      </w:r>
      <w:r w:rsidR="003E3BD3">
        <w:rPr>
          <w:sz w:val="26"/>
          <w:szCs w:val="26"/>
        </w:rPr>
        <w:t>По результатам экспертиз замечаний не установлено.</w:t>
      </w:r>
    </w:p>
    <w:p w:rsidR="003E3BD3" w:rsidRDefault="003E3BD3" w:rsidP="00970A62">
      <w:pPr>
        <w:spacing w:line="288" w:lineRule="auto"/>
        <w:jc w:val="center"/>
        <w:rPr>
          <w:b/>
          <w:sz w:val="26"/>
          <w:szCs w:val="26"/>
        </w:rPr>
      </w:pPr>
    </w:p>
    <w:p w:rsidR="00D10EFC" w:rsidRPr="00970A62" w:rsidRDefault="00D10EFC" w:rsidP="00970A62">
      <w:pPr>
        <w:spacing w:line="288" w:lineRule="auto"/>
        <w:jc w:val="center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>4. Информационная и иная деятельность</w:t>
      </w:r>
    </w:p>
    <w:p w:rsidR="008C48AF" w:rsidRDefault="00D73B1C" w:rsidP="008C48AF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46723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proofErr w:type="gramStart"/>
      <w:r w:rsidRPr="00970A62">
        <w:rPr>
          <w:sz w:val="26"/>
          <w:szCs w:val="26"/>
        </w:rPr>
        <w:t>В целях повышения профессионализма и совершенствования контрольной и экспертно-аналитической деятельности</w:t>
      </w:r>
      <w:r w:rsidR="00C03077">
        <w:rPr>
          <w:sz w:val="26"/>
          <w:szCs w:val="26"/>
        </w:rPr>
        <w:t xml:space="preserve"> </w:t>
      </w:r>
      <w:r w:rsidR="008C48AF">
        <w:rPr>
          <w:sz w:val="26"/>
          <w:szCs w:val="26"/>
        </w:rPr>
        <w:t>сотрудники Контрольно-счетного комитета прин</w:t>
      </w:r>
      <w:r w:rsidR="00764563">
        <w:rPr>
          <w:sz w:val="26"/>
          <w:szCs w:val="26"/>
        </w:rPr>
        <w:t>имали</w:t>
      </w:r>
      <w:r w:rsidR="008C48AF">
        <w:rPr>
          <w:sz w:val="26"/>
          <w:szCs w:val="26"/>
        </w:rPr>
        <w:t xml:space="preserve"> участие в семинарах и круглых столах в формате </w:t>
      </w:r>
      <w:r w:rsidR="008C48AF" w:rsidRPr="00135635">
        <w:rPr>
          <w:sz w:val="26"/>
          <w:szCs w:val="26"/>
        </w:rPr>
        <w:t xml:space="preserve">видеоконференцсвязи, организованных </w:t>
      </w:r>
      <w:r w:rsidR="008C48AF" w:rsidRPr="00970A62">
        <w:rPr>
          <w:sz w:val="26"/>
          <w:szCs w:val="26"/>
        </w:rPr>
        <w:t>Контрольно-счетной палатой Приморского края</w:t>
      </w:r>
      <w:r w:rsidR="008C48AF">
        <w:rPr>
          <w:sz w:val="26"/>
          <w:szCs w:val="26"/>
        </w:rPr>
        <w:t xml:space="preserve"> и Союзом муниципальных контрольно-счетных органов Дальневосточного федерального округа,</w:t>
      </w:r>
      <w:r w:rsidR="008C48AF" w:rsidRPr="00970A62">
        <w:rPr>
          <w:sz w:val="26"/>
          <w:szCs w:val="26"/>
        </w:rPr>
        <w:t xml:space="preserve"> по вопросам деятельности </w:t>
      </w:r>
      <w:r w:rsidR="008C48AF">
        <w:rPr>
          <w:sz w:val="26"/>
          <w:szCs w:val="26"/>
        </w:rPr>
        <w:t xml:space="preserve">муниципальных </w:t>
      </w:r>
      <w:r w:rsidR="008C48AF" w:rsidRPr="00970A62">
        <w:rPr>
          <w:sz w:val="26"/>
          <w:szCs w:val="26"/>
        </w:rPr>
        <w:t xml:space="preserve">контрольно-счетных органов, а также единых подходов при осуществлении внешнего </w:t>
      </w:r>
      <w:r w:rsidR="008C48AF">
        <w:rPr>
          <w:sz w:val="26"/>
          <w:szCs w:val="26"/>
        </w:rPr>
        <w:t xml:space="preserve">муниципального </w:t>
      </w:r>
      <w:r w:rsidR="008C48AF" w:rsidRPr="00970A62">
        <w:rPr>
          <w:sz w:val="26"/>
          <w:szCs w:val="26"/>
        </w:rPr>
        <w:t>финансового контроля</w:t>
      </w:r>
      <w:r w:rsidR="008C48AF">
        <w:rPr>
          <w:sz w:val="26"/>
          <w:szCs w:val="26"/>
        </w:rPr>
        <w:t>.</w:t>
      </w:r>
      <w:proofErr w:type="gramEnd"/>
    </w:p>
    <w:p w:rsidR="00D46723" w:rsidRPr="00D46723" w:rsidRDefault="008C48AF" w:rsidP="00D73B1C">
      <w:pPr>
        <w:spacing w:line="288" w:lineRule="auto"/>
        <w:ind w:firstLine="709"/>
        <w:jc w:val="both"/>
        <w:rPr>
          <w:sz w:val="26"/>
          <w:szCs w:val="26"/>
        </w:rPr>
      </w:pPr>
      <w:r w:rsidRPr="00D46723">
        <w:rPr>
          <w:sz w:val="26"/>
          <w:szCs w:val="26"/>
        </w:rPr>
        <w:t xml:space="preserve">Кроме того, председатель </w:t>
      </w:r>
      <w:r w:rsidR="003923E1" w:rsidRPr="00D46723">
        <w:rPr>
          <w:sz w:val="26"/>
          <w:szCs w:val="26"/>
        </w:rPr>
        <w:t xml:space="preserve">и ведущий инспектор </w:t>
      </w:r>
      <w:r w:rsidRPr="00D46723">
        <w:rPr>
          <w:sz w:val="26"/>
          <w:szCs w:val="26"/>
        </w:rPr>
        <w:t xml:space="preserve">Контрольно-счетного комитета </w:t>
      </w:r>
      <w:r w:rsidR="00D46723" w:rsidRPr="00D46723">
        <w:rPr>
          <w:sz w:val="26"/>
          <w:szCs w:val="26"/>
        </w:rPr>
        <w:t>приняли участие в д</w:t>
      </w:r>
      <w:r w:rsidR="00D46723">
        <w:rPr>
          <w:sz w:val="26"/>
          <w:szCs w:val="26"/>
        </w:rPr>
        <w:t>в</w:t>
      </w:r>
      <w:r w:rsidR="00D46723" w:rsidRPr="00D46723">
        <w:rPr>
          <w:sz w:val="26"/>
          <w:szCs w:val="26"/>
        </w:rPr>
        <w:t>ух семинарах</w:t>
      </w:r>
      <w:r w:rsidR="00B53666">
        <w:rPr>
          <w:sz w:val="26"/>
          <w:szCs w:val="26"/>
        </w:rPr>
        <w:t xml:space="preserve"> по вопросам организации работы по противодействию коррупции</w:t>
      </w:r>
      <w:r w:rsidR="00D46723" w:rsidRPr="00D46723">
        <w:rPr>
          <w:sz w:val="26"/>
          <w:szCs w:val="26"/>
        </w:rPr>
        <w:t>, пров</w:t>
      </w:r>
      <w:r w:rsidR="00D46723">
        <w:rPr>
          <w:sz w:val="26"/>
          <w:szCs w:val="26"/>
        </w:rPr>
        <w:t xml:space="preserve">еденных </w:t>
      </w:r>
      <w:r w:rsidR="00D46723" w:rsidRPr="00D46723">
        <w:rPr>
          <w:rFonts w:eastAsia="Calibri"/>
          <w:sz w:val="26"/>
          <w:szCs w:val="26"/>
          <w:lang w:eastAsia="en-US"/>
        </w:rPr>
        <w:t>Департаментом по профилак</w:t>
      </w:r>
      <w:r w:rsidR="00D46723" w:rsidRPr="00D46723">
        <w:rPr>
          <w:sz w:val="26"/>
          <w:szCs w:val="26"/>
        </w:rPr>
        <w:t>тике коррупционных и иных правонарушений Приморского края</w:t>
      </w:r>
      <w:r w:rsidR="00B53666">
        <w:rPr>
          <w:sz w:val="26"/>
          <w:szCs w:val="26"/>
        </w:rPr>
        <w:t xml:space="preserve"> и Советом муниципальных образований Приморского края. </w:t>
      </w:r>
    </w:p>
    <w:p w:rsidR="00583159" w:rsidRPr="00583159" w:rsidRDefault="00D73B1C" w:rsidP="00583159">
      <w:pPr>
        <w:autoSpaceDE w:val="0"/>
        <w:autoSpaceDN w:val="0"/>
        <w:adjustRightInd w:val="0"/>
        <w:spacing w:line="288" w:lineRule="auto"/>
        <w:ind w:firstLine="72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>4.</w:t>
      </w:r>
      <w:r w:rsidR="00B53666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D10EFC" w:rsidRPr="00970A62">
        <w:rPr>
          <w:sz w:val="26"/>
          <w:szCs w:val="26"/>
        </w:rPr>
        <w:t>В течение 20</w:t>
      </w:r>
      <w:r w:rsidR="00F60516" w:rsidRPr="00970A62">
        <w:rPr>
          <w:sz w:val="26"/>
          <w:szCs w:val="26"/>
        </w:rPr>
        <w:t>2</w:t>
      </w:r>
      <w:r w:rsidR="00764563">
        <w:rPr>
          <w:sz w:val="26"/>
          <w:szCs w:val="26"/>
        </w:rPr>
        <w:t>3</w:t>
      </w:r>
      <w:r w:rsidR="00D10EFC" w:rsidRPr="00970A62">
        <w:rPr>
          <w:sz w:val="26"/>
          <w:szCs w:val="26"/>
        </w:rPr>
        <w:t xml:space="preserve"> года </w:t>
      </w:r>
      <w:r w:rsidR="00583159">
        <w:rPr>
          <w:sz w:val="26"/>
          <w:szCs w:val="26"/>
        </w:rPr>
        <w:t>в</w:t>
      </w:r>
      <w:r w:rsidR="00583159" w:rsidRPr="00C66831">
        <w:rPr>
          <w:rFonts w:eastAsia="Calibri"/>
          <w:bCs/>
          <w:i/>
          <w:color w:val="548DD4" w:themeColor="text2" w:themeTint="99"/>
          <w:sz w:val="26"/>
          <w:szCs w:val="26"/>
          <w:lang w:eastAsia="en-US"/>
        </w:rPr>
        <w:t xml:space="preserve"> </w:t>
      </w:r>
      <w:r w:rsidR="00583159" w:rsidRPr="00583159">
        <w:rPr>
          <w:rFonts w:eastAsia="Calibri"/>
          <w:bCs/>
          <w:sz w:val="26"/>
          <w:szCs w:val="26"/>
          <w:lang w:eastAsia="en-US"/>
        </w:rPr>
        <w:t>соответствии с принципом гласности внешнего муниципального финансового контроля все заключения, составленные по итогам экспертно-аналитических мероприятий, итоги проведенных контрольных мероприятий, размещены на странице Контрольно-счетного комитета на официальном сайте Чугуевского муниципального округа.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отчетно</w:t>
      </w:r>
      <w:r w:rsidR="00D73B1C">
        <w:rPr>
          <w:sz w:val="26"/>
          <w:szCs w:val="26"/>
        </w:rPr>
        <w:t>м</w:t>
      </w:r>
      <w:r w:rsidRPr="00970A62">
        <w:rPr>
          <w:sz w:val="26"/>
          <w:szCs w:val="26"/>
        </w:rPr>
        <w:t xml:space="preserve"> период</w:t>
      </w:r>
      <w:r w:rsidR="00D73B1C">
        <w:rPr>
          <w:sz w:val="26"/>
          <w:szCs w:val="26"/>
        </w:rPr>
        <w:t>е</w:t>
      </w:r>
      <w:r w:rsidRPr="00970A62">
        <w:rPr>
          <w:sz w:val="26"/>
          <w:szCs w:val="26"/>
        </w:rPr>
        <w:t xml:space="preserve"> председатель Контрольно-счетного комитета участвовал в заседаниях депутатских комиссий Думы Чугуевского муниципального </w:t>
      </w:r>
      <w:r w:rsidR="00F60516" w:rsidRPr="00970A62">
        <w:rPr>
          <w:sz w:val="26"/>
          <w:szCs w:val="26"/>
        </w:rPr>
        <w:t xml:space="preserve">округа </w:t>
      </w:r>
      <w:r w:rsidRPr="00970A62">
        <w:rPr>
          <w:sz w:val="26"/>
          <w:szCs w:val="26"/>
        </w:rPr>
        <w:t xml:space="preserve">и заседаниях Думы Чугуевского муниципального </w:t>
      </w:r>
      <w:r w:rsidR="00F60516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>.</w:t>
      </w:r>
    </w:p>
    <w:p w:rsidR="00D10EFC" w:rsidRPr="00970A62" w:rsidRDefault="00D73B1C" w:rsidP="00970A62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B53666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D10EFC" w:rsidRPr="00970A62">
        <w:rPr>
          <w:sz w:val="26"/>
          <w:szCs w:val="26"/>
        </w:rPr>
        <w:t>В конце декабря 20</w:t>
      </w:r>
      <w:r w:rsidR="00F60516" w:rsidRPr="00970A62">
        <w:rPr>
          <w:sz w:val="26"/>
          <w:szCs w:val="26"/>
        </w:rPr>
        <w:t>2</w:t>
      </w:r>
      <w:r w:rsidR="00764563">
        <w:rPr>
          <w:sz w:val="26"/>
          <w:szCs w:val="26"/>
        </w:rPr>
        <w:t>3</w:t>
      </w:r>
      <w:r w:rsidR="00D10EFC" w:rsidRPr="00970A62">
        <w:rPr>
          <w:sz w:val="26"/>
          <w:szCs w:val="26"/>
        </w:rPr>
        <w:t xml:space="preserve"> года разработан и утвержден План работы Контрольно-счетного комитета на 202</w:t>
      </w:r>
      <w:r w:rsidR="00764563">
        <w:rPr>
          <w:sz w:val="26"/>
          <w:szCs w:val="26"/>
        </w:rPr>
        <w:t>4</w:t>
      </w:r>
      <w:r w:rsidR="00D10EFC" w:rsidRPr="00970A62">
        <w:rPr>
          <w:sz w:val="26"/>
          <w:szCs w:val="26"/>
        </w:rPr>
        <w:t xml:space="preserve"> год. При формировании Плана работы на 202</w:t>
      </w:r>
      <w:r w:rsidR="00764563">
        <w:rPr>
          <w:sz w:val="26"/>
          <w:szCs w:val="26"/>
        </w:rPr>
        <w:t>4</w:t>
      </w:r>
      <w:r w:rsidR="00D10EFC" w:rsidRPr="00970A62">
        <w:rPr>
          <w:sz w:val="26"/>
          <w:szCs w:val="26"/>
        </w:rPr>
        <w:t xml:space="preserve"> год были учтены предложения финансового </w:t>
      </w:r>
      <w:r w:rsidR="005D0156" w:rsidRPr="00970A62">
        <w:rPr>
          <w:sz w:val="26"/>
          <w:szCs w:val="26"/>
        </w:rPr>
        <w:t>упра</w:t>
      </w:r>
      <w:r w:rsidR="00FF6EDB" w:rsidRPr="00970A62">
        <w:rPr>
          <w:sz w:val="26"/>
          <w:szCs w:val="26"/>
        </w:rPr>
        <w:t>в</w:t>
      </w:r>
      <w:r w:rsidR="005D0156" w:rsidRPr="00970A62">
        <w:rPr>
          <w:sz w:val="26"/>
          <w:szCs w:val="26"/>
        </w:rPr>
        <w:t>ления</w:t>
      </w:r>
      <w:r w:rsidR="00D10EFC" w:rsidRPr="00970A62">
        <w:rPr>
          <w:sz w:val="26"/>
          <w:szCs w:val="26"/>
        </w:rPr>
        <w:t xml:space="preserve"> администрации Чугуевского муниципального </w:t>
      </w:r>
      <w:r w:rsidR="00F60516" w:rsidRPr="00970A62">
        <w:rPr>
          <w:sz w:val="26"/>
          <w:szCs w:val="26"/>
        </w:rPr>
        <w:t>округа</w:t>
      </w:r>
      <w:r w:rsidR="00D10EFC" w:rsidRPr="00970A62">
        <w:rPr>
          <w:sz w:val="26"/>
          <w:szCs w:val="26"/>
        </w:rPr>
        <w:t xml:space="preserve">. </w:t>
      </w:r>
    </w:p>
    <w:p w:rsidR="00296049" w:rsidRDefault="00296049" w:rsidP="00970A62">
      <w:pPr>
        <w:spacing w:line="288" w:lineRule="auto"/>
        <w:ind w:firstLine="709"/>
        <w:jc w:val="both"/>
        <w:rPr>
          <w:sz w:val="26"/>
          <w:szCs w:val="26"/>
        </w:rPr>
      </w:pPr>
    </w:p>
    <w:p w:rsidR="00001E6D" w:rsidRPr="00970A62" w:rsidRDefault="00001E6D" w:rsidP="00970A62">
      <w:pPr>
        <w:spacing w:line="288" w:lineRule="auto"/>
        <w:ind w:firstLine="709"/>
        <w:jc w:val="both"/>
        <w:rPr>
          <w:sz w:val="26"/>
          <w:szCs w:val="26"/>
        </w:rPr>
      </w:pPr>
    </w:p>
    <w:p w:rsidR="00296049" w:rsidRPr="00970A62" w:rsidRDefault="00296049" w:rsidP="00970A27">
      <w:pPr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Председатель </w:t>
      </w:r>
    </w:p>
    <w:p w:rsidR="00296049" w:rsidRPr="00970A62" w:rsidRDefault="00296049" w:rsidP="00970A27">
      <w:pPr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Контрольно-счетного комитета </w:t>
      </w:r>
    </w:p>
    <w:p w:rsidR="009E76EA" w:rsidRPr="00970A62" w:rsidRDefault="00296049" w:rsidP="00A71204">
      <w:pPr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Чугуевского муниципального </w:t>
      </w:r>
      <w:r w:rsidR="002E4FF1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ab/>
      </w:r>
      <w:r w:rsidRPr="00970A62">
        <w:rPr>
          <w:sz w:val="26"/>
          <w:szCs w:val="26"/>
        </w:rPr>
        <w:tab/>
      </w:r>
      <w:r w:rsidRPr="00970A62">
        <w:rPr>
          <w:sz w:val="26"/>
          <w:szCs w:val="26"/>
        </w:rPr>
        <w:tab/>
      </w:r>
      <w:r w:rsidRPr="00970A62">
        <w:rPr>
          <w:sz w:val="26"/>
          <w:szCs w:val="26"/>
        </w:rPr>
        <w:tab/>
      </w:r>
      <w:r w:rsidRPr="00970A62">
        <w:rPr>
          <w:sz w:val="26"/>
          <w:szCs w:val="26"/>
        </w:rPr>
        <w:tab/>
      </w:r>
      <w:r w:rsidR="00970A62">
        <w:rPr>
          <w:sz w:val="26"/>
          <w:szCs w:val="26"/>
        </w:rPr>
        <w:t xml:space="preserve">         </w:t>
      </w:r>
      <w:r w:rsidRPr="00970A62">
        <w:rPr>
          <w:sz w:val="26"/>
          <w:szCs w:val="26"/>
        </w:rPr>
        <w:t>М.А. Тимофеева</w:t>
      </w:r>
      <w:bookmarkStart w:id="0" w:name="_GoBack"/>
      <w:bookmarkEnd w:id="0"/>
    </w:p>
    <w:sectPr w:rsidR="009E76EA" w:rsidRPr="00970A62" w:rsidSect="003526A1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B7" w:rsidRDefault="009C4AB7" w:rsidP="003526A1">
      <w:r>
        <w:separator/>
      </w:r>
    </w:p>
  </w:endnote>
  <w:endnote w:type="continuationSeparator" w:id="0">
    <w:p w:rsidR="009C4AB7" w:rsidRDefault="009C4AB7" w:rsidP="0035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B7" w:rsidRDefault="009C4AB7" w:rsidP="003526A1">
      <w:r>
        <w:separator/>
      </w:r>
    </w:p>
  </w:footnote>
  <w:footnote w:type="continuationSeparator" w:id="0">
    <w:p w:rsidR="009C4AB7" w:rsidRDefault="009C4AB7" w:rsidP="003526A1">
      <w:r>
        <w:continuationSeparator/>
      </w:r>
    </w:p>
  </w:footnote>
  <w:footnote w:id="1">
    <w:p w:rsidR="00D0102B" w:rsidRPr="004A3767" w:rsidRDefault="00D0102B" w:rsidP="004A376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A3767">
        <w:rPr>
          <w:rStyle w:val="af3"/>
          <w:sz w:val="20"/>
          <w:szCs w:val="20"/>
        </w:rPr>
        <w:footnoteRef/>
      </w:r>
      <w:r w:rsidRPr="004A3767">
        <w:rPr>
          <w:sz w:val="20"/>
          <w:szCs w:val="20"/>
        </w:rPr>
        <w:t xml:space="preserve"> </w:t>
      </w:r>
      <w:proofErr w:type="gramStart"/>
      <w:r w:rsidRPr="004A3767">
        <w:rPr>
          <w:sz w:val="20"/>
          <w:szCs w:val="20"/>
        </w:rPr>
        <w:t>Утвержден</w:t>
      </w:r>
      <w:proofErr w:type="gramEnd"/>
      <w:r w:rsidRPr="004A3767">
        <w:rPr>
          <w:sz w:val="20"/>
          <w:szCs w:val="20"/>
        </w:rPr>
        <w:t xml:space="preserve"> </w:t>
      </w:r>
      <w:r w:rsidRPr="004A3767">
        <w:rPr>
          <w:rFonts w:eastAsiaTheme="minorHAnsi"/>
          <w:sz w:val="20"/>
          <w:szCs w:val="20"/>
          <w:lang w:eastAsia="en-US"/>
        </w:rPr>
        <w:t>постановлением Коллегии Счетной палаты РФ от 07.09.2017 N 9ПК</w:t>
      </w:r>
    </w:p>
    <w:p w:rsidR="00D0102B" w:rsidRDefault="00D0102B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519498"/>
      <w:docPartObj>
        <w:docPartGallery w:val="Page Numbers (Top of Page)"/>
        <w:docPartUnique/>
      </w:docPartObj>
    </w:sdtPr>
    <w:sdtEndPr/>
    <w:sdtContent>
      <w:p w:rsidR="00D0102B" w:rsidRDefault="00D0102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204">
          <w:rPr>
            <w:noProof/>
          </w:rPr>
          <w:t>10</w:t>
        </w:r>
        <w:r>
          <w:fldChar w:fldCharType="end"/>
        </w:r>
      </w:p>
    </w:sdtContent>
  </w:sdt>
  <w:p w:rsidR="00D0102B" w:rsidRDefault="00D0102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342A"/>
    <w:multiLevelType w:val="hybridMultilevel"/>
    <w:tmpl w:val="30A0F632"/>
    <w:lvl w:ilvl="0" w:tplc="CA62B80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0D"/>
    <w:rsid w:val="00000A35"/>
    <w:rsid w:val="00001E6D"/>
    <w:rsid w:val="00005303"/>
    <w:rsid w:val="000156D2"/>
    <w:rsid w:val="000166E4"/>
    <w:rsid w:val="00016D78"/>
    <w:rsid w:val="00025B23"/>
    <w:rsid w:val="000266E1"/>
    <w:rsid w:val="00035238"/>
    <w:rsid w:val="00035E79"/>
    <w:rsid w:val="00077242"/>
    <w:rsid w:val="00094622"/>
    <w:rsid w:val="00097A92"/>
    <w:rsid w:val="000A2878"/>
    <w:rsid w:val="000B6603"/>
    <w:rsid w:val="000B661F"/>
    <w:rsid w:val="000C087F"/>
    <w:rsid w:val="000C7584"/>
    <w:rsid w:val="000D5437"/>
    <w:rsid w:val="000E008B"/>
    <w:rsid w:val="000E3F90"/>
    <w:rsid w:val="000E4B13"/>
    <w:rsid w:val="000F283B"/>
    <w:rsid w:val="000F5FE6"/>
    <w:rsid w:val="00107519"/>
    <w:rsid w:val="00116C9F"/>
    <w:rsid w:val="00125C2A"/>
    <w:rsid w:val="00131560"/>
    <w:rsid w:val="001327CD"/>
    <w:rsid w:val="00133568"/>
    <w:rsid w:val="001336FC"/>
    <w:rsid w:val="00133C50"/>
    <w:rsid w:val="00135635"/>
    <w:rsid w:val="001417F3"/>
    <w:rsid w:val="00144487"/>
    <w:rsid w:val="00175E6F"/>
    <w:rsid w:val="001762C7"/>
    <w:rsid w:val="001876DA"/>
    <w:rsid w:val="00191366"/>
    <w:rsid w:val="001957BB"/>
    <w:rsid w:val="001A5BB8"/>
    <w:rsid w:val="001A6642"/>
    <w:rsid w:val="001A78B1"/>
    <w:rsid w:val="001C348D"/>
    <w:rsid w:val="001C51F4"/>
    <w:rsid w:val="001D460F"/>
    <w:rsid w:val="001D55E0"/>
    <w:rsid w:val="001E0673"/>
    <w:rsid w:val="001E3404"/>
    <w:rsid w:val="0020091C"/>
    <w:rsid w:val="00207F44"/>
    <w:rsid w:val="002173DF"/>
    <w:rsid w:val="00222BC4"/>
    <w:rsid w:val="00241ABD"/>
    <w:rsid w:val="0024778B"/>
    <w:rsid w:val="00251C4D"/>
    <w:rsid w:val="00264149"/>
    <w:rsid w:val="00271483"/>
    <w:rsid w:val="002832C7"/>
    <w:rsid w:val="00291E95"/>
    <w:rsid w:val="00296049"/>
    <w:rsid w:val="002973C7"/>
    <w:rsid w:val="002A0D40"/>
    <w:rsid w:val="002A443E"/>
    <w:rsid w:val="002A6D7B"/>
    <w:rsid w:val="002B224A"/>
    <w:rsid w:val="002B6A51"/>
    <w:rsid w:val="002B6BA3"/>
    <w:rsid w:val="002C22BB"/>
    <w:rsid w:val="002C2ACF"/>
    <w:rsid w:val="002D220C"/>
    <w:rsid w:val="002D530D"/>
    <w:rsid w:val="002D66B8"/>
    <w:rsid w:val="002E4FF1"/>
    <w:rsid w:val="002E5A9D"/>
    <w:rsid w:val="0030620D"/>
    <w:rsid w:val="003148D1"/>
    <w:rsid w:val="00322A1E"/>
    <w:rsid w:val="003377C1"/>
    <w:rsid w:val="003428B0"/>
    <w:rsid w:val="003526A1"/>
    <w:rsid w:val="00354C43"/>
    <w:rsid w:val="00354C8C"/>
    <w:rsid w:val="003557BC"/>
    <w:rsid w:val="00365263"/>
    <w:rsid w:val="00366223"/>
    <w:rsid w:val="00372A6E"/>
    <w:rsid w:val="003923E1"/>
    <w:rsid w:val="00394AB8"/>
    <w:rsid w:val="00396B83"/>
    <w:rsid w:val="003A410D"/>
    <w:rsid w:val="003B36FD"/>
    <w:rsid w:val="003B6D6A"/>
    <w:rsid w:val="003C4D12"/>
    <w:rsid w:val="003C633C"/>
    <w:rsid w:val="003D2773"/>
    <w:rsid w:val="003D31A3"/>
    <w:rsid w:val="003D6036"/>
    <w:rsid w:val="003E3BD3"/>
    <w:rsid w:val="003E5580"/>
    <w:rsid w:val="003E6809"/>
    <w:rsid w:val="003F5EDB"/>
    <w:rsid w:val="0040636D"/>
    <w:rsid w:val="004063C5"/>
    <w:rsid w:val="00411E62"/>
    <w:rsid w:val="0042580E"/>
    <w:rsid w:val="00436841"/>
    <w:rsid w:val="00440606"/>
    <w:rsid w:val="004507F7"/>
    <w:rsid w:val="0045207F"/>
    <w:rsid w:val="00454CA9"/>
    <w:rsid w:val="00481A4C"/>
    <w:rsid w:val="004A0F48"/>
    <w:rsid w:val="004A17E3"/>
    <w:rsid w:val="004A3767"/>
    <w:rsid w:val="004B09EF"/>
    <w:rsid w:val="004B69B2"/>
    <w:rsid w:val="004C2823"/>
    <w:rsid w:val="004F7D14"/>
    <w:rsid w:val="00500698"/>
    <w:rsid w:val="00500C1E"/>
    <w:rsid w:val="005018F3"/>
    <w:rsid w:val="005022A9"/>
    <w:rsid w:val="00505310"/>
    <w:rsid w:val="00530F02"/>
    <w:rsid w:val="0054344A"/>
    <w:rsid w:val="005530AD"/>
    <w:rsid w:val="00561428"/>
    <w:rsid w:val="005677B9"/>
    <w:rsid w:val="00570BF1"/>
    <w:rsid w:val="0057249F"/>
    <w:rsid w:val="00582E71"/>
    <w:rsid w:val="00583159"/>
    <w:rsid w:val="00586E36"/>
    <w:rsid w:val="005A0CFF"/>
    <w:rsid w:val="005B3340"/>
    <w:rsid w:val="005D0156"/>
    <w:rsid w:val="005E2E35"/>
    <w:rsid w:val="005E33B3"/>
    <w:rsid w:val="005E6288"/>
    <w:rsid w:val="005F7084"/>
    <w:rsid w:val="0060116B"/>
    <w:rsid w:val="00601F96"/>
    <w:rsid w:val="00614496"/>
    <w:rsid w:val="00642AE1"/>
    <w:rsid w:val="00647C03"/>
    <w:rsid w:val="006535D5"/>
    <w:rsid w:val="006571E8"/>
    <w:rsid w:val="006577DA"/>
    <w:rsid w:val="00682978"/>
    <w:rsid w:val="006A5D31"/>
    <w:rsid w:val="006A6783"/>
    <w:rsid w:val="006C25FD"/>
    <w:rsid w:val="006C476F"/>
    <w:rsid w:val="006C483D"/>
    <w:rsid w:val="006E12CF"/>
    <w:rsid w:val="006E5689"/>
    <w:rsid w:val="006E5EBD"/>
    <w:rsid w:val="006F1697"/>
    <w:rsid w:val="006F2D0D"/>
    <w:rsid w:val="007057B3"/>
    <w:rsid w:val="00710BBE"/>
    <w:rsid w:val="0071268F"/>
    <w:rsid w:val="007177BB"/>
    <w:rsid w:val="007203F2"/>
    <w:rsid w:val="00726DA1"/>
    <w:rsid w:val="00734374"/>
    <w:rsid w:val="00735488"/>
    <w:rsid w:val="007378B2"/>
    <w:rsid w:val="00740355"/>
    <w:rsid w:val="00761DA9"/>
    <w:rsid w:val="00761E0A"/>
    <w:rsid w:val="00764563"/>
    <w:rsid w:val="007B33AA"/>
    <w:rsid w:val="007C35FA"/>
    <w:rsid w:val="007D05CB"/>
    <w:rsid w:val="007D1FD9"/>
    <w:rsid w:val="007D5412"/>
    <w:rsid w:val="007E7292"/>
    <w:rsid w:val="008033CD"/>
    <w:rsid w:val="00803F62"/>
    <w:rsid w:val="0080527C"/>
    <w:rsid w:val="00812B55"/>
    <w:rsid w:val="00814437"/>
    <w:rsid w:val="00821E72"/>
    <w:rsid w:val="00831D8E"/>
    <w:rsid w:val="00844BF0"/>
    <w:rsid w:val="008558AC"/>
    <w:rsid w:val="00862089"/>
    <w:rsid w:val="00866298"/>
    <w:rsid w:val="008721C8"/>
    <w:rsid w:val="00874A6A"/>
    <w:rsid w:val="008773B2"/>
    <w:rsid w:val="008878D1"/>
    <w:rsid w:val="00894B32"/>
    <w:rsid w:val="008A4315"/>
    <w:rsid w:val="008B2BF1"/>
    <w:rsid w:val="008C3F6A"/>
    <w:rsid w:val="008C48AF"/>
    <w:rsid w:val="008C755A"/>
    <w:rsid w:val="008E1E9E"/>
    <w:rsid w:val="008F4AFF"/>
    <w:rsid w:val="009066AC"/>
    <w:rsid w:val="00907585"/>
    <w:rsid w:val="00911F2C"/>
    <w:rsid w:val="009130CF"/>
    <w:rsid w:val="0092085F"/>
    <w:rsid w:val="0092638C"/>
    <w:rsid w:val="009301FC"/>
    <w:rsid w:val="00945802"/>
    <w:rsid w:val="0095164B"/>
    <w:rsid w:val="00952EE3"/>
    <w:rsid w:val="0096374B"/>
    <w:rsid w:val="009655D2"/>
    <w:rsid w:val="00970840"/>
    <w:rsid w:val="00970A27"/>
    <w:rsid w:val="00970A62"/>
    <w:rsid w:val="009928E1"/>
    <w:rsid w:val="0099784E"/>
    <w:rsid w:val="009B0780"/>
    <w:rsid w:val="009B1295"/>
    <w:rsid w:val="009B2F0F"/>
    <w:rsid w:val="009C4AB7"/>
    <w:rsid w:val="009D2134"/>
    <w:rsid w:val="009D3E0D"/>
    <w:rsid w:val="009D3E8A"/>
    <w:rsid w:val="009D7523"/>
    <w:rsid w:val="009E1FD0"/>
    <w:rsid w:val="009E76EA"/>
    <w:rsid w:val="009F2F78"/>
    <w:rsid w:val="00A0079E"/>
    <w:rsid w:val="00A15FEC"/>
    <w:rsid w:val="00A25568"/>
    <w:rsid w:val="00A530CD"/>
    <w:rsid w:val="00A55EAD"/>
    <w:rsid w:val="00A651AB"/>
    <w:rsid w:val="00A65ACE"/>
    <w:rsid w:val="00A71204"/>
    <w:rsid w:val="00A860E4"/>
    <w:rsid w:val="00A90AAC"/>
    <w:rsid w:val="00AA5D16"/>
    <w:rsid w:val="00AB1E1B"/>
    <w:rsid w:val="00AB2BEE"/>
    <w:rsid w:val="00AB3091"/>
    <w:rsid w:val="00AB7F30"/>
    <w:rsid w:val="00AC4D67"/>
    <w:rsid w:val="00AD5055"/>
    <w:rsid w:val="00AE6C5C"/>
    <w:rsid w:val="00AF34EA"/>
    <w:rsid w:val="00AF7853"/>
    <w:rsid w:val="00B0365E"/>
    <w:rsid w:val="00B06E9D"/>
    <w:rsid w:val="00B17C36"/>
    <w:rsid w:val="00B200CE"/>
    <w:rsid w:val="00B2471A"/>
    <w:rsid w:val="00B27921"/>
    <w:rsid w:val="00B3031B"/>
    <w:rsid w:val="00B309D7"/>
    <w:rsid w:val="00B42928"/>
    <w:rsid w:val="00B45607"/>
    <w:rsid w:val="00B53666"/>
    <w:rsid w:val="00B547D2"/>
    <w:rsid w:val="00B70814"/>
    <w:rsid w:val="00B81666"/>
    <w:rsid w:val="00B960FF"/>
    <w:rsid w:val="00BA146B"/>
    <w:rsid w:val="00BA15FC"/>
    <w:rsid w:val="00BA5426"/>
    <w:rsid w:val="00BA7560"/>
    <w:rsid w:val="00BB6238"/>
    <w:rsid w:val="00BB63D7"/>
    <w:rsid w:val="00BC48C2"/>
    <w:rsid w:val="00BD493D"/>
    <w:rsid w:val="00BE0774"/>
    <w:rsid w:val="00BF2112"/>
    <w:rsid w:val="00C03077"/>
    <w:rsid w:val="00C03ECD"/>
    <w:rsid w:val="00C05935"/>
    <w:rsid w:val="00C247A3"/>
    <w:rsid w:val="00C45674"/>
    <w:rsid w:val="00C47485"/>
    <w:rsid w:val="00C51674"/>
    <w:rsid w:val="00C52B36"/>
    <w:rsid w:val="00C52E3C"/>
    <w:rsid w:val="00C5320E"/>
    <w:rsid w:val="00C66831"/>
    <w:rsid w:val="00C707FD"/>
    <w:rsid w:val="00C8702A"/>
    <w:rsid w:val="00C96AD8"/>
    <w:rsid w:val="00CA0B88"/>
    <w:rsid w:val="00CB6CCB"/>
    <w:rsid w:val="00CC2097"/>
    <w:rsid w:val="00CC7BDC"/>
    <w:rsid w:val="00CD63A7"/>
    <w:rsid w:val="00CE2982"/>
    <w:rsid w:val="00CF1BE3"/>
    <w:rsid w:val="00CF25B6"/>
    <w:rsid w:val="00D0102B"/>
    <w:rsid w:val="00D04EC3"/>
    <w:rsid w:val="00D054AD"/>
    <w:rsid w:val="00D10EFC"/>
    <w:rsid w:val="00D24DBD"/>
    <w:rsid w:val="00D24DF4"/>
    <w:rsid w:val="00D25EEE"/>
    <w:rsid w:val="00D263FF"/>
    <w:rsid w:val="00D3164D"/>
    <w:rsid w:val="00D32BAE"/>
    <w:rsid w:val="00D350F9"/>
    <w:rsid w:val="00D35BEE"/>
    <w:rsid w:val="00D42E41"/>
    <w:rsid w:val="00D431D5"/>
    <w:rsid w:val="00D46723"/>
    <w:rsid w:val="00D53ADE"/>
    <w:rsid w:val="00D55C96"/>
    <w:rsid w:val="00D606E5"/>
    <w:rsid w:val="00D61CDF"/>
    <w:rsid w:val="00D73B1C"/>
    <w:rsid w:val="00D836BF"/>
    <w:rsid w:val="00D907B7"/>
    <w:rsid w:val="00D90FD4"/>
    <w:rsid w:val="00D9644E"/>
    <w:rsid w:val="00DB08CB"/>
    <w:rsid w:val="00DB1857"/>
    <w:rsid w:val="00DC26FC"/>
    <w:rsid w:val="00DC4C1F"/>
    <w:rsid w:val="00DD7DC8"/>
    <w:rsid w:val="00DE2C20"/>
    <w:rsid w:val="00E03B64"/>
    <w:rsid w:val="00E111CC"/>
    <w:rsid w:val="00E14ED2"/>
    <w:rsid w:val="00E15457"/>
    <w:rsid w:val="00E27FBB"/>
    <w:rsid w:val="00E33D36"/>
    <w:rsid w:val="00E46E5B"/>
    <w:rsid w:val="00E511FD"/>
    <w:rsid w:val="00E65EDC"/>
    <w:rsid w:val="00E66A5C"/>
    <w:rsid w:val="00E810B7"/>
    <w:rsid w:val="00E8377A"/>
    <w:rsid w:val="00E86D92"/>
    <w:rsid w:val="00E95BB6"/>
    <w:rsid w:val="00EA25DC"/>
    <w:rsid w:val="00EA2954"/>
    <w:rsid w:val="00EA740D"/>
    <w:rsid w:val="00EB1FD8"/>
    <w:rsid w:val="00EB3183"/>
    <w:rsid w:val="00ED02FD"/>
    <w:rsid w:val="00ED454F"/>
    <w:rsid w:val="00EE690A"/>
    <w:rsid w:val="00F01EA5"/>
    <w:rsid w:val="00F14907"/>
    <w:rsid w:val="00F161A2"/>
    <w:rsid w:val="00F24710"/>
    <w:rsid w:val="00F26251"/>
    <w:rsid w:val="00F33781"/>
    <w:rsid w:val="00F3560D"/>
    <w:rsid w:val="00F36332"/>
    <w:rsid w:val="00F437EE"/>
    <w:rsid w:val="00F447FB"/>
    <w:rsid w:val="00F469B7"/>
    <w:rsid w:val="00F47633"/>
    <w:rsid w:val="00F50A90"/>
    <w:rsid w:val="00F53ACD"/>
    <w:rsid w:val="00F60516"/>
    <w:rsid w:val="00F60FB1"/>
    <w:rsid w:val="00F65962"/>
    <w:rsid w:val="00F6701D"/>
    <w:rsid w:val="00F74F2D"/>
    <w:rsid w:val="00F80276"/>
    <w:rsid w:val="00F80675"/>
    <w:rsid w:val="00FB3CCD"/>
    <w:rsid w:val="00FC6280"/>
    <w:rsid w:val="00FE2A1C"/>
    <w:rsid w:val="00FE343E"/>
    <w:rsid w:val="00FE4C2C"/>
    <w:rsid w:val="00FE60A0"/>
    <w:rsid w:val="00FF22FF"/>
    <w:rsid w:val="00FF2929"/>
    <w:rsid w:val="00FF3D27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60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35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35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sual">
    <w:name w:val="usual"/>
    <w:basedOn w:val="a"/>
    <w:rsid w:val="00296049"/>
    <w:pPr>
      <w:ind w:firstLine="525"/>
      <w:jc w:val="both"/>
    </w:pPr>
    <w:rPr>
      <w:rFonts w:ascii="Arial" w:hAnsi="Arial" w:cs="Arial"/>
      <w:color w:val="525252"/>
    </w:rPr>
  </w:style>
  <w:style w:type="paragraph" w:styleId="a5">
    <w:name w:val="List Paragraph"/>
    <w:basedOn w:val="a"/>
    <w:uiPriority w:val="34"/>
    <w:qFormat/>
    <w:rsid w:val="00296049"/>
    <w:pPr>
      <w:ind w:left="720"/>
      <w:contextualSpacing/>
    </w:pPr>
  </w:style>
  <w:style w:type="table" w:styleId="a6">
    <w:name w:val="Table Grid"/>
    <w:basedOn w:val="a1"/>
    <w:uiPriority w:val="59"/>
    <w:rsid w:val="0029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604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49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9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D10EFC"/>
    <w:pPr>
      <w:spacing w:after="240"/>
      <w:jc w:val="center"/>
    </w:pPr>
    <w:rPr>
      <w:b/>
    </w:rPr>
  </w:style>
  <w:style w:type="character" w:customStyle="1" w:styleId="ab">
    <w:name w:val="Основной текст Знак"/>
    <w:basedOn w:val="a0"/>
    <w:link w:val="aa"/>
    <w:rsid w:val="00D10E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Normal (Web)"/>
    <w:aliases w:val="Обычный (Web)"/>
    <w:basedOn w:val="a"/>
    <w:unhideWhenUsed/>
    <w:qFormat/>
    <w:rsid w:val="00D10EFC"/>
    <w:pPr>
      <w:spacing w:before="100" w:beforeAutospacing="1" w:after="100" w:afterAutospacing="1"/>
    </w:pPr>
  </w:style>
  <w:style w:type="paragraph" w:customStyle="1" w:styleId="Default">
    <w:name w:val="Default"/>
    <w:rsid w:val="00D10E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10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10E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0EFC"/>
    <w:pPr>
      <w:widowControl w:val="0"/>
      <w:shd w:val="clear" w:color="auto" w:fill="FFFFFF"/>
      <w:spacing w:after="300" w:line="324" w:lineRule="exact"/>
    </w:pPr>
    <w:rPr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3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2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2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2E4FF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2E4FF1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iPriority w:val="99"/>
    <w:unhideWhenUsed/>
    <w:rsid w:val="002E4FF1"/>
    <w:rPr>
      <w:vertAlign w:val="superscript"/>
    </w:rPr>
  </w:style>
  <w:style w:type="paragraph" w:customStyle="1" w:styleId="ConsPlusNormal">
    <w:name w:val="ConsPlusNormal"/>
    <w:rsid w:val="002E4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60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35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35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sual">
    <w:name w:val="usual"/>
    <w:basedOn w:val="a"/>
    <w:rsid w:val="00296049"/>
    <w:pPr>
      <w:ind w:firstLine="525"/>
      <w:jc w:val="both"/>
    </w:pPr>
    <w:rPr>
      <w:rFonts w:ascii="Arial" w:hAnsi="Arial" w:cs="Arial"/>
      <w:color w:val="525252"/>
    </w:rPr>
  </w:style>
  <w:style w:type="paragraph" w:styleId="a5">
    <w:name w:val="List Paragraph"/>
    <w:basedOn w:val="a"/>
    <w:uiPriority w:val="34"/>
    <w:qFormat/>
    <w:rsid w:val="00296049"/>
    <w:pPr>
      <w:ind w:left="720"/>
      <w:contextualSpacing/>
    </w:pPr>
  </w:style>
  <w:style w:type="table" w:styleId="a6">
    <w:name w:val="Table Grid"/>
    <w:basedOn w:val="a1"/>
    <w:uiPriority w:val="59"/>
    <w:rsid w:val="0029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604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49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9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D10EFC"/>
    <w:pPr>
      <w:spacing w:after="240"/>
      <w:jc w:val="center"/>
    </w:pPr>
    <w:rPr>
      <w:b/>
    </w:rPr>
  </w:style>
  <w:style w:type="character" w:customStyle="1" w:styleId="ab">
    <w:name w:val="Основной текст Знак"/>
    <w:basedOn w:val="a0"/>
    <w:link w:val="aa"/>
    <w:rsid w:val="00D10E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Normal (Web)"/>
    <w:aliases w:val="Обычный (Web)"/>
    <w:basedOn w:val="a"/>
    <w:unhideWhenUsed/>
    <w:qFormat/>
    <w:rsid w:val="00D10EFC"/>
    <w:pPr>
      <w:spacing w:before="100" w:beforeAutospacing="1" w:after="100" w:afterAutospacing="1"/>
    </w:pPr>
  </w:style>
  <w:style w:type="paragraph" w:customStyle="1" w:styleId="Default">
    <w:name w:val="Default"/>
    <w:rsid w:val="00D10E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10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10E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0EFC"/>
    <w:pPr>
      <w:widowControl w:val="0"/>
      <w:shd w:val="clear" w:color="auto" w:fill="FFFFFF"/>
      <w:spacing w:after="300" w:line="324" w:lineRule="exact"/>
    </w:pPr>
    <w:rPr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3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2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2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2E4FF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2E4FF1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iPriority w:val="99"/>
    <w:unhideWhenUsed/>
    <w:rsid w:val="002E4FF1"/>
    <w:rPr>
      <w:vertAlign w:val="superscript"/>
    </w:rPr>
  </w:style>
  <w:style w:type="paragraph" w:customStyle="1" w:styleId="ConsPlusNormal">
    <w:name w:val="ConsPlusNormal"/>
    <w:rsid w:val="002E4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5A6C-D077-4D6B-B9CF-E79B13CB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10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KSK</cp:lastModifiedBy>
  <cp:revision>96</cp:revision>
  <cp:lastPrinted>2024-02-13T00:32:00Z</cp:lastPrinted>
  <dcterms:created xsi:type="dcterms:W3CDTF">2022-03-24T00:00:00Z</dcterms:created>
  <dcterms:modified xsi:type="dcterms:W3CDTF">2024-02-16T01:48:00Z</dcterms:modified>
</cp:coreProperties>
</file>